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A9" w:rsidRDefault="00AB54A9" w:rsidP="00AB54A9">
      <w:pPr>
        <w:pStyle w:val="NoSpacing"/>
        <w:rPr>
          <w:rFonts w:ascii="Arial" w:eastAsia="Times New Roman" w:hAnsi="Arial" w:cs="Arial"/>
          <w:b/>
          <w:sz w:val="24"/>
          <w:szCs w:val="24"/>
        </w:rPr>
      </w:pPr>
      <w:bookmarkStart w:id="0" w:name="_GoBack"/>
      <w:bookmarkEnd w:id="0"/>
    </w:p>
    <w:p w:rsidR="00AB54A9" w:rsidRPr="00AB54A9" w:rsidRDefault="00AB54A9" w:rsidP="00AB54A9">
      <w:pPr>
        <w:pStyle w:val="NoSpacing"/>
        <w:jc w:val="center"/>
        <w:rPr>
          <w:rFonts w:ascii="Arial" w:hAnsi="Arial" w:cs="Arial"/>
          <w:b/>
          <w:bCs/>
          <w:sz w:val="28"/>
          <w:szCs w:val="24"/>
          <w:shd w:val="clear" w:color="auto" w:fill="FFFFFF"/>
        </w:rPr>
      </w:pPr>
      <w:r w:rsidRPr="00AB54A9">
        <w:rPr>
          <w:rFonts w:ascii="Arial" w:hAnsi="Arial" w:cs="Arial"/>
          <w:b/>
          <w:bCs/>
          <w:sz w:val="28"/>
          <w:szCs w:val="24"/>
          <w:shd w:val="clear" w:color="auto" w:fill="FFFFFF"/>
        </w:rPr>
        <w:t>SWP Final Report (Q4 Financial Reporting)</w:t>
      </w:r>
    </w:p>
    <w:p w:rsidR="00AB54A9" w:rsidRPr="00AB54A9" w:rsidRDefault="00AB54A9" w:rsidP="00AB54A9">
      <w:pPr>
        <w:pStyle w:val="NoSpacing"/>
        <w:jc w:val="center"/>
        <w:rPr>
          <w:rFonts w:ascii="Arial" w:hAnsi="Arial" w:cs="Arial"/>
          <w:b/>
          <w:bCs/>
          <w:sz w:val="28"/>
          <w:szCs w:val="24"/>
          <w:shd w:val="clear" w:color="auto" w:fill="FFFFFF"/>
        </w:rPr>
      </w:pPr>
      <w:r w:rsidRPr="00AB54A9">
        <w:rPr>
          <w:rFonts w:ascii="Arial" w:hAnsi="Arial" w:cs="Arial"/>
          <w:b/>
          <w:bCs/>
          <w:sz w:val="28"/>
          <w:szCs w:val="24"/>
          <w:shd w:val="clear" w:color="auto" w:fill="FFFFFF"/>
        </w:rPr>
        <w:t>Narrative Questions</w:t>
      </w:r>
    </w:p>
    <w:p w:rsid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eastAsia="Times New Roman" w:hAnsi="Arial" w:cs="Arial"/>
          <w:b/>
          <w:color w:val="1F3864" w:themeColor="accent5" w:themeShade="80"/>
          <w:sz w:val="24"/>
          <w:szCs w:val="24"/>
        </w:rPr>
      </w:pPr>
      <w:r w:rsidRPr="00AB54A9">
        <w:rPr>
          <w:rFonts w:ascii="Arial" w:hAnsi="Arial" w:cs="Arial"/>
          <w:bCs/>
          <w:color w:val="1F3864" w:themeColor="accent5" w:themeShade="80"/>
          <w:sz w:val="24"/>
          <w:szCs w:val="24"/>
          <w:shd w:val="clear" w:color="auto" w:fill="FFFFFF"/>
        </w:rPr>
        <w:t>The following questions were pulled from NOVA on 8/17/22 “</w:t>
      </w:r>
      <w:r w:rsidRPr="00AB54A9">
        <w:rPr>
          <w:rFonts w:ascii="Arial" w:eastAsia="Times New Roman" w:hAnsi="Arial" w:cs="Arial"/>
          <w:color w:val="1F3864" w:themeColor="accent5" w:themeShade="80"/>
          <w:sz w:val="24"/>
          <w:szCs w:val="24"/>
        </w:rPr>
        <w:t>SWP 2.0 Year End Survey”</w:t>
      </w:r>
    </w:p>
    <w:p w:rsidR="00AB54A9" w:rsidRDefault="00AB54A9" w:rsidP="00AB54A9">
      <w:pPr>
        <w:pStyle w:val="NoSpacing"/>
        <w:rPr>
          <w:rFonts w:ascii="Arial" w:hAnsi="Arial" w:cs="Arial"/>
          <w:bCs/>
          <w:sz w:val="24"/>
          <w:szCs w:val="24"/>
          <w:shd w:val="clear" w:color="auto" w:fill="FFFFFF"/>
        </w:rPr>
      </w:pPr>
    </w:p>
    <w:p w:rsid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r w:rsidRPr="00AB54A9">
        <w:rPr>
          <w:rFonts w:ascii="Arial" w:hAnsi="Arial" w:cs="Arial"/>
          <w:b/>
          <w:bCs/>
          <w:sz w:val="24"/>
          <w:szCs w:val="24"/>
          <w:shd w:val="clear" w:color="auto" w:fill="FFFFFF"/>
        </w:rPr>
        <w:t>1. Have you encumbered funds from this project which have not yet been spent?</w:t>
      </w:r>
    </w:p>
    <w:p w:rsidR="00AB54A9" w:rsidRPr="00AB54A9" w:rsidRDefault="00AB54A9" w:rsidP="00AB54A9">
      <w:pPr>
        <w:pStyle w:val="NoSpacing"/>
        <w:rPr>
          <w:rFonts w:ascii="Arial" w:hAnsi="Arial" w:cs="Arial"/>
          <w:i/>
          <w:sz w:val="24"/>
          <w:szCs w:val="24"/>
        </w:rPr>
      </w:pPr>
      <w:r w:rsidRPr="00AB54A9">
        <w:rPr>
          <w:rFonts w:ascii="Arial" w:hAnsi="Arial" w:cs="Arial"/>
          <w:i/>
          <w:sz w:val="24"/>
          <w:szCs w:val="24"/>
        </w:rPr>
        <w:t>Yes or No</w:t>
      </w:r>
    </w:p>
    <w:p w:rsidR="00AB54A9" w:rsidRDefault="00AB54A9" w:rsidP="00AB54A9">
      <w:pPr>
        <w:pStyle w:val="NoSpacing"/>
        <w:rPr>
          <w:rFonts w:ascii="Arial" w:hAnsi="Arial" w:cs="Arial"/>
          <w:sz w:val="24"/>
          <w:szCs w:val="24"/>
        </w:rPr>
      </w:pPr>
    </w:p>
    <w:p w:rsidR="00AB54A9" w:rsidRPr="00AB54A9" w:rsidRDefault="00AB54A9" w:rsidP="00AB54A9">
      <w:pPr>
        <w:pStyle w:val="NoSpacing"/>
        <w:rPr>
          <w:rFonts w:ascii="Arial" w:hAnsi="Arial" w:cs="Arial"/>
          <w:sz w:val="24"/>
          <w:szCs w:val="24"/>
        </w:rPr>
      </w:pPr>
    </w:p>
    <w:p w:rsidR="00AB54A9" w:rsidRPr="00AB54A9" w:rsidRDefault="00AB54A9" w:rsidP="00AB54A9">
      <w:pPr>
        <w:pStyle w:val="NoSpacing"/>
        <w:rPr>
          <w:rFonts w:ascii="Arial" w:eastAsia="Times New Roman" w:hAnsi="Arial" w:cs="Arial"/>
          <w:b/>
          <w:sz w:val="24"/>
          <w:szCs w:val="24"/>
        </w:rPr>
      </w:pPr>
      <w:r w:rsidRPr="00AB54A9">
        <w:rPr>
          <w:rFonts w:ascii="Arial" w:eastAsia="Times New Roman" w:hAnsi="Arial" w:cs="Arial"/>
          <w:b/>
          <w:sz w:val="24"/>
          <w:szCs w:val="24"/>
        </w:rPr>
        <w:t>2. Please describe how, over the past fiscal year, this project advanced your region’s overall CTE strategy as defined by your region’s Strategic Plan, Comprehensive Local Needs Assessment, or other strategic planning documentation.</w:t>
      </w:r>
    </w:p>
    <w:p w:rsidR="00AB54A9" w:rsidRPr="00AB54A9" w:rsidRDefault="00AB54A9" w:rsidP="00AB54A9">
      <w:pPr>
        <w:pStyle w:val="NoSpacing"/>
        <w:rPr>
          <w:rFonts w:ascii="Arial" w:eastAsia="Times New Roman" w:hAnsi="Arial" w:cs="Arial"/>
          <w:i/>
          <w:sz w:val="24"/>
          <w:szCs w:val="24"/>
        </w:rPr>
      </w:pPr>
      <w:r w:rsidRPr="00AB54A9">
        <w:rPr>
          <w:rFonts w:ascii="Arial" w:eastAsia="Times New Roman" w:hAnsi="Arial" w:cs="Arial"/>
          <w:i/>
          <w:sz w:val="24"/>
          <w:szCs w:val="24"/>
        </w:rPr>
        <w:t>Be sure to include the names of any planning documents and specific references to relevant language.</w:t>
      </w:r>
    </w:p>
    <w:p w:rsidR="00AB54A9" w:rsidRDefault="00AB54A9" w:rsidP="00AB54A9">
      <w:pPr>
        <w:pStyle w:val="NoSpacing"/>
        <w:rPr>
          <w:rFonts w:ascii="Arial" w:hAnsi="Arial" w:cs="Arial"/>
          <w:bCs/>
          <w:sz w:val="24"/>
          <w:szCs w:val="24"/>
          <w:shd w:val="clear" w:color="auto" w:fill="FFFFFF"/>
        </w:rPr>
      </w:pPr>
    </w:p>
    <w:p w:rsid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r w:rsidRPr="00AB54A9">
        <w:rPr>
          <w:rFonts w:ascii="Arial" w:hAnsi="Arial" w:cs="Arial"/>
          <w:b/>
          <w:bCs/>
          <w:sz w:val="24"/>
          <w:szCs w:val="24"/>
          <w:shd w:val="clear" w:color="auto" w:fill="FFFFFF"/>
        </w:rPr>
        <w:t>3. Over the past fiscal year, have any students impacted by this project received employment in their associated field of study?</w:t>
      </w:r>
    </w:p>
    <w:p w:rsidR="00AB54A9" w:rsidRPr="00AB54A9" w:rsidRDefault="00AB54A9" w:rsidP="00AB54A9">
      <w:pPr>
        <w:pStyle w:val="NoSpacing"/>
        <w:rPr>
          <w:rFonts w:ascii="Arial" w:hAnsi="Arial" w:cs="Arial"/>
          <w:bCs/>
          <w:i/>
          <w:sz w:val="24"/>
          <w:szCs w:val="24"/>
          <w:shd w:val="clear" w:color="auto" w:fill="FFFFFF"/>
        </w:rPr>
      </w:pPr>
      <w:r w:rsidRPr="00AB54A9">
        <w:rPr>
          <w:rFonts w:ascii="Arial" w:hAnsi="Arial" w:cs="Arial"/>
          <w:bCs/>
          <w:i/>
          <w:sz w:val="24"/>
          <w:szCs w:val="24"/>
          <w:shd w:val="clear" w:color="auto" w:fill="FFFFFF"/>
        </w:rPr>
        <w:t>Yes, no, or “this project applies to a new program which does not yet have employment outcome data</w:t>
      </w:r>
    </w:p>
    <w:p w:rsidR="00AB54A9" w:rsidRDefault="00AB54A9" w:rsidP="00AB54A9">
      <w:pPr>
        <w:pStyle w:val="NoSpacing"/>
        <w:rPr>
          <w:rFonts w:ascii="Arial" w:hAnsi="Arial" w:cs="Arial"/>
          <w:b/>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r w:rsidRPr="00AB54A9">
        <w:rPr>
          <w:rFonts w:ascii="Arial" w:hAnsi="Arial" w:cs="Arial"/>
          <w:b/>
          <w:bCs/>
          <w:sz w:val="24"/>
          <w:szCs w:val="24"/>
          <w:shd w:val="clear" w:color="auto" w:fill="FFFFFF"/>
        </w:rPr>
        <w:t>4. Please describe how, over the past fiscal year, this project increased the number of students in quality career technical education courses, programs, and pathways that will achieve successful workforce outcomes.</w:t>
      </w:r>
    </w:p>
    <w:p w:rsidR="00AB54A9" w:rsidRDefault="00AB54A9" w:rsidP="00AB54A9">
      <w:pPr>
        <w:pStyle w:val="NoSpacing"/>
        <w:rPr>
          <w:rFonts w:ascii="Arial" w:hAnsi="Arial" w:cs="Arial"/>
          <w:b/>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r w:rsidRPr="00AB54A9">
        <w:rPr>
          <w:rFonts w:ascii="Arial" w:hAnsi="Arial" w:cs="Arial"/>
          <w:b/>
          <w:bCs/>
          <w:sz w:val="24"/>
          <w:szCs w:val="24"/>
          <w:shd w:val="clear" w:color="auto" w:fill="FFFFFF"/>
        </w:rPr>
        <w:t>5. Was this project impacted by COVID-19?</w:t>
      </w:r>
    </w:p>
    <w:p w:rsidR="00AB54A9" w:rsidRPr="00AB54A9" w:rsidRDefault="00AB54A9" w:rsidP="00AB54A9">
      <w:pPr>
        <w:pStyle w:val="NoSpacing"/>
        <w:rPr>
          <w:rFonts w:ascii="Arial" w:hAnsi="Arial" w:cs="Arial"/>
          <w:bCs/>
          <w:i/>
          <w:sz w:val="24"/>
          <w:szCs w:val="24"/>
          <w:shd w:val="clear" w:color="auto" w:fill="FFFFFF"/>
        </w:rPr>
      </w:pPr>
      <w:r w:rsidRPr="00AB54A9">
        <w:rPr>
          <w:rFonts w:ascii="Arial" w:hAnsi="Arial" w:cs="Arial"/>
          <w:bCs/>
          <w:i/>
          <w:sz w:val="24"/>
          <w:szCs w:val="24"/>
          <w:shd w:val="clear" w:color="auto" w:fill="FFFFFF"/>
        </w:rPr>
        <w:t>Yes or no</w:t>
      </w:r>
    </w:p>
    <w:p w:rsid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r w:rsidRPr="00AB54A9">
        <w:rPr>
          <w:rFonts w:ascii="Arial" w:hAnsi="Arial" w:cs="Arial"/>
          <w:b/>
          <w:bCs/>
          <w:sz w:val="24"/>
          <w:szCs w:val="24"/>
          <w:shd w:val="clear" w:color="auto" w:fill="FFFFFF"/>
        </w:rPr>
        <w:t>6. Please describe how, over the past fiscal year, this project increased more made investments toward increasing the number of quality CTE courses, programs, and pathways that lead to successful workforce outcomes.</w:t>
      </w:r>
    </w:p>
    <w:p w:rsid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hAnsi="Arial" w:cs="Arial"/>
          <w:b/>
          <w:bCs/>
          <w:sz w:val="24"/>
          <w:szCs w:val="24"/>
          <w:shd w:val="clear" w:color="auto" w:fill="FFFFFF"/>
        </w:rPr>
      </w:pPr>
      <w:r w:rsidRPr="00AB54A9">
        <w:rPr>
          <w:rFonts w:ascii="Arial" w:hAnsi="Arial" w:cs="Arial"/>
          <w:b/>
          <w:bCs/>
          <w:sz w:val="24"/>
          <w:szCs w:val="24"/>
          <w:shd w:val="clear" w:color="auto" w:fill="FFFFFF"/>
        </w:rPr>
        <w:t>7. Please upload documentation from your institution's financial tracking system confirming reported expenditures for the past fiscal year. </w:t>
      </w:r>
    </w:p>
    <w:p w:rsidR="00AB54A9" w:rsidRDefault="00AB54A9" w:rsidP="00AB54A9">
      <w:pPr>
        <w:pStyle w:val="NoSpacing"/>
        <w:rPr>
          <w:rFonts w:ascii="Arial" w:hAnsi="Arial" w:cs="Arial"/>
          <w:bCs/>
          <w:sz w:val="24"/>
          <w:szCs w:val="24"/>
          <w:shd w:val="clear" w:color="auto" w:fill="FFFFFF"/>
        </w:rPr>
      </w:pPr>
    </w:p>
    <w:p w:rsidR="00AB54A9" w:rsidRDefault="00AB54A9" w:rsidP="00AB54A9">
      <w:pPr>
        <w:pStyle w:val="NoSpacing"/>
        <w:rPr>
          <w:rFonts w:ascii="Arial" w:hAnsi="Arial" w:cs="Arial"/>
          <w:bCs/>
          <w:sz w:val="24"/>
          <w:szCs w:val="24"/>
          <w:shd w:val="clear" w:color="auto" w:fill="FFFFFF"/>
        </w:rPr>
      </w:pPr>
    </w:p>
    <w:p w:rsidR="00AB54A9" w:rsidRPr="00AB54A9" w:rsidRDefault="00AB54A9" w:rsidP="00AB54A9">
      <w:pPr>
        <w:pStyle w:val="NoSpacing"/>
        <w:rPr>
          <w:rFonts w:ascii="Arial" w:hAnsi="Arial" w:cs="Arial"/>
          <w:sz w:val="24"/>
          <w:szCs w:val="24"/>
        </w:rPr>
      </w:pPr>
      <w:r w:rsidRPr="00AB54A9">
        <w:rPr>
          <w:rFonts w:ascii="Arial" w:hAnsi="Arial" w:cs="Arial"/>
          <w:b/>
          <w:bCs/>
          <w:sz w:val="24"/>
          <w:szCs w:val="24"/>
          <w:shd w:val="clear" w:color="auto" w:fill="FFFFFF"/>
        </w:rPr>
        <w:t>Additional Comments</w:t>
      </w:r>
      <w:r w:rsidRPr="00AB54A9">
        <w:rPr>
          <w:rFonts w:ascii="Arial" w:hAnsi="Arial" w:cs="Arial"/>
          <w:bCs/>
          <w:sz w:val="24"/>
          <w:szCs w:val="24"/>
          <w:shd w:val="clear" w:color="auto" w:fill="FFFFFF"/>
        </w:rPr>
        <w:t xml:space="preserve"> (optional)</w:t>
      </w:r>
    </w:p>
    <w:sectPr w:rsidR="00AB54A9" w:rsidRPr="00AB54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A9" w:rsidRDefault="00AB54A9" w:rsidP="00AB54A9">
      <w:pPr>
        <w:spacing w:after="0" w:line="240" w:lineRule="auto"/>
      </w:pPr>
      <w:r>
        <w:separator/>
      </w:r>
    </w:p>
  </w:endnote>
  <w:endnote w:type="continuationSeparator" w:id="0">
    <w:p w:rsidR="00AB54A9" w:rsidRDefault="00AB54A9" w:rsidP="00AB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A9" w:rsidRDefault="00AB54A9" w:rsidP="00AB54A9">
      <w:pPr>
        <w:spacing w:after="0" w:line="240" w:lineRule="auto"/>
      </w:pPr>
      <w:r>
        <w:separator/>
      </w:r>
    </w:p>
  </w:footnote>
  <w:footnote w:type="continuationSeparator" w:id="0">
    <w:p w:rsidR="00AB54A9" w:rsidRDefault="00AB54A9" w:rsidP="00AB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A9" w:rsidRDefault="00AB54A9">
    <w:pPr>
      <w:pStyle w:val="Header"/>
    </w:pPr>
    <w:r>
      <w:t>Strong Workforce Program Reporting</w:t>
    </w:r>
  </w:p>
  <w:p w:rsidR="00AB54A9" w:rsidRDefault="00AB54A9">
    <w:pPr>
      <w:pStyle w:val="Header"/>
    </w:pPr>
    <w:r>
      <w:t>Final Report (Q4 financial reporting) – Narrative Questions</w:t>
    </w:r>
  </w:p>
  <w:p w:rsidR="00AB54A9" w:rsidRDefault="00AB5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A9"/>
    <w:rsid w:val="002B6607"/>
    <w:rsid w:val="003C19D2"/>
    <w:rsid w:val="00AB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B5575-A5E3-4C48-86F3-085F6B28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54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4A9"/>
    <w:rPr>
      <w:rFonts w:ascii="Times New Roman" w:eastAsia="Times New Roman" w:hAnsi="Times New Roman" w:cs="Times New Roman"/>
      <w:b/>
      <w:bCs/>
      <w:sz w:val="27"/>
      <w:szCs w:val="27"/>
    </w:rPr>
  </w:style>
  <w:style w:type="paragraph" w:styleId="ListParagraph">
    <w:name w:val="List Paragraph"/>
    <w:basedOn w:val="Normal"/>
    <w:uiPriority w:val="34"/>
    <w:qFormat/>
    <w:rsid w:val="00AB54A9"/>
    <w:pPr>
      <w:ind w:left="720"/>
      <w:contextualSpacing/>
    </w:pPr>
  </w:style>
  <w:style w:type="paragraph" w:styleId="NormalWeb">
    <w:name w:val="Normal (Web)"/>
    <w:basedOn w:val="Normal"/>
    <w:uiPriority w:val="99"/>
    <w:semiHidden/>
    <w:unhideWhenUsed/>
    <w:rsid w:val="00AB54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54A9"/>
    <w:pPr>
      <w:spacing w:after="0" w:line="240" w:lineRule="auto"/>
    </w:pPr>
  </w:style>
  <w:style w:type="paragraph" w:styleId="Header">
    <w:name w:val="header"/>
    <w:basedOn w:val="Normal"/>
    <w:link w:val="HeaderChar"/>
    <w:uiPriority w:val="99"/>
    <w:unhideWhenUsed/>
    <w:rsid w:val="00AB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A9"/>
  </w:style>
  <w:style w:type="paragraph" w:styleId="Footer">
    <w:name w:val="footer"/>
    <w:basedOn w:val="Normal"/>
    <w:link w:val="FooterChar"/>
    <w:uiPriority w:val="99"/>
    <w:unhideWhenUsed/>
    <w:rsid w:val="00AB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0881">
      <w:bodyDiv w:val="1"/>
      <w:marLeft w:val="0"/>
      <w:marRight w:val="0"/>
      <w:marTop w:val="0"/>
      <w:marBottom w:val="0"/>
      <w:divBdr>
        <w:top w:val="none" w:sz="0" w:space="0" w:color="auto"/>
        <w:left w:val="none" w:sz="0" w:space="0" w:color="auto"/>
        <w:bottom w:val="none" w:sz="0" w:space="0" w:color="auto"/>
        <w:right w:val="none" w:sz="0" w:space="0" w:color="auto"/>
      </w:divBdr>
      <w:divsChild>
        <w:div w:id="1740860561">
          <w:marLeft w:val="0"/>
          <w:marRight w:val="0"/>
          <w:marTop w:val="0"/>
          <w:marBottom w:val="0"/>
          <w:divBdr>
            <w:top w:val="none" w:sz="0" w:space="0" w:color="auto"/>
            <w:left w:val="none" w:sz="0" w:space="0" w:color="auto"/>
            <w:bottom w:val="none" w:sz="0" w:space="0" w:color="auto"/>
            <w:right w:val="none" w:sz="0" w:space="0" w:color="auto"/>
          </w:divBdr>
        </w:div>
      </w:divsChild>
    </w:div>
    <w:div w:id="1756903997">
      <w:bodyDiv w:val="1"/>
      <w:marLeft w:val="0"/>
      <w:marRight w:val="0"/>
      <w:marTop w:val="0"/>
      <w:marBottom w:val="0"/>
      <w:divBdr>
        <w:top w:val="none" w:sz="0" w:space="0" w:color="auto"/>
        <w:left w:val="none" w:sz="0" w:space="0" w:color="auto"/>
        <w:bottom w:val="none" w:sz="0" w:space="0" w:color="auto"/>
        <w:right w:val="none" w:sz="0" w:space="0" w:color="auto"/>
      </w:divBdr>
    </w:div>
    <w:div w:id="1942688958">
      <w:bodyDiv w:val="1"/>
      <w:marLeft w:val="0"/>
      <w:marRight w:val="0"/>
      <w:marTop w:val="0"/>
      <w:marBottom w:val="0"/>
      <w:divBdr>
        <w:top w:val="none" w:sz="0" w:space="0" w:color="auto"/>
        <w:left w:val="none" w:sz="0" w:space="0" w:color="auto"/>
        <w:bottom w:val="none" w:sz="0" w:space="0" w:color="auto"/>
        <w:right w:val="none" w:sz="0" w:space="0" w:color="auto"/>
      </w:divBdr>
      <w:divsChild>
        <w:div w:id="315450738">
          <w:marLeft w:val="0"/>
          <w:marRight w:val="0"/>
          <w:marTop w:val="0"/>
          <w:marBottom w:val="0"/>
          <w:divBdr>
            <w:top w:val="none" w:sz="0" w:space="0" w:color="auto"/>
            <w:left w:val="none" w:sz="0" w:space="0" w:color="auto"/>
            <w:bottom w:val="none" w:sz="0" w:space="0" w:color="auto"/>
            <w:right w:val="none" w:sz="0" w:space="0" w:color="auto"/>
          </w:divBdr>
          <w:divsChild>
            <w:div w:id="23215295">
              <w:marLeft w:val="0"/>
              <w:marRight w:val="0"/>
              <w:marTop w:val="0"/>
              <w:marBottom w:val="0"/>
              <w:divBdr>
                <w:top w:val="none" w:sz="0" w:space="0" w:color="auto"/>
                <w:left w:val="none" w:sz="0" w:space="0" w:color="auto"/>
                <w:bottom w:val="none" w:sz="0" w:space="0" w:color="auto"/>
                <w:right w:val="none" w:sz="0" w:space="0" w:color="auto"/>
              </w:divBdr>
              <w:divsChild>
                <w:div w:id="1199077157">
                  <w:marLeft w:val="0"/>
                  <w:marRight w:val="0"/>
                  <w:marTop w:val="0"/>
                  <w:marBottom w:val="0"/>
                  <w:divBdr>
                    <w:top w:val="none" w:sz="0" w:space="0" w:color="auto"/>
                    <w:left w:val="none" w:sz="0" w:space="0" w:color="auto"/>
                    <w:bottom w:val="none" w:sz="0" w:space="0" w:color="auto"/>
                    <w:right w:val="none" w:sz="0" w:space="0" w:color="auto"/>
                  </w:divBdr>
                  <w:divsChild>
                    <w:div w:id="347176374">
                      <w:marLeft w:val="0"/>
                      <w:marRight w:val="0"/>
                      <w:marTop w:val="0"/>
                      <w:marBottom w:val="0"/>
                      <w:divBdr>
                        <w:top w:val="none" w:sz="0" w:space="0" w:color="auto"/>
                        <w:left w:val="none" w:sz="0" w:space="0" w:color="auto"/>
                        <w:bottom w:val="none" w:sz="0" w:space="0" w:color="auto"/>
                        <w:right w:val="none" w:sz="0" w:space="0" w:color="auto"/>
                      </w:divBdr>
                    </w:div>
                    <w:div w:id="15028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6893">
          <w:marLeft w:val="0"/>
          <w:marRight w:val="0"/>
          <w:marTop w:val="0"/>
          <w:marBottom w:val="0"/>
          <w:divBdr>
            <w:top w:val="none" w:sz="0" w:space="0" w:color="auto"/>
            <w:left w:val="none" w:sz="0" w:space="0" w:color="auto"/>
            <w:bottom w:val="none" w:sz="0" w:space="0" w:color="auto"/>
            <w:right w:val="none" w:sz="0" w:space="0" w:color="auto"/>
          </w:divBdr>
          <w:divsChild>
            <w:div w:id="2048214998">
              <w:marLeft w:val="0"/>
              <w:marRight w:val="0"/>
              <w:marTop w:val="0"/>
              <w:marBottom w:val="0"/>
              <w:divBdr>
                <w:top w:val="none" w:sz="0" w:space="0" w:color="auto"/>
                <w:left w:val="none" w:sz="0" w:space="0" w:color="auto"/>
                <w:bottom w:val="none" w:sz="0" w:space="0" w:color="auto"/>
                <w:right w:val="none" w:sz="0" w:space="0" w:color="auto"/>
              </w:divBdr>
              <w:divsChild>
                <w:div w:id="1760632974">
                  <w:marLeft w:val="0"/>
                  <w:marRight w:val="0"/>
                  <w:marTop w:val="0"/>
                  <w:marBottom w:val="0"/>
                  <w:divBdr>
                    <w:top w:val="none" w:sz="0" w:space="0" w:color="auto"/>
                    <w:left w:val="none" w:sz="0" w:space="0" w:color="auto"/>
                    <w:bottom w:val="none" w:sz="0" w:space="0" w:color="auto"/>
                    <w:right w:val="none" w:sz="0" w:space="0" w:color="auto"/>
                  </w:divBdr>
                </w:div>
                <w:div w:id="1383361573">
                  <w:marLeft w:val="0"/>
                  <w:marRight w:val="0"/>
                  <w:marTop w:val="0"/>
                  <w:marBottom w:val="0"/>
                  <w:divBdr>
                    <w:top w:val="none" w:sz="0" w:space="0" w:color="auto"/>
                    <w:left w:val="none" w:sz="0" w:space="0" w:color="auto"/>
                    <w:bottom w:val="none" w:sz="0" w:space="0" w:color="auto"/>
                    <w:right w:val="none" w:sz="0" w:space="0" w:color="auto"/>
                  </w:divBdr>
                  <w:divsChild>
                    <w:div w:id="1955361595">
                      <w:marLeft w:val="0"/>
                      <w:marRight w:val="0"/>
                      <w:marTop w:val="0"/>
                      <w:marBottom w:val="0"/>
                      <w:divBdr>
                        <w:top w:val="single" w:sz="6" w:space="0" w:color="CCCCCC"/>
                        <w:left w:val="single" w:sz="6" w:space="0" w:color="CCCCCC"/>
                        <w:bottom w:val="single" w:sz="6" w:space="0" w:color="CCCCCC"/>
                        <w:right w:val="single" w:sz="6" w:space="0" w:color="CCCCCC"/>
                      </w:divBdr>
                      <w:divsChild>
                        <w:div w:id="1947302717">
                          <w:marLeft w:val="0"/>
                          <w:marRight w:val="0"/>
                          <w:marTop w:val="0"/>
                          <w:marBottom w:val="0"/>
                          <w:divBdr>
                            <w:top w:val="none" w:sz="0" w:space="0" w:color="auto"/>
                            <w:left w:val="single" w:sz="36" w:space="0" w:color="CF110D"/>
                            <w:bottom w:val="none" w:sz="0" w:space="0" w:color="auto"/>
                            <w:right w:val="none" w:sz="0" w:space="0" w:color="auto"/>
                          </w:divBdr>
                        </w:div>
                      </w:divsChild>
                    </w:div>
                    <w:div w:id="944970059">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281298744">
          <w:marLeft w:val="0"/>
          <w:marRight w:val="0"/>
          <w:marTop w:val="0"/>
          <w:marBottom w:val="0"/>
          <w:divBdr>
            <w:top w:val="none" w:sz="0" w:space="0" w:color="auto"/>
            <w:left w:val="none" w:sz="0" w:space="0" w:color="auto"/>
            <w:bottom w:val="none" w:sz="0" w:space="0" w:color="auto"/>
            <w:right w:val="none" w:sz="0" w:space="0" w:color="auto"/>
          </w:divBdr>
          <w:divsChild>
            <w:div w:id="283389836">
              <w:marLeft w:val="0"/>
              <w:marRight w:val="0"/>
              <w:marTop w:val="0"/>
              <w:marBottom w:val="0"/>
              <w:divBdr>
                <w:top w:val="none" w:sz="0" w:space="0" w:color="auto"/>
                <w:left w:val="none" w:sz="0" w:space="0" w:color="auto"/>
                <w:bottom w:val="none" w:sz="0" w:space="0" w:color="auto"/>
                <w:right w:val="none" w:sz="0" w:space="0" w:color="auto"/>
              </w:divBdr>
              <w:divsChild>
                <w:div w:id="886181399">
                  <w:marLeft w:val="0"/>
                  <w:marRight w:val="0"/>
                  <w:marTop w:val="0"/>
                  <w:marBottom w:val="0"/>
                  <w:divBdr>
                    <w:top w:val="none" w:sz="0" w:space="0" w:color="auto"/>
                    <w:left w:val="none" w:sz="0" w:space="0" w:color="auto"/>
                    <w:bottom w:val="none" w:sz="0" w:space="0" w:color="auto"/>
                    <w:right w:val="none" w:sz="0" w:space="0" w:color="auto"/>
                  </w:divBdr>
                  <w:divsChild>
                    <w:div w:id="483862046">
                      <w:marLeft w:val="0"/>
                      <w:marRight w:val="0"/>
                      <w:marTop w:val="0"/>
                      <w:marBottom w:val="0"/>
                      <w:divBdr>
                        <w:top w:val="none" w:sz="0" w:space="0" w:color="auto"/>
                        <w:left w:val="none" w:sz="0" w:space="0" w:color="auto"/>
                        <w:bottom w:val="none" w:sz="0" w:space="0" w:color="auto"/>
                        <w:right w:val="none" w:sz="0" w:space="0" w:color="auto"/>
                      </w:divBdr>
                    </w:div>
                    <w:div w:id="1883249987">
                      <w:marLeft w:val="0"/>
                      <w:marRight w:val="0"/>
                      <w:marTop w:val="0"/>
                      <w:marBottom w:val="0"/>
                      <w:divBdr>
                        <w:top w:val="none" w:sz="0" w:space="0" w:color="auto"/>
                        <w:left w:val="none" w:sz="0" w:space="0" w:color="auto"/>
                        <w:bottom w:val="none" w:sz="0" w:space="0" w:color="auto"/>
                        <w:right w:val="none" w:sz="0" w:space="0" w:color="auto"/>
                      </w:divBdr>
                    </w:div>
                    <w:div w:id="5981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25708">
          <w:marLeft w:val="0"/>
          <w:marRight w:val="0"/>
          <w:marTop w:val="0"/>
          <w:marBottom w:val="0"/>
          <w:divBdr>
            <w:top w:val="none" w:sz="0" w:space="0" w:color="auto"/>
            <w:left w:val="none" w:sz="0" w:space="0" w:color="auto"/>
            <w:bottom w:val="none" w:sz="0" w:space="0" w:color="auto"/>
            <w:right w:val="none" w:sz="0" w:space="0" w:color="auto"/>
          </w:divBdr>
          <w:divsChild>
            <w:div w:id="676229772">
              <w:marLeft w:val="0"/>
              <w:marRight w:val="0"/>
              <w:marTop w:val="0"/>
              <w:marBottom w:val="0"/>
              <w:divBdr>
                <w:top w:val="none" w:sz="0" w:space="0" w:color="auto"/>
                <w:left w:val="none" w:sz="0" w:space="0" w:color="auto"/>
                <w:bottom w:val="none" w:sz="0" w:space="0" w:color="auto"/>
                <w:right w:val="none" w:sz="0" w:space="0" w:color="auto"/>
              </w:divBdr>
              <w:divsChild>
                <w:div w:id="125783103">
                  <w:marLeft w:val="0"/>
                  <w:marRight w:val="0"/>
                  <w:marTop w:val="0"/>
                  <w:marBottom w:val="0"/>
                  <w:divBdr>
                    <w:top w:val="none" w:sz="0" w:space="0" w:color="auto"/>
                    <w:left w:val="none" w:sz="0" w:space="0" w:color="auto"/>
                    <w:bottom w:val="none" w:sz="0" w:space="0" w:color="auto"/>
                    <w:right w:val="none" w:sz="0" w:space="0" w:color="auto"/>
                  </w:divBdr>
                  <w:divsChild>
                    <w:div w:id="1124663687">
                      <w:marLeft w:val="0"/>
                      <w:marRight w:val="0"/>
                      <w:marTop w:val="0"/>
                      <w:marBottom w:val="0"/>
                      <w:divBdr>
                        <w:top w:val="single" w:sz="6" w:space="0" w:color="CCCCCC"/>
                        <w:left w:val="single" w:sz="6" w:space="0" w:color="CCCCCC"/>
                        <w:bottom w:val="single" w:sz="6" w:space="0" w:color="CCCCCC"/>
                        <w:right w:val="single" w:sz="6" w:space="0" w:color="CCCCCC"/>
                      </w:divBdr>
                      <w:divsChild>
                        <w:div w:id="189224120">
                          <w:marLeft w:val="0"/>
                          <w:marRight w:val="0"/>
                          <w:marTop w:val="0"/>
                          <w:marBottom w:val="0"/>
                          <w:divBdr>
                            <w:top w:val="none" w:sz="0" w:space="0" w:color="auto"/>
                            <w:left w:val="single" w:sz="36" w:space="0" w:color="CF110D"/>
                            <w:bottom w:val="none" w:sz="0" w:space="0" w:color="auto"/>
                            <w:right w:val="none" w:sz="0" w:space="0" w:color="auto"/>
                          </w:divBdr>
                        </w:div>
                      </w:divsChild>
                    </w:div>
                    <w:div w:id="298413998">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973558735">
          <w:marLeft w:val="0"/>
          <w:marRight w:val="0"/>
          <w:marTop w:val="0"/>
          <w:marBottom w:val="0"/>
          <w:divBdr>
            <w:top w:val="none" w:sz="0" w:space="0" w:color="auto"/>
            <w:left w:val="none" w:sz="0" w:space="0" w:color="auto"/>
            <w:bottom w:val="none" w:sz="0" w:space="0" w:color="auto"/>
            <w:right w:val="none" w:sz="0" w:space="0" w:color="auto"/>
          </w:divBdr>
          <w:divsChild>
            <w:div w:id="1851523588">
              <w:marLeft w:val="0"/>
              <w:marRight w:val="0"/>
              <w:marTop w:val="0"/>
              <w:marBottom w:val="0"/>
              <w:divBdr>
                <w:top w:val="none" w:sz="0" w:space="0" w:color="auto"/>
                <w:left w:val="none" w:sz="0" w:space="0" w:color="auto"/>
                <w:bottom w:val="none" w:sz="0" w:space="0" w:color="auto"/>
                <w:right w:val="none" w:sz="0" w:space="0" w:color="auto"/>
              </w:divBdr>
              <w:divsChild>
                <w:div w:id="1318193502">
                  <w:marLeft w:val="0"/>
                  <w:marRight w:val="0"/>
                  <w:marTop w:val="0"/>
                  <w:marBottom w:val="0"/>
                  <w:divBdr>
                    <w:top w:val="none" w:sz="0" w:space="0" w:color="auto"/>
                    <w:left w:val="none" w:sz="0" w:space="0" w:color="auto"/>
                    <w:bottom w:val="none" w:sz="0" w:space="0" w:color="auto"/>
                    <w:right w:val="none" w:sz="0" w:space="0" w:color="auto"/>
                  </w:divBdr>
                  <w:divsChild>
                    <w:div w:id="2089183322">
                      <w:marLeft w:val="0"/>
                      <w:marRight w:val="0"/>
                      <w:marTop w:val="0"/>
                      <w:marBottom w:val="0"/>
                      <w:divBdr>
                        <w:top w:val="none" w:sz="0" w:space="0" w:color="auto"/>
                        <w:left w:val="none" w:sz="0" w:space="0" w:color="auto"/>
                        <w:bottom w:val="none" w:sz="0" w:space="0" w:color="auto"/>
                        <w:right w:val="none" w:sz="0" w:space="0" w:color="auto"/>
                      </w:divBdr>
                    </w:div>
                    <w:div w:id="16791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1964">
          <w:marLeft w:val="0"/>
          <w:marRight w:val="0"/>
          <w:marTop w:val="0"/>
          <w:marBottom w:val="0"/>
          <w:divBdr>
            <w:top w:val="none" w:sz="0" w:space="0" w:color="auto"/>
            <w:left w:val="none" w:sz="0" w:space="0" w:color="auto"/>
            <w:bottom w:val="none" w:sz="0" w:space="0" w:color="auto"/>
            <w:right w:val="none" w:sz="0" w:space="0" w:color="auto"/>
          </w:divBdr>
          <w:divsChild>
            <w:div w:id="1376733270">
              <w:marLeft w:val="0"/>
              <w:marRight w:val="0"/>
              <w:marTop w:val="0"/>
              <w:marBottom w:val="0"/>
              <w:divBdr>
                <w:top w:val="none" w:sz="0" w:space="0" w:color="auto"/>
                <w:left w:val="none" w:sz="0" w:space="0" w:color="auto"/>
                <w:bottom w:val="none" w:sz="0" w:space="0" w:color="auto"/>
                <w:right w:val="none" w:sz="0" w:space="0" w:color="auto"/>
              </w:divBdr>
              <w:divsChild>
                <w:div w:id="1627273529">
                  <w:marLeft w:val="0"/>
                  <w:marRight w:val="0"/>
                  <w:marTop w:val="0"/>
                  <w:marBottom w:val="0"/>
                  <w:divBdr>
                    <w:top w:val="none" w:sz="0" w:space="0" w:color="auto"/>
                    <w:left w:val="none" w:sz="0" w:space="0" w:color="auto"/>
                    <w:bottom w:val="none" w:sz="0" w:space="0" w:color="auto"/>
                    <w:right w:val="none" w:sz="0" w:space="0" w:color="auto"/>
                  </w:divBdr>
                  <w:divsChild>
                    <w:div w:id="37438010">
                      <w:marLeft w:val="0"/>
                      <w:marRight w:val="0"/>
                      <w:marTop w:val="0"/>
                      <w:marBottom w:val="0"/>
                      <w:divBdr>
                        <w:top w:val="single" w:sz="6" w:space="0" w:color="CCCCCC"/>
                        <w:left w:val="single" w:sz="6" w:space="0" w:color="CCCCCC"/>
                        <w:bottom w:val="single" w:sz="6" w:space="0" w:color="CCCCCC"/>
                        <w:right w:val="single" w:sz="6" w:space="0" w:color="CCCCCC"/>
                      </w:divBdr>
                      <w:divsChild>
                        <w:div w:id="1237474444">
                          <w:marLeft w:val="0"/>
                          <w:marRight w:val="0"/>
                          <w:marTop w:val="0"/>
                          <w:marBottom w:val="0"/>
                          <w:divBdr>
                            <w:top w:val="none" w:sz="0" w:space="0" w:color="auto"/>
                            <w:left w:val="single" w:sz="36" w:space="0" w:color="CF110D"/>
                            <w:bottom w:val="none" w:sz="0" w:space="0" w:color="auto"/>
                            <w:right w:val="none" w:sz="0" w:space="0" w:color="auto"/>
                          </w:divBdr>
                        </w:div>
                      </w:divsChild>
                    </w:div>
                    <w:div w:id="1323125741">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69683047">
          <w:marLeft w:val="0"/>
          <w:marRight w:val="0"/>
          <w:marTop w:val="0"/>
          <w:marBottom w:val="0"/>
          <w:divBdr>
            <w:top w:val="none" w:sz="0" w:space="0" w:color="auto"/>
            <w:left w:val="none" w:sz="0" w:space="0" w:color="auto"/>
            <w:bottom w:val="none" w:sz="0" w:space="0" w:color="auto"/>
            <w:right w:val="none" w:sz="0" w:space="0" w:color="auto"/>
          </w:divBdr>
          <w:divsChild>
            <w:div w:id="231551373">
              <w:marLeft w:val="0"/>
              <w:marRight w:val="0"/>
              <w:marTop w:val="0"/>
              <w:marBottom w:val="0"/>
              <w:divBdr>
                <w:top w:val="none" w:sz="0" w:space="0" w:color="auto"/>
                <w:left w:val="none" w:sz="0" w:space="0" w:color="auto"/>
                <w:bottom w:val="none" w:sz="0" w:space="0" w:color="auto"/>
                <w:right w:val="none" w:sz="0" w:space="0" w:color="auto"/>
              </w:divBdr>
            </w:div>
          </w:divsChild>
        </w:div>
        <w:div w:id="2088728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Amertah Perman</cp:lastModifiedBy>
  <cp:revision>2</cp:revision>
  <dcterms:created xsi:type="dcterms:W3CDTF">2022-08-17T17:29:00Z</dcterms:created>
  <dcterms:modified xsi:type="dcterms:W3CDTF">2022-08-17T17:29:00Z</dcterms:modified>
</cp:coreProperties>
</file>