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99" w:rsidRPr="00840BA3" w:rsidRDefault="00C54599" w:rsidP="00C54599">
      <w:pPr>
        <w:tabs>
          <w:tab w:val="left" w:pos="4680"/>
        </w:tabs>
        <w:spacing w:line="360" w:lineRule="auto"/>
        <w:jc w:val="center"/>
        <w:rPr>
          <w:rFonts w:ascii="Arial" w:hAnsi="Arial" w:cs="Arial"/>
          <w:b/>
        </w:rPr>
      </w:pPr>
      <w:bookmarkStart w:id="0" w:name="_GoBack"/>
      <w:bookmarkEnd w:id="0"/>
      <w:r w:rsidRPr="00840BA3">
        <w:rPr>
          <w:rFonts w:ascii="Arial" w:hAnsi="Arial" w:cs="Arial"/>
          <w:b/>
          <w:noProof/>
        </w:rPr>
        <w:drawing>
          <wp:inline distT="0" distB="0" distL="0" distR="0" wp14:anchorId="486737F6" wp14:editId="3ADAAADD">
            <wp:extent cx="5943600" cy="8489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rsidR="001952B1"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Districtwide Distance Educati</w:t>
      </w:r>
      <w:r w:rsidR="00EA763C">
        <w:rPr>
          <w:rFonts w:ascii="Arial" w:hAnsi="Arial" w:cs="Arial"/>
          <w:b/>
          <w:sz w:val="24"/>
          <w:szCs w:val="24"/>
        </w:rPr>
        <w:t xml:space="preserve">on Steering Committee (DDESC) </w:t>
      </w:r>
    </w:p>
    <w:p w:rsidR="00C54599" w:rsidRPr="00467F68"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20</w:t>
      </w:r>
      <w:r w:rsidRPr="00467F68">
        <w:rPr>
          <w:rFonts w:ascii="Arial" w:hAnsi="Arial" w:cs="Arial"/>
          <w:b/>
          <w:sz w:val="24"/>
          <w:szCs w:val="24"/>
          <w:vertAlign w:val="superscript"/>
        </w:rPr>
        <w:t>th</w:t>
      </w:r>
      <w:r w:rsidRPr="00467F68">
        <w:rPr>
          <w:rFonts w:ascii="Arial" w:hAnsi="Arial" w:cs="Arial"/>
          <w:b/>
          <w:sz w:val="24"/>
          <w:szCs w:val="24"/>
        </w:rPr>
        <w:t xml:space="preserve"> Year Anniversary!</w:t>
      </w:r>
    </w:p>
    <w:p w:rsidR="00C54599" w:rsidRPr="00467F68"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Meeting Notes</w:t>
      </w:r>
    </w:p>
    <w:p w:rsidR="00C54599" w:rsidRPr="00467F68" w:rsidRDefault="00676638" w:rsidP="00467F68">
      <w:pPr>
        <w:spacing w:line="276" w:lineRule="auto"/>
        <w:jc w:val="center"/>
        <w:rPr>
          <w:rFonts w:ascii="Arial" w:hAnsi="Arial" w:cs="Arial"/>
          <w:b/>
          <w:sz w:val="24"/>
          <w:szCs w:val="24"/>
        </w:rPr>
      </w:pPr>
      <w:r>
        <w:rPr>
          <w:rFonts w:ascii="Arial" w:hAnsi="Arial" w:cs="Arial"/>
          <w:b/>
          <w:sz w:val="24"/>
          <w:szCs w:val="24"/>
        </w:rPr>
        <w:t>Mon</w:t>
      </w:r>
      <w:r w:rsidR="00C54599" w:rsidRPr="00467F68">
        <w:rPr>
          <w:rFonts w:ascii="Arial" w:hAnsi="Arial" w:cs="Arial"/>
          <w:b/>
          <w:sz w:val="24"/>
          <w:szCs w:val="24"/>
        </w:rPr>
        <w:t>day, October 4, 2021</w:t>
      </w:r>
    </w:p>
    <w:p w:rsidR="00C54599" w:rsidRPr="00467F68" w:rsidRDefault="00C54599" w:rsidP="00467F68">
      <w:pPr>
        <w:spacing w:line="276" w:lineRule="auto"/>
        <w:jc w:val="center"/>
        <w:rPr>
          <w:rFonts w:ascii="Arial" w:hAnsi="Arial" w:cs="Arial"/>
          <w:b/>
          <w:sz w:val="24"/>
          <w:szCs w:val="24"/>
        </w:rPr>
      </w:pPr>
      <w:r w:rsidRPr="00467F68">
        <w:rPr>
          <w:rFonts w:ascii="Arial" w:hAnsi="Arial" w:cs="Arial"/>
          <w:b/>
          <w:sz w:val="24"/>
          <w:szCs w:val="24"/>
        </w:rPr>
        <w:t>12:00-1:30</w:t>
      </w:r>
    </w:p>
    <w:p w:rsidR="00C54599" w:rsidRPr="00467F68" w:rsidRDefault="00C54599" w:rsidP="00467F68">
      <w:pPr>
        <w:spacing w:line="276" w:lineRule="auto"/>
        <w:jc w:val="center"/>
        <w:rPr>
          <w:rFonts w:ascii="Arial" w:hAnsi="Arial" w:cs="Arial"/>
          <w:b/>
          <w:sz w:val="24"/>
          <w:szCs w:val="24"/>
        </w:rPr>
      </w:pPr>
      <w:r w:rsidRPr="00467F68">
        <w:rPr>
          <w:rFonts w:ascii="Arial" w:hAnsi="Arial" w:cs="Arial"/>
          <w:b/>
          <w:sz w:val="24"/>
          <w:szCs w:val="24"/>
        </w:rPr>
        <w:t>Via Zoom</w:t>
      </w:r>
    </w:p>
    <w:p w:rsidR="00C54599" w:rsidRPr="00467F68" w:rsidRDefault="00C54599" w:rsidP="00467F68">
      <w:pPr>
        <w:spacing w:line="276" w:lineRule="auto"/>
        <w:jc w:val="center"/>
        <w:rPr>
          <w:rFonts w:ascii="Arial" w:hAnsi="Arial" w:cs="Arial"/>
          <w:b/>
          <w:sz w:val="24"/>
          <w:szCs w:val="24"/>
        </w:rPr>
      </w:pPr>
    </w:p>
    <w:p w:rsidR="00C54599" w:rsidRPr="00467F68" w:rsidRDefault="00C54599" w:rsidP="00467F68">
      <w:pPr>
        <w:spacing w:line="276" w:lineRule="auto"/>
        <w:jc w:val="center"/>
        <w:rPr>
          <w:rFonts w:ascii="Arial" w:hAnsi="Arial" w:cs="Arial"/>
          <w:b/>
          <w:sz w:val="24"/>
          <w:szCs w:val="24"/>
        </w:rPr>
      </w:pPr>
    </w:p>
    <w:p w:rsidR="00C54599" w:rsidRPr="00467F68" w:rsidRDefault="00C54599" w:rsidP="00467F68">
      <w:pPr>
        <w:spacing w:line="276" w:lineRule="auto"/>
        <w:rPr>
          <w:rFonts w:ascii="Arial" w:eastAsia="Times New Roman" w:hAnsi="Arial" w:cs="Arial"/>
          <w:sz w:val="24"/>
          <w:szCs w:val="24"/>
        </w:rPr>
      </w:pPr>
      <w:r w:rsidRPr="00467F68">
        <w:rPr>
          <w:rFonts w:ascii="Arial" w:hAnsi="Arial" w:cs="Arial"/>
          <w:b/>
          <w:bCs/>
          <w:sz w:val="24"/>
          <w:szCs w:val="24"/>
        </w:rPr>
        <w:t>Members:</w:t>
      </w:r>
      <w:r w:rsidRPr="00467F68">
        <w:rPr>
          <w:rFonts w:ascii="Arial" w:eastAsia="Times New Roman" w:hAnsi="Arial" w:cs="Arial"/>
          <w:sz w:val="24"/>
          <w:szCs w:val="24"/>
        </w:rPr>
        <w:t xml:space="preserve"> </w:t>
      </w:r>
      <w:r w:rsidR="004673C0">
        <w:rPr>
          <w:rFonts w:ascii="Arial" w:eastAsia="Times New Roman" w:hAnsi="Arial" w:cs="Arial"/>
          <w:sz w:val="24"/>
          <w:szCs w:val="24"/>
        </w:rPr>
        <w:t xml:space="preserve">Aileen Gum, Anne Gloag, </w:t>
      </w:r>
      <w:r w:rsidRPr="00467F68">
        <w:rPr>
          <w:rFonts w:ascii="Arial" w:eastAsia="Times New Roman" w:hAnsi="Arial" w:cs="Arial"/>
          <w:sz w:val="24"/>
          <w:szCs w:val="24"/>
        </w:rPr>
        <w:t xml:space="preserve">Angela Romero, Brian Weston, Brian Palimiter, Chris Rodgers, Claudia Tornsaufer, Dave Giberson, </w:t>
      </w:r>
      <w:r w:rsidR="004673C0">
        <w:rPr>
          <w:rFonts w:ascii="Arial" w:eastAsia="Times New Roman" w:hAnsi="Arial" w:cs="Arial"/>
          <w:sz w:val="24"/>
          <w:szCs w:val="24"/>
        </w:rPr>
        <w:t xml:space="preserve">Denise Maduli-Williams, Ingrid Greenberg, </w:t>
      </w:r>
      <w:r w:rsidRPr="00467F68">
        <w:rPr>
          <w:rFonts w:ascii="Arial" w:eastAsia="Times New Roman" w:hAnsi="Arial" w:cs="Arial"/>
          <w:sz w:val="24"/>
          <w:szCs w:val="24"/>
        </w:rPr>
        <w:t>Jeff Mills, Katie Palacios, Mary Kingsley,</w:t>
      </w:r>
      <w:r w:rsidR="004673C0">
        <w:rPr>
          <w:rFonts w:ascii="Arial" w:eastAsia="Times New Roman" w:hAnsi="Arial" w:cs="Arial"/>
          <w:sz w:val="24"/>
          <w:szCs w:val="24"/>
        </w:rPr>
        <w:t xml:space="preserve"> Maureen Curry, Michelle Gray,</w:t>
      </w:r>
      <w:r w:rsidRPr="00467F68">
        <w:rPr>
          <w:rFonts w:ascii="Arial" w:eastAsia="Times New Roman" w:hAnsi="Arial" w:cs="Arial"/>
          <w:sz w:val="24"/>
          <w:szCs w:val="24"/>
        </w:rPr>
        <w:t xml:space="preserve"> Peter Haro, Peter Tea, Poppy Fitch, Rechelle Mojica, </w:t>
      </w:r>
      <w:r w:rsidR="004673C0">
        <w:rPr>
          <w:rFonts w:ascii="Arial" w:eastAsia="Times New Roman" w:hAnsi="Arial" w:cs="Arial"/>
          <w:sz w:val="24"/>
          <w:szCs w:val="24"/>
        </w:rPr>
        <w:t xml:space="preserve">Robbi Ewell, </w:t>
      </w:r>
      <w:r w:rsidRPr="00467F68">
        <w:rPr>
          <w:rFonts w:ascii="Arial" w:eastAsia="Times New Roman" w:hAnsi="Arial" w:cs="Arial"/>
          <w:sz w:val="24"/>
          <w:szCs w:val="24"/>
        </w:rPr>
        <w:t>Russ English, Sandra Pesce, and Trenton Tidwell</w:t>
      </w:r>
    </w:p>
    <w:p w:rsidR="00C54599" w:rsidRPr="00467F68" w:rsidRDefault="00C54599" w:rsidP="00467F68">
      <w:pPr>
        <w:spacing w:line="276" w:lineRule="auto"/>
        <w:rPr>
          <w:rFonts w:ascii="Arial" w:hAnsi="Arial" w:cs="Arial"/>
          <w:sz w:val="24"/>
          <w:szCs w:val="24"/>
        </w:rPr>
      </w:pPr>
    </w:p>
    <w:p w:rsidR="00C54599" w:rsidRPr="00467F68" w:rsidRDefault="00C54599" w:rsidP="00467F68">
      <w:pPr>
        <w:spacing w:line="276" w:lineRule="auto"/>
        <w:rPr>
          <w:rFonts w:ascii="Arial" w:hAnsi="Arial" w:cs="Arial"/>
          <w:b/>
          <w:sz w:val="24"/>
          <w:szCs w:val="24"/>
        </w:rPr>
      </w:pPr>
      <w:r w:rsidRPr="00467F68">
        <w:rPr>
          <w:rFonts w:ascii="Arial" w:hAnsi="Arial" w:cs="Arial"/>
          <w:b/>
          <w:sz w:val="24"/>
          <w:szCs w:val="24"/>
        </w:rPr>
        <w:t>Meeting Notes</w:t>
      </w:r>
    </w:p>
    <w:p w:rsidR="00467F68" w:rsidRDefault="00467F68" w:rsidP="00467F68">
      <w:pPr>
        <w:spacing w:line="276" w:lineRule="auto"/>
        <w:rPr>
          <w:rFonts w:ascii="Arial" w:hAnsi="Arial" w:cs="Arial"/>
          <w:sz w:val="24"/>
          <w:szCs w:val="24"/>
        </w:rPr>
      </w:pPr>
    </w:p>
    <w:p w:rsidR="00C54599" w:rsidRPr="00467F68" w:rsidRDefault="00467F68" w:rsidP="00467F68">
      <w:pPr>
        <w:spacing w:line="276" w:lineRule="auto"/>
        <w:rPr>
          <w:rFonts w:ascii="Arial" w:hAnsi="Arial" w:cs="Arial"/>
          <w:sz w:val="24"/>
          <w:szCs w:val="24"/>
        </w:rPr>
      </w:pPr>
      <w:r>
        <w:rPr>
          <w:rFonts w:ascii="Arial" w:hAnsi="Arial" w:cs="Arial"/>
          <w:sz w:val="24"/>
          <w:szCs w:val="24"/>
        </w:rPr>
        <w:t xml:space="preserve">Brian reviewed the 9/07/21 meeting notes. </w:t>
      </w:r>
      <w:r w:rsidR="00C54599" w:rsidRPr="00467F68">
        <w:rPr>
          <w:rFonts w:ascii="Arial" w:hAnsi="Arial" w:cs="Arial"/>
          <w:sz w:val="24"/>
          <w:szCs w:val="24"/>
        </w:rPr>
        <w:t>Cara motioned to approve, and Ingrid seconded.</w:t>
      </w:r>
    </w:p>
    <w:p w:rsidR="00C54599" w:rsidRPr="00467F68" w:rsidRDefault="00C54599" w:rsidP="00467F68">
      <w:pPr>
        <w:spacing w:line="276" w:lineRule="auto"/>
        <w:rPr>
          <w:rFonts w:ascii="Arial" w:hAnsi="Arial" w:cs="Arial"/>
          <w:sz w:val="24"/>
          <w:szCs w:val="24"/>
        </w:rPr>
      </w:pPr>
    </w:p>
    <w:p w:rsidR="00C54599" w:rsidRPr="00467F68" w:rsidRDefault="00C54599" w:rsidP="00467F68">
      <w:pPr>
        <w:spacing w:line="276" w:lineRule="auto"/>
        <w:rPr>
          <w:rFonts w:ascii="Arial" w:hAnsi="Arial" w:cs="Arial"/>
          <w:b/>
          <w:sz w:val="24"/>
          <w:szCs w:val="24"/>
        </w:rPr>
      </w:pPr>
      <w:r w:rsidRPr="00467F68">
        <w:rPr>
          <w:rFonts w:ascii="Arial" w:hAnsi="Arial" w:cs="Arial"/>
          <w:b/>
          <w:sz w:val="24"/>
          <w:szCs w:val="24"/>
        </w:rPr>
        <w:t xml:space="preserve">Canvas Student Enrollments </w:t>
      </w:r>
    </w:p>
    <w:p w:rsidR="00467F68" w:rsidRDefault="00467F68" w:rsidP="00467F68">
      <w:pPr>
        <w:spacing w:line="276" w:lineRule="auto"/>
        <w:rPr>
          <w:rFonts w:ascii="Arial" w:hAnsi="Arial" w:cs="Arial"/>
          <w:sz w:val="24"/>
          <w:szCs w:val="24"/>
        </w:rPr>
      </w:pPr>
    </w:p>
    <w:p w:rsidR="00C54599" w:rsidRPr="00467F68" w:rsidRDefault="00EF56D9" w:rsidP="00467F68">
      <w:pPr>
        <w:spacing w:line="276" w:lineRule="auto"/>
        <w:rPr>
          <w:rFonts w:ascii="Arial" w:hAnsi="Arial" w:cs="Arial"/>
          <w:sz w:val="24"/>
          <w:szCs w:val="24"/>
        </w:rPr>
      </w:pPr>
      <w:r w:rsidRPr="00467F68">
        <w:rPr>
          <w:rFonts w:ascii="Arial" w:hAnsi="Arial" w:cs="Arial"/>
          <w:sz w:val="24"/>
          <w:szCs w:val="24"/>
        </w:rPr>
        <w:t>Dean Weston introduced guest Dean</w:t>
      </w:r>
      <w:r w:rsidR="002802E4">
        <w:rPr>
          <w:rFonts w:ascii="Arial" w:hAnsi="Arial" w:cs="Arial"/>
          <w:sz w:val="24"/>
          <w:szCs w:val="24"/>
        </w:rPr>
        <w:t>,</w:t>
      </w:r>
      <w:r w:rsidRPr="00467F68">
        <w:rPr>
          <w:rFonts w:ascii="Arial" w:hAnsi="Arial" w:cs="Arial"/>
          <w:sz w:val="24"/>
          <w:szCs w:val="24"/>
        </w:rPr>
        <w:t xml:space="preserve"> Victor DeVore, District Office Educational Services.</w:t>
      </w:r>
    </w:p>
    <w:p w:rsidR="00C54599" w:rsidRPr="00467F68" w:rsidRDefault="00C54599" w:rsidP="00467F68">
      <w:pPr>
        <w:spacing w:line="276" w:lineRule="auto"/>
        <w:rPr>
          <w:rFonts w:ascii="Arial" w:hAnsi="Arial" w:cs="Arial"/>
          <w:sz w:val="24"/>
          <w:szCs w:val="24"/>
        </w:rPr>
      </w:pPr>
    </w:p>
    <w:p w:rsidR="00DC05D7" w:rsidRPr="00467F68" w:rsidRDefault="009827A9" w:rsidP="00467F68">
      <w:pPr>
        <w:spacing w:line="276" w:lineRule="auto"/>
        <w:rPr>
          <w:rFonts w:ascii="Arial" w:hAnsi="Arial" w:cs="Arial"/>
          <w:sz w:val="24"/>
          <w:szCs w:val="24"/>
        </w:rPr>
      </w:pPr>
      <w:r w:rsidRPr="00467F68">
        <w:rPr>
          <w:rFonts w:ascii="Arial" w:hAnsi="Arial" w:cs="Arial"/>
          <w:sz w:val="24"/>
          <w:szCs w:val="24"/>
        </w:rPr>
        <w:t xml:space="preserve">The State and the District </w:t>
      </w:r>
      <w:r w:rsidR="00DA5259" w:rsidRPr="00467F68">
        <w:rPr>
          <w:rFonts w:ascii="Arial" w:hAnsi="Arial" w:cs="Arial"/>
          <w:sz w:val="24"/>
          <w:szCs w:val="24"/>
        </w:rPr>
        <w:t>have</w:t>
      </w:r>
      <w:r w:rsidRPr="00467F68">
        <w:rPr>
          <w:rFonts w:ascii="Arial" w:hAnsi="Arial" w:cs="Arial"/>
          <w:sz w:val="24"/>
          <w:szCs w:val="24"/>
        </w:rPr>
        <w:t xml:space="preserve"> been addressing issues of student financial aid fraud. The District has so far identified ~450 fraudulent </w:t>
      </w:r>
      <w:r w:rsidR="00DA5259" w:rsidRPr="00467F68">
        <w:rPr>
          <w:rFonts w:ascii="Arial" w:hAnsi="Arial" w:cs="Arial"/>
          <w:sz w:val="24"/>
          <w:szCs w:val="24"/>
        </w:rPr>
        <w:t>‘students’</w:t>
      </w:r>
      <w:r w:rsidRPr="00467F68">
        <w:rPr>
          <w:rFonts w:ascii="Arial" w:hAnsi="Arial" w:cs="Arial"/>
          <w:sz w:val="24"/>
          <w:szCs w:val="24"/>
        </w:rPr>
        <w:t xml:space="preserve"> by identifying </w:t>
      </w:r>
      <w:r w:rsidR="00DA5259" w:rsidRPr="00467F68">
        <w:rPr>
          <w:rFonts w:ascii="Arial" w:hAnsi="Arial" w:cs="Arial"/>
          <w:sz w:val="24"/>
          <w:szCs w:val="24"/>
        </w:rPr>
        <w:t xml:space="preserve">some </w:t>
      </w:r>
      <w:r w:rsidRPr="00467F68">
        <w:rPr>
          <w:rFonts w:ascii="Arial" w:hAnsi="Arial" w:cs="Arial"/>
          <w:sz w:val="24"/>
          <w:szCs w:val="24"/>
        </w:rPr>
        <w:t xml:space="preserve">patterns that </w:t>
      </w:r>
      <w:r w:rsidR="00DA5259" w:rsidRPr="00467F68">
        <w:rPr>
          <w:rFonts w:ascii="Arial" w:hAnsi="Arial" w:cs="Arial"/>
          <w:sz w:val="24"/>
          <w:szCs w:val="24"/>
        </w:rPr>
        <w:t>fraudster</w:t>
      </w:r>
      <w:r w:rsidRPr="00467F68">
        <w:rPr>
          <w:rFonts w:ascii="Arial" w:hAnsi="Arial" w:cs="Arial"/>
          <w:sz w:val="24"/>
          <w:szCs w:val="24"/>
        </w:rPr>
        <w:t>s employ</w:t>
      </w:r>
      <w:r w:rsidR="00DA5259" w:rsidRPr="00467F68">
        <w:rPr>
          <w:rFonts w:ascii="Arial" w:hAnsi="Arial" w:cs="Arial"/>
          <w:sz w:val="24"/>
          <w:szCs w:val="24"/>
        </w:rPr>
        <w:t xml:space="preserve"> such as enrolling in a class</w:t>
      </w:r>
      <w:r w:rsidR="002802E4">
        <w:rPr>
          <w:rFonts w:ascii="Arial" w:hAnsi="Arial" w:cs="Arial"/>
          <w:sz w:val="24"/>
          <w:szCs w:val="24"/>
        </w:rPr>
        <w:t>es</w:t>
      </w:r>
      <w:r w:rsidR="00DA5259" w:rsidRPr="00467F68">
        <w:rPr>
          <w:rFonts w:ascii="Arial" w:hAnsi="Arial" w:cs="Arial"/>
          <w:sz w:val="24"/>
          <w:szCs w:val="24"/>
        </w:rPr>
        <w:t xml:space="preserve"> and not participating</w:t>
      </w:r>
      <w:r w:rsidRPr="00467F68">
        <w:rPr>
          <w:rFonts w:ascii="Arial" w:hAnsi="Arial" w:cs="Arial"/>
          <w:sz w:val="24"/>
          <w:szCs w:val="24"/>
        </w:rPr>
        <w:t>. Fraud has become a hug</w:t>
      </w:r>
      <w:r w:rsidR="00DA5259" w:rsidRPr="00467F68">
        <w:rPr>
          <w:rFonts w:ascii="Arial" w:hAnsi="Arial" w:cs="Arial"/>
          <w:sz w:val="24"/>
          <w:szCs w:val="24"/>
        </w:rPr>
        <w:t>e problem in California with Re</w:t>
      </w:r>
      <w:r w:rsidRPr="00467F68">
        <w:rPr>
          <w:rFonts w:ascii="Arial" w:hAnsi="Arial" w:cs="Arial"/>
          <w:sz w:val="24"/>
          <w:szCs w:val="24"/>
        </w:rPr>
        <w:t>gion 10 reporting even higher numbers</w:t>
      </w:r>
      <w:r w:rsidR="00DA5259" w:rsidRPr="00467F68">
        <w:rPr>
          <w:rFonts w:ascii="Arial" w:hAnsi="Arial" w:cs="Arial"/>
          <w:sz w:val="24"/>
          <w:szCs w:val="24"/>
        </w:rPr>
        <w:t xml:space="preserve">, for example Grossmont has reported over 1,000 fraudulent cases. The District is considering offering Professional Development workshops on how to identify suspicious </w:t>
      </w:r>
      <w:r w:rsidR="00316956">
        <w:rPr>
          <w:rFonts w:ascii="Arial" w:hAnsi="Arial" w:cs="Arial"/>
          <w:sz w:val="24"/>
          <w:szCs w:val="24"/>
        </w:rPr>
        <w:t xml:space="preserve">students and possible </w:t>
      </w:r>
      <w:r w:rsidR="00DA5259" w:rsidRPr="00467F68">
        <w:rPr>
          <w:rFonts w:ascii="Arial" w:hAnsi="Arial" w:cs="Arial"/>
          <w:sz w:val="24"/>
          <w:szCs w:val="24"/>
        </w:rPr>
        <w:t xml:space="preserve">fraud. </w:t>
      </w:r>
      <w:r w:rsidR="004B15AB" w:rsidRPr="00467F68">
        <w:rPr>
          <w:rFonts w:ascii="Arial" w:hAnsi="Arial" w:cs="Arial"/>
          <w:sz w:val="24"/>
          <w:szCs w:val="24"/>
        </w:rPr>
        <w:t>The fraudsters</w:t>
      </w:r>
      <w:r w:rsidR="00DA5259" w:rsidRPr="00467F68">
        <w:rPr>
          <w:rFonts w:ascii="Arial" w:hAnsi="Arial" w:cs="Arial"/>
          <w:sz w:val="24"/>
          <w:szCs w:val="24"/>
        </w:rPr>
        <w:t xml:space="preserve"> are becoming </w:t>
      </w:r>
      <w:r w:rsidR="004B15AB" w:rsidRPr="00467F68">
        <w:rPr>
          <w:rFonts w:ascii="Arial" w:hAnsi="Arial" w:cs="Arial"/>
          <w:sz w:val="24"/>
          <w:szCs w:val="24"/>
        </w:rPr>
        <w:t>more sophisticated</w:t>
      </w:r>
      <w:r w:rsidR="00316956">
        <w:rPr>
          <w:rFonts w:ascii="Arial" w:hAnsi="Arial" w:cs="Arial"/>
          <w:sz w:val="24"/>
          <w:szCs w:val="24"/>
        </w:rPr>
        <w:t>, some</w:t>
      </w:r>
      <w:r w:rsidR="00DA5259" w:rsidRPr="00467F68">
        <w:rPr>
          <w:rFonts w:ascii="Arial" w:hAnsi="Arial" w:cs="Arial"/>
          <w:sz w:val="24"/>
          <w:szCs w:val="24"/>
        </w:rPr>
        <w:t xml:space="preserve"> submit work in a course; the work is </w:t>
      </w:r>
      <w:r w:rsidR="00316956">
        <w:rPr>
          <w:rFonts w:ascii="Arial" w:hAnsi="Arial" w:cs="Arial"/>
          <w:sz w:val="24"/>
          <w:szCs w:val="24"/>
        </w:rPr>
        <w:t xml:space="preserve">usually </w:t>
      </w:r>
      <w:r w:rsidR="00DA5259" w:rsidRPr="00467F68">
        <w:rPr>
          <w:rFonts w:ascii="Arial" w:hAnsi="Arial" w:cs="Arial"/>
          <w:sz w:val="24"/>
          <w:szCs w:val="24"/>
        </w:rPr>
        <w:t>very g</w:t>
      </w:r>
      <w:r w:rsidR="002802E4">
        <w:rPr>
          <w:rFonts w:ascii="Arial" w:hAnsi="Arial" w:cs="Arial"/>
          <w:sz w:val="24"/>
          <w:szCs w:val="24"/>
        </w:rPr>
        <w:t>eneric and many times is so off-</w:t>
      </w:r>
      <w:r w:rsidR="00DA5259" w:rsidRPr="00467F68">
        <w:rPr>
          <w:rFonts w:ascii="Arial" w:hAnsi="Arial" w:cs="Arial"/>
          <w:sz w:val="24"/>
          <w:szCs w:val="24"/>
        </w:rPr>
        <w:t xml:space="preserve">key that it raises red flags. </w:t>
      </w:r>
      <w:r w:rsidR="004B15AB" w:rsidRPr="00467F68">
        <w:rPr>
          <w:rFonts w:ascii="Arial" w:hAnsi="Arial" w:cs="Arial"/>
          <w:sz w:val="24"/>
          <w:szCs w:val="24"/>
        </w:rPr>
        <w:t>The</w:t>
      </w:r>
      <w:r w:rsidR="00DA5259" w:rsidRPr="00467F68">
        <w:rPr>
          <w:rFonts w:ascii="Arial" w:hAnsi="Arial" w:cs="Arial"/>
          <w:sz w:val="24"/>
          <w:szCs w:val="24"/>
        </w:rPr>
        <w:t xml:space="preserve"> suspects are using </w:t>
      </w:r>
      <w:r w:rsidR="00D95C98" w:rsidRPr="00467F68">
        <w:rPr>
          <w:rFonts w:ascii="Arial" w:hAnsi="Arial" w:cs="Arial"/>
          <w:sz w:val="24"/>
          <w:szCs w:val="24"/>
        </w:rPr>
        <w:t>stolen identities</w:t>
      </w:r>
      <w:r w:rsidR="00DA5259" w:rsidRPr="00467F68">
        <w:rPr>
          <w:rFonts w:ascii="Arial" w:hAnsi="Arial" w:cs="Arial"/>
          <w:sz w:val="24"/>
          <w:szCs w:val="24"/>
        </w:rPr>
        <w:t xml:space="preserve">, fake IDs/DLs, fake background paperwork, but they are very good at what they do. The District would like to </w:t>
      </w:r>
      <w:r w:rsidR="00D95C98" w:rsidRPr="00467F68">
        <w:rPr>
          <w:rFonts w:ascii="Arial" w:hAnsi="Arial" w:cs="Arial"/>
          <w:sz w:val="24"/>
          <w:szCs w:val="24"/>
        </w:rPr>
        <w:t>encourage</w:t>
      </w:r>
      <w:r w:rsidR="00DA5259" w:rsidRPr="00467F68">
        <w:rPr>
          <w:rFonts w:ascii="Arial" w:hAnsi="Arial" w:cs="Arial"/>
          <w:sz w:val="24"/>
          <w:szCs w:val="24"/>
        </w:rPr>
        <w:t xml:space="preserve"> instructors </w:t>
      </w:r>
      <w:r w:rsidR="00D95C98" w:rsidRPr="00467F68">
        <w:rPr>
          <w:rFonts w:ascii="Arial" w:hAnsi="Arial" w:cs="Arial"/>
          <w:sz w:val="24"/>
          <w:szCs w:val="24"/>
        </w:rPr>
        <w:t xml:space="preserve">to reach out to </w:t>
      </w:r>
      <w:r w:rsidR="002802E4">
        <w:rPr>
          <w:rFonts w:ascii="Arial" w:hAnsi="Arial" w:cs="Arial"/>
          <w:sz w:val="24"/>
          <w:szCs w:val="24"/>
        </w:rPr>
        <w:t>the A</w:t>
      </w:r>
      <w:r w:rsidR="00DA5259" w:rsidRPr="00467F68">
        <w:rPr>
          <w:rFonts w:ascii="Arial" w:hAnsi="Arial" w:cs="Arial"/>
          <w:sz w:val="24"/>
          <w:szCs w:val="24"/>
        </w:rPr>
        <w:t xml:space="preserve">dmissions office on campus if they suspect </w:t>
      </w:r>
      <w:r w:rsidR="003C4EFB" w:rsidRPr="00467F68">
        <w:rPr>
          <w:rFonts w:ascii="Arial" w:hAnsi="Arial" w:cs="Arial"/>
          <w:sz w:val="24"/>
          <w:szCs w:val="24"/>
        </w:rPr>
        <w:t xml:space="preserve">illegitimate activity. The District can put </w:t>
      </w:r>
      <w:r w:rsidR="00316956">
        <w:rPr>
          <w:rFonts w:ascii="Arial" w:hAnsi="Arial" w:cs="Arial"/>
          <w:sz w:val="24"/>
          <w:szCs w:val="24"/>
        </w:rPr>
        <w:t xml:space="preserve">a </w:t>
      </w:r>
      <w:r w:rsidR="003C4EFB" w:rsidRPr="00467F68">
        <w:rPr>
          <w:rFonts w:ascii="Arial" w:hAnsi="Arial" w:cs="Arial"/>
          <w:sz w:val="24"/>
          <w:szCs w:val="24"/>
        </w:rPr>
        <w:t>hold on the student</w:t>
      </w:r>
      <w:r w:rsidR="00316956">
        <w:rPr>
          <w:rFonts w:ascii="Arial" w:hAnsi="Arial" w:cs="Arial"/>
          <w:sz w:val="24"/>
          <w:szCs w:val="24"/>
        </w:rPr>
        <w:t xml:space="preserve">’s account, which would </w:t>
      </w:r>
      <w:r w:rsidR="00316956">
        <w:rPr>
          <w:rFonts w:ascii="Arial" w:hAnsi="Arial" w:cs="Arial"/>
          <w:sz w:val="24"/>
          <w:szCs w:val="24"/>
        </w:rPr>
        <w:lastRenderedPageBreak/>
        <w:t xml:space="preserve">freeze registration activity and </w:t>
      </w:r>
      <w:r w:rsidR="00D95C98" w:rsidRPr="00467F68">
        <w:rPr>
          <w:rFonts w:ascii="Arial" w:hAnsi="Arial" w:cs="Arial"/>
          <w:sz w:val="24"/>
          <w:szCs w:val="24"/>
        </w:rPr>
        <w:t>financial</w:t>
      </w:r>
      <w:r w:rsidR="003C4EFB" w:rsidRPr="00467F68">
        <w:rPr>
          <w:rFonts w:ascii="Arial" w:hAnsi="Arial" w:cs="Arial"/>
          <w:sz w:val="24"/>
          <w:szCs w:val="24"/>
        </w:rPr>
        <w:t xml:space="preserve"> aid until after an investigation.</w:t>
      </w:r>
      <w:r w:rsidR="00DC05D7" w:rsidRPr="00467F68">
        <w:rPr>
          <w:rFonts w:ascii="Arial" w:hAnsi="Arial" w:cs="Arial"/>
          <w:sz w:val="24"/>
          <w:szCs w:val="24"/>
        </w:rPr>
        <w:t xml:space="preserve"> If the student is found to be </w:t>
      </w:r>
      <w:r w:rsidR="004B15AB" w:rsidRPr="00467F68">
        <w:rPr>
          <w:rFonts w:ascii="Arial" w:hAnsi="Arial" w:cs="Arial"/>
          <w:sz w:val="24"/>
          <w:szCs w:val="24"/>
        </w:rPr>
        <w:t>i</w:t>
      </w:r>
      <w:r w:rsidR="002802E4">
        <w:rPr>
          <w:rFonts w:ascii="Arial" w:hAnsi="Arial" w:cs="Arial"/>
          <w:sz w:val="24"/>
          <w:szCs w:val="24"/>
        </w:rPr>
        <w:t>nvalid</w:t>
      </w:r>
      <w:r w:rsidR="00DC05D7" w:rsidRPr="00467F68">
        <w:rPr>
          <w:rFonts w:ascii="Arial" w:hAnsi="Arial" w:cs="Arial"/>
          <w:sz w:val="24"/>
          <w:szCs w:val="24"/>
        </w:rPr>
        <w:t xml:space="preserve"> the District would report the issue </w:t>
      </w:r>
      <w:r w:rsidR="00D95C98" w:rsidRPr="00467F68">
        <w:rPr>
          <w:rFonts w:ascii="Arial" w:hAnsi="Arial" w:cs="Arial"/>
          <w:sz w:val="24"/>
          <w:szCs w:val="24"/>
        </w:rPr>
        <w:t xml:space="preserve">to </w:t>
      </w:r>
      <w:r w:rsidR="00DC05D7" w:rsidRPr="00467F68">
        <w:rPr>
          <w:rFonts w:ascii="Arial" w:hAnsi="Arial" w:cs="Arial"/>
          <w:sz w:val="24"/>
          <w:szCs w:val="24"/>
        </w:rPr>
        <w:t xml:space="preserve">the </w:t>
      </w:r>
      <w:r w:rsidR="00D95C98" w:rsidRPr="00194189">
        <w:rPr>
          <w:rFonts w:ascii="Arial" w:hAnsi="Arial" w:cs="Arial"/>
          <w:i/>
          <w:sz w:val="24"/>
          <w:szCs w:val="24"/>
        </w:rPr>
        <w:t>Office of Inspector General Office of Education</w:t>
      </w:r>
      <w:r w:rsidR="00DC05D7" w:rsidRPr="00467F68">
        <w:rPr>
          <w:rFonts w:ascii="Arial" w:hAnsi="Arial" w:cs="Arial"/>
          <w:sz w:val="24"/>
          <w:szCs w:val="24"/>
        </w:rPr>
        <w:t xml:space="preserve"> for further investigation and possible prosecution.</w:t>
      </w:r>
    </w:p>
    <w:p w:rsidR="00D95C98" w:rsidRPr="00467F68" w:rsidRDefault="00D95C98" w:rsidP="00467F68">
      <w:pPr>
        <w:spacing w:line="276" w:lineRule="auto"/>
        <w:rPr>
          <w:rFonts w:ascii="Arial" w:hAnsi="Arial" w:cs="Arial"/>
          <w:sz w:val="24"/>
          <w:szCs w:val="24"/>
        </w:rPr>
      </w:pPr>
    </w:p>
    <w:p w:rsidR="00D95C98" w:rsidRPr="00467F68" w:rsidRDefault="00DC05D7" w:rsidP="00467F68">
      <w:pPr>
        <w:spacing w:line="276" w:lineRule="auto"/>
        <w:rPr>
          <w:rFonts w:ascii="Arial" w:hAnsi="Arial" w:cs="Arial"/>
          <w:sz w:val="24"/>
          <w:szCs w:val="24"/>
        </w:rPr>
      </w:pPr>
      <w:r w:rsidRPr="00467F68">
        <w:rPr>
          <w:rFonts w:ascii="Arial" w:hAnsi="Arial" w:cs="Arial"/>
          <w:sz w:val="24"/>
          <w:szCs w:val="24"/>
        </w:rPr>
        <w:t>Since the</w:t>
      </w:r>
      <w:r w:rsidR="00194189">
        <w:rPr>
          <w:rFonts w:ascii="Arial" w:hAnsi="Arial" w:cs="Arial"/>
          <w:sz w:val="24"/>
          <w:szCs w:val="24"/>
        </w:rPr>
        <w:t xml:space="preserve"> illegitimate</w:t>
      </w:r>
      <w:r w:rsidRPr="00467F68">
        <w:rPr>
          <w:rFonts w:ascii="Arial" w:hAnsi="Arial" w:cs="Arial"/>
          <w:sz w:val="24"/>
          <w:szCs w:val="24"/>
        </w:rPr>
        <w:t xml:space="preserve"> ‘student’ will never show up in class, the illegal activity is nearly always conducted utilizing online courses. The issue does not </w:t>
      </w:r>
      <w:r w:rsidR="00A32B67" w:rsidRPr="00467F68">
        <w:rPr>
          <w:rFonts w:ascii="Arial" w:hAnsi="Arial" w:cs="Arial"/>
          <w:sz w:val="24"/>
          <w:szCs w:val="24"/>
        </w:rPr>
        <w:t xml:space="preserve">usually </w:t>
      </w:r>
      <w:r w:rsidRPr="00467F68">
        <w:rPr>
          <w:rFonts w:ascii="Arial" w:hAnsi="Arial" w:cs="Arial"/>
          <w:sz w:val="24"/>
          <w:szCs w:val="24"/>
        </w:rPr>
        <w:t xml:space="preserve">show up in SDCCE because it is driven by </w:t>
      </w:r>
      <w:r w:rsidR="00734E8F">
        <w:rPr>
          <w:rFonts w:ascii="Arial" w:hAnsi="Arial" w:cs="Arial"/>
          <w:sz w:val="24"/>
          <w:szCs w:val="24"/>
        </w:rPr>
        <w:t xml:space="preserve">college’s </w:t>
      </w:r>
      <w:r w:rsidR="00D95C98" w:rsidRPr="00467F68">
        <w:rPr>
          <w:rFonts w:ascii="Arial" w:hAnsi="Arial" w:cs="Arial"/>
          <w:sz w:val="24"/>
          <w:szCs w:val="24"/>
        </w:rPr>
        <w:t>financial aid</w:t>
      </w:r>
      <w:r w:rsidR="00A32B67" w:rsidRPr="00467F68">
        <w:rPr>
          <w:rFonts w:ascii="Arial" w:hAnsi="Arial" w:cs="Arial"/>
          <w:sz w:val="24"/>
          <w:szCs w:val="24"/>
        </w:rPr>
        <w:t xml:space="preserve">, but available HEERF </w:t>
      </w:r>
      <w:r w:rsidR="00D95C98" w:rsidRPr="00467F68">
        <w:rPr>
          <w:rFonts w:ascii="Arial" w:hAnsi="Arial" w:cs="Arial"/>
          <w:sz w:val="24"/>
          <w:szCs w:val="24"/>
        </w:rPr>
        <w:t xml:space="preserve">funds </w:t>
      </w:r>
      <w:r w:rsidR="00194189">
        <w:rPr>
          <w:rFonts w:ascii="Arial" w:hAnsi="Arial" w:cs="Arial"/>
          <w:sz w:val="24"/>
          <w:szCs w:val="24"/>
        </w:rPr>
        <w:t xml:space="preserve">has </w:t>
      </w:r>
      <w:r w:rsidR="00D95C98" w:rsidRPr="00467F68">
        <w:rPr>
          <w:rFonts w:ascii="Arial" w:hAnsi="Arial" w:cs="Arial"/>
          <w:sz w:val="24"/>
          <w:szCs w:val="24"/>
        </w:rPr>
        <w:t xml:space="preserve">changed that.  </w:t>
      </w:r>
    </w:p>
    <w:p w:rsidR="00A32B67" w:rsidRPr="00467F68" w:rsidRDefault="00A32B67" w:rsidP="00467F68">
      <w:pPr>
        <w:spacing w:line="276" w:lineRule="auto"/>
        <w:rPr>
          <w:rFonts w:ascii="Arial" w:hAnsi="Arial" w:cs="Arial"/>
          <w:sz w:val="24"/>
          <w:szCs w:val="24"/>
        </w:rPr>
      </w:pPr>
    </w:p>
    <w:p w:rsidR="00D95C98" w:rsidRPr="00467F68" w:rsidRDefault="00A32B67" w:rsidP="00467F68">
      <w:pPr>
        <w:spacing w:line="276" w:lineRule="auto"/>
        <w:rPr>
          <w:rFonts w:ascii="Arial" w:hAnsi="Arial" w:cs="Arial"/>
          <w:sz w:val="24"/>
          <w:szCs w:val="24"/>
        </w:rPr>
      </w:pPr>
      <w:r w:rsidRPr="00467F68">
        <w:rPr>
          <w:rFonts w:ascii="Arial" w:hAnsi="Arial" w:cs="Arial"/>
          <w:sz w:val="24"/>
          <w:szCs w:val="24"/>
        </w:rPr>
        <w:t xml:space="preserve">Brian shared that it is up to faculty to recognize </w:t>
      </w:r>
      <w:r w:rsidR="004B15AB" w:rsidRPr="00467F68">
        <w:rPr>
          <w:rFonts w:ascii="Arial" w:hAnsi="Arial" w:cs="Arial"/>
          <w:sz w:val="24"/>
          <w:szCs w:val="24"/>
        </w:rPr>
        <w:t>if 1</w:t>
      </w:r>
      <w:r w:rsidR="00D95C98" w:rsidRPr="00467F68">
        <w:rPr>
          <w:rFonts w:ascii="Arial" w:hAnsi="Arial" w:cs="Arial"/>
          <w:sz w:val="24"/>
          <w:szCs w:val="24"/>
        </w:rPr>
        <w:t xml:space="preserve">) </w:t>
      </w:r>
      <w:r w:rsidR="00194189">
        <w:rPr>
          <w:rFonts w:ascii="Arial" w:hAnsi="Arial" w:cs="Arial"/>
          <w:sz w:val="24"/>
          <w:szCs w:val="24"/>
        </w:rPr>
        <w:t xml:space="preserve">Students are </w:t>
      </w:r>
      <w:r w:rsidR="00D95C98" w:rsidRPr="00467F68">
        <w:rPr>
          <w:rFonts w:ascii="Arial" w:hAnsi="Arial" w:cs="Arial"/>
          <w:sz w:val="24"/>
          <w:szCs w:val="24"/>
        </w:rPr>
        <w:t xml:space="preserve">participating, 2) </w:t>
      </w:r>
      <w:r w:rsidR="00F711B5" w:rsidRPr="00467F68">
        <w:rPr>
          <w:rFonts w:ascii="Arial" w:hAnsi="Arial" w:cs="Arial"/>
          <w:sz w:val="24"/>
          <w:szCs w:val="24"/>
        </w:rPr>
        <w:t xml:space="preserve">Are </w:t>
      </w:r>
      <w:r w:rsidR="00194189">
        <w:rPr>
          <w:rFonts w:ascii="Arial" w:hAnsi="Arial" w:cs="Arial"/>
          <w:sz w:val="24"/>
          <w:szCs w:val="24"/>
        </w:rPr>
        <w:t>students</w:t>
      </w:r>
      <w:r w:rsidR="00F711B5" w:rsidRPr="00467F68">
        <w:rPr>
          <w:rFonts w:ascii="Arial" w:hAnsi="Arial" w:cs="Arial"/>
          <w:sz w:val="24"/>
          <w:szCs w:val="24"/>
        </w:rPr>
        <w:t xml:space="preserve"> showing up to s</w:t>
      </w:r>
      <w:r w:rsidR="00D95C98" w:rsidRPr="00467F68">
        <w:rPr>
          <w:rFonts w:ascii="Arial" w:hAnsi="Arial" w:cs="Arial"/>
          <w:sz w:val="24"/>
          <w:szCs w:val="24"/>
        </w:rPr>
        <w:t>cheduled interactions</w:t>
      </w:r>
      <w:r w:rsidR="00F711B5" w:rsidRPr="00467F68">
        <w:rPr>
          <w:rFonts w:ascii="Arial" w:hAnsi="Arial" w:cs="Arial"/>
          <w:sz w:val="24"/>
          <w:szCs w:val="24"/>
        </w:rPr>
        <w:t xml:space="preserve"> times. He asked that instructors </w:t>
      </w:r>
      <w:r w:rsidR="00D95C98" w:rsidRPr="00467F68">
        <w:rPr>
          <w:rFonts w:ascii="Arial" w:hAnsi="Arial" w:cs="Arial"/>
          <w:sz w:val="24"/>
          <w:szCs w:val="24"/>
        </w:rPr>
        <w:t>be as flexible</w:t>
      </w:r>
      <w:r w:rsidR="00F711B5" w:rsidRPr="00467F68">
        <w:rPr>
          <w:rFonts w:ascii="Arial" w:hAnsi="Arial" w:cs="Arial"/>
          <w:sz w:val="24"/>
          <w:szCs w:val="24"/>
        </w:rPr>
        <w:t xml:space="preserve"> as possible</w:t>
      </w:r>
      <w:r w:rsidR="00D95C98" w:rsidRPr="00467F68">
        <w:rPr>
          <w:rFonts w:ascii="Arial" w:hAnsi="Arial" w:cs="Arial"/>
          <w:sz w:val="24"/>
          <w:szCs w:val="24"/>
        </w:rPr>
        <w:t xml:space="preserve"> during that first week</w:t>
      </w:r>
      <w:r w:rsidR="00194189">
        <w:rPr>
          <w:rFonts w:ascii="Arial" w:hAnsi="Arial" w:cs="Arial"/>
          <w:sz w:val="24"/>
          <w:szCs w:val="24"/>
        </w:rPr>
        <w:t xml:space="preserve"> of a session</w:t>
      </w:r>
      <w:r w:rsidR="00F711B5" w:rsidRPr="00467F68">
        <w:rPr>
          <w:rFonts w:ascii="Arial" w:hAnsi="Arial" w:cs="Arial"/>
          <w:sz w:val="24"/>
          <w:szCs w:val="24"/>
        </w:rPr>
        <w:t xml:space="preserve">, but to make sure that everyone on the class roster is a valid student. Anne noted that emphasis should be placed on attendance and clearing rosters before census.  Victor shared that one of the clues that faculty can look for is email addresses that are off-beat or have extensions that you have never seen before. His office is </w:t>
      </w:r>
      <w:r w:rsidR="00D95C98" w:rsidRPr="00467F68">
        <w:rPr>
          <w:rFonts w:ascii="Arial" w:hAnsi="Arial" w:cs="Arial"/>
          <w:sz w:val="24"/>
          <w:szCs w:val="24"/>
        </w:rPr>
        <w:t xml:space="preserve">working </w:t>
      </w:r>
      <w:r w:rsidR="00F711B5" w:rsidRPr="00467F68">
        <w:rPr>
          <w:rFonts w:ascii="Arial" w:hAnsi="Arial" w:cs="Arial"/>
          <w:sz w:val="24"/>
          <w:szCs w:val="24"/>
        </w:rPr>
        <w:t>with IT on IP validation tools, luckily Canva</w:t>
      </w:r>
      <w:r w:rsidR="00D95C98" w:rsidRPr="00467F68">
        <w:rPr>
          <w:rFonts w:ascii="Arial" w:hAnsi="Arial" w:cs="Arial"/>
          <w:sz w:val="24"/>
          <w:szCs w:val="24"/>
        </w:rPr>
        <w:t>s stores IP</w:t>
      </w:r>
      <w:r w:rsidR="00F711B5" w:rsidRPr="00467F68">
        <w:rPr>
          <w:rFonts w:ascii="Arial" w:hAnsi="Arial" w:cs="Arial"/>
          <w:sz w:val="24"/>
          <w:szCs w:val="24"/>
        </w:rPr>
        <w:t xml:space="preserve"> addresses that can be checked</w:t>
      </w:r>
      <w:r w:rsidR="00D95C98" w:rsidRPr="00467F68">
        <w:rPr>
          <w:rFonts w:ascii="Arial" w:hAnsi="Arial" w:cs="Arial"/>
          <w:sz w:val="24"/>
          <w:szCs w:val="24"/>
        </w:rPr>
        <w:t>.</w:t>
      </w:r>
      <w:r w:rsidR="00F711B5" w:rsidRPr="00467F68">
        <w:rPr>
          <w:rFonts w:ascii="Arial" w:hAnsi="Arial" w:cs="Arial"/>
          <w:sz w:val="24"/>
          <w:szCs w:val="24"/>
        </w:rPr>
        <w:t xml:space="preserve"> (</w:t>
      </w:r>
      <w:r w:rsidR="00194189">
        <w:rPr>
          <w:rFonts w:ascii="Arial" w:hAnsi="Arial" w:cs="Arial"/>
          <w:sz w:val="24"/>
          <w:szCs w:val="24"/>
        </w:rPr>
        <w:t>i.e. s</w:t>
      </w:r>
      <w:r w:rsidR="00D95C98" w:rsidRPr="00467F68">
        <w:rPr>
          <w:rFonts w:ascii="Arial" w:hAnsi="Arial" w:cs="Arial"/>
          <w:sz w:val="24"/>
          <w:szCs w:val="24"/>
        </w:rPr>
        <w:t>tudent says they live in San Diego, but IP is from Ma</w:t>
      </w:r>
      <w:r w:rsidR="000E42B7" w:rsidRPr="00467F68">
        <w:rPr>
          <w:rFonts w:ascii="Arial" w:hAnsi="Arial" w:cs="Arial"/>
          <w:sz w:val="24"/>
          <w:szCs w:val="24"/>
        </w:rPr>
        <w:t>laysia</w:t>
      </w:r>
      <w:r w:rsidR="00D95C98" w:rsidRPr="00467F68">
        <w:rPr>
          <w:rFonts w:ascii="Arial" w:hAnsi="Arial" w:cs="Arial"/>
          <w:sz w:val="24"/>
          <w:szCs w:val="24"/>
        </w:rPr>
        <w:t>.</w:t>
      </w:r>
      <w:r w:rsidR="000E42B7" w:rsidRPr="00467F68">
        <w:rPr>
          <w:rFonts w:ascii="Arial" w:hAnsi="Arial" w:cs="Arial"/>
          <w:sz w:val="24"/>
          <w:szCs w:val="24"/>
        </w:rPr>
        <w:t>)</w:t>
      </w:r>
    </w:p>
    <w:p w:rsidR="000E42B7" w:rsidRPr="00467F68" w:rsidRDefault="000E42B7" w:rsidP="00467F68">
      <w:pPr>
        <w:spacing w:line="276" w:lineRule="auto"/>
        <w:rPr>
          <w:rFonts w:ascii="Arial" w:hAnsi="Arial" w:cs="Arial"/>
          <w:sz w:val="24"/>
          <w:szCs w:val="24"/>
        </w:rPr>
      </w:pPr>
    </w:p>
    <w:p w:rsidR="00D95C98" w:rsidRPr="00467F68" w:rsidRDefault="00D95C98" w:rsidP="00467F68">
      <w:pPr>
        <w:spacing w:line="276" w:lineRule="auto"/>
        <w:rPr>
          <w:rFonts w:ascii="Arial" w:hAnsi="Arial" w:cs="Arial"/>
          <w:sz w:val="24"/>
          <w:szCs w:val="24"/>
        </w:rPr>
      </w:pPr>
      <w:r w:rsidRPr="00467F68">
        <w:rPr>
          <w:rFonts w:ascii="Arial" w:hAnsi="Arial" w:cs="Arial"/>
          <w:sz w:val="24"/>
          <w:szCs w:val="24"/>
        </w:rPr>
        <w:t>Another</w:t>
      </w:r>
      <w:r w:rsidR="000E42B7" w:rsidRPr="00467F68">
        <w:rPr>
          <w:rFonts w:ascii="Arial" w:hAnsi="Arial" w:cs="Arial"/>
          <w:sz w:val="24"/>
          <w:szCs w:val="24"/>
        </w:rPr>
        <w:t xml:space="preserve"> </w:t>
      </w:r>
      <w:r w:rsidR="00D81E52">
        <w:rPr>
          <w:rFonts w:ascii="Arial" w:hAnsi="Arial" w:cs="Arial"/>
          <w:sz w:val="24"/>
          <w:szCs w:val="24"/>
        </w:rPr>
        <w:t>situation an</w:t>
      </w:r>
      <w:r w:rsidR="000E42B7" w:rsidRPr="00467F68">
        <w:rPr>
          <w:rFonts w:ascii="Arial" w:hAnsi="Arial" w:cs="Arial"/>
          <w:sz w:val="24"/>
          <w:szCs w:val="24"/>
        </w:rPr>
        <w:t xml:space="preserve"> instructor </w:t>
      </w:r>
      <w:r w:rsidR="00D81E52">
        <w:rPr>
          <w:rFonts w:ascii="Arial" w:hAnsi="Arial" w:cs="Arial"/>
          <w:sz w:val="24"/>
          <w:szCs w:val="24"/>
        </w:rPr>
        <w:t xml:space="preserve">can look for is if a </w:t>
      </w:r>
      <w:r w:rsidR="000E42B7" w:rsidRPr="00467F68">
        <w:rPr>
          <w:rFonts w:ascii="Arial" w:hAnsi="Arial" w:cs="Arial"/>
          <w:sz w:val="24"/>
          <w:szCs w:val="24"/>
        </w:rPr>
        <w:t xml:space="preserve">number of students </w:t>
      </w:r>
      <w:r w:rsidR="00D81E52">
        <w:rPr>
          <w:rFonts w:ascii="Arial" w:hAnsi="Arial" w:cs="Arial"/>
          <w:sz w:val="24"/>
          <w:szCs w:val="24"/>
        </w:rPr>
        <w:t xml:space="preserve">are </w:t>
      </w:r>
      <w:r w:rsidR="00073974" w:rsidRPr="00467F68">
        <w:rPr>
          <w:rFonts w:ascii="Arial" w:hAnsi="Arial" w:cs="Arial"/>
          <w:sz w:val="24"/>
          <w:szCs w:val="24"/>
        </w:rPr>
        <w:t xml:space="preserve">responding in the exact same way, as the fraudsters </w:t>
      </w:r>
      <w:r w:rsidR="00D81E52">
        <w:rPr>
          <w:rFonts w:ascii="Arial" w:hAnsi="Arial" w:cs="Arial"/>
          <w:sz w:val="24"/>
          <w:szCs w:val="24"/>
        </w:rPr>
        <w:t xml:space="preserve">sometimes </w:t>
      </w:r>
      <w:r w:rsidRPr="00467F68">
        <w:rPr>
          <w:rFonts w:ascii="Arial" w:hAnsi="Arial" w:cs="Arial"/>
          <w:sz w:val="24"/>
          <w:szCs w:val="24"/>
        </w:rPr>
        <w:t>register in bulk,</w:t>
      </w:r>
      <w:r w:rsidR="00073974" w:rsidRPr="00467F68">
        <w:rPr>
          <w:rFonts w:ascii="Arial" w:hAnsi="Arial" w:cs="Arial"/>
          <w:sz w:val="24"/>
          <w:szCs w:val="24"/>
        </w:rPr>
        <w:t xml:space="preserve"> </w:t>
      </w:r>
      <w:r w:rsidR="00D81E52">
        <w:rPr>
          <w:rFonts w:ascii="Arial" w:hAnsi="Arial" w:cs="Arial"/>
          <w:sz w:val="24"/>
          <w:szCs w:val="24"/>
        </w:rPr>
        <w:t>with</w:t>
      </w:r>
      <w:r w:rsidR="00073974" w:rsidRPr="00467F68">
        <w:rPr>
          <w:rFonts w:ascii="Arial" w:hAnsi="Arial" w:cs="Arial"/>
          <w:sz w:val="24"/>
          <w:szCs w:val="24"/>
        </w:rPr>
        <w:t xml:space="preserve"> one person pretending to be five or more students. </w:t>
      </w:r>
      <w:r w:rsidRPr="00467F68">
        <w:rPr>
          <w:rFonts w:ascii="Arial" w:hAnsi="Arial" w:cs="Arial"/>
          <w:sz w:val="24"/>
          <w:szCs w:val="24"/>
        </w:rPr>
        <w:t xml:space="preserve">Angela </w:t>
      </w:r>
      <w:r w:rsidR="00073974" w:rsidRPr="00467F68">
        <w:rPr>
          <w:rFonts w:ascii="Arial" w:hAnsi="Arial" w:cs="Arial"/>
          <w:sz w:val="24"/>
          <w:szCs w:val="24"/>
        </w:rPr>
        <w:t>reported that m</w:t>
      </w:r>
      <w:r w:rsidRPr="00467F68">
        <w:rPr>
          <w:rFonts w:ascii="Arial" w:hAnsi="Arial" w:cs="Arial"/>
          <w:sz w:val="24"/>
          <w:szCs w:val="24"/>
        </w:rPr>
        <w:t xml:space="preserve">ore than usual she has 6-7 students in class that </w:t>
      </w:r>
      <w:r w:rsidR="00073974" w:rsidRPr="00467F68">
        <w:rPr>
          <w:rFonts w:ascii="Arial" w:hAnsi="Arial" w:cs="Arial"/>
          <w:sz w:val="24"/>
          <w:szCs w:val="24"/>
        </w:rPr>
        <w:t xml:space="preserve">do not </w:t>
      </w:r>
      <w:r w:rsidRPr="00467F68">
        <w:rPr>
          <w:rFonts w:ascii="Arial" w:hAnsi="Arial" w:cs="Arial"/>
          <w:sz w:val="24"/>
          <w:szCs w:val="24"/>
        </w:rPr>
        <w:t>participate</w:t>
      </w:r>
      <w:r w:rsidR="00073974" w:rsidRPr="00467F68">
        <w:rPr>
          <w:rFonts w:ascii="Arial" w:hAnsi="Arial" w:cs="Arial"/>
          <w:sz w:val="24"/>
          <w:szCs w:val="24"/>
        </w:rPr>
        <w:t xml:space="preserve">; </w:t>
      </w:r>
      <w:r w:rsidRPr="00467F68">
        <w:rPr>
          <w:rFonts w:ascii="Arial" w:hAnsi="Arial" w:cs="Arial"/>
          <w:sz w:val="24"/>
          <w:szCs w:val="24"/>
        </w:rPr>
        <w:t xml:space="preserve">she is seeing the </w:t>
      </w:r>
      <w:r w:rsidR="00073974" w:rsidRPr="00467F68">
        <w:rPr>
          <w:rFonts w:ascii="Arial" w:hAnsi="Arial" w:cs="Arial"/>
          <w:sz w:val="24"/>
          <w:szCs w:val="24"/>
        </w:rPr>
        <w:t>same</w:t>
      </w:r>
      <w:r w:rsidRPr="00467F68">
        <w:rPr>
          <w:rFonts w:ascii="Arial" w:hAnsi="Arial" w:cs="Arial"/>
          <w:sz w:val="24"/>
          <w:szCs w:val="24"/>
        </w:rPr>
        <w:t xml:space="preserve"> names all not submitting assignment.  She emails them </w:t>
      </w:r>
      <w:r w:rsidR="00073974" w:rsidRPr="00467F68">
        <w:rPr>
          <w:rFonts w:ascii="Arial" w:hAnsi="Arial" w:cs="Arial"/>
          <w:sz w:val="24"/>
          <w:szCs w:val="24"/>
        </w:rPr>
        <w:t xml:space="preserve">and </w:t>
      </w:r>
      <w:r w:rsidRPr="00467F68">
        <w:rPr>
          <w:rFonts w:ascii="Arial" w:hAnsi="Arial" w:cs="Arial"/>
          <w:sz w:val="24"/>
          <w:szCs w:val="24"/>
        </w:rPr>
        <w:t>they quick</w:t>
      </w:r>
      <w:r w:rsidR="00073974" w:rsidRPr="00467F68">
        <w:rPr>
          <w:rFonts w:ascii="Arial" w:hAnsi="Arial" w:cs="Arial"/>
          <w:sz w:val="24"/>
          <w:szCs w:val="24"/>
        </w:rPr>
        <w:t>ly</w:t>
      </w:r>
      <w:r w:rsidRPr="00467F68">
        <w:rPr>
          <w:rFonts w:ascii="Arial" w:hAnsi="Arial" w:cs="Arial"/>
          <w:sz w:val="24"/>
          <w:szCs w:val="24"/>
        </w:rPr>
        <w:t xml:space="preserve"> reply ‘Oh yeah, I’m on it’ but they do not get on it and </w:t>
      </w:r>
      <w:r w:rsidR="00073974" w:rsidRPr="00467F68">
        <w:rPr>
          <w:rFonts w:ascii="Arial" w:hAnsi="Arial" w:cs="Arial"/>
          <w:sz w:val="24"/>
          <w:szCs w:val="24"/>
        </w:rPr>
        <w:t xml:space="preserve">never </w:t>
      </w:r>
      <w:r w:rsidRPr="00467F68">
        <w:rPr>
          <w:rFonts w:ascii="Arial" w:hAnsi="Arial" w:cs="Arial"/>
          <w:sz w:val="24"/>
          <w:szCs w:val="24"/>
        </w:rPr>
        <w:t>submit</w:t>
      </w:r>
      <w:r w:rsidR="00073974" w:rsidRPr="00467F68">
        <w:rPr>
          <w:rFonts w:ascii="Arial" w:hAnsi="Arial" w:cs="Arial"/>
          <w:sz w:val="24"/>
          <w:szCs w:val="24"/>
        </w:rPr>
        <w:t xml:space="preserve">. </w:t>
      </w:r>
      <w:r w:rsidRPr="00467F68">
        <w:rPr>
          <w:rFonts w:ascii="Arial" w:hAnsi="Arial" w:cs="Arial"/>
          <w:sz w:val="24"/>
          <w:szCs w:val="24"/>
        </w:rPr>
        <w:t>Victor</w:t>
      </w:r>
      <w:r w:rsidR="00073974" w:rsidRPr="00467F68">
        <w:rPr>
          <w:rFonts w:ascii="Arial" w:hAnsi="Arial" w:cs="Arial"/>
          <w:sz w:val="24"/>
          <w:szCs w:val="24"/>
        </w:rPr>
        <w:t xml:space="preserve"> replied that she can</w:t>
      </w:r>
      <w:r w:rsidRPr="00467F68">
        <w:rPr>
          <w:rFonts w:ascii="Arial" w:hAnsi="Arial" w:cs="Arial"/>
          <w:sz w:val="24"/>
          <w:szCs w:val="24"/>
        </w:rPr>
        <w:t xml:space="preserve"> send </w:t>
      </w:r>
      <w:r w:rsidR="00073974" w:rsidRPr="00467F68">
        <w:rPr>
          <w:rFonts w:ascii="Arial" w:hAnsi="Arial" w:cs="Arial"/>
          <w:sz w:val="24"/>
          <w:szCs w:val="24"/>
        </w:rPr>
        <w:t xml:space="preserve">Admissions or </w:t>
      </w:r>
      <w:r w:rsidRPr="00467F68">
        <w:rPr>
          <w:rFonts w:ascii="Arial" w:hAnsi="Arial" w:cs="Arial"/>
          <w:sz w:val="24"/>
          <w:szCs w:val="24"/>
        </w:rPr>
        <w:t>Victor those names</w:t>
      </w:r>
      <w:r w:rsidR="00073974" w:rsidRPr="00467F68">
        <w:rPr>
          <w:rFonts w:ascii="Arial" w:hAnsi="Arial" w:cs="Arial"/>
          <w:sz w:val="24"/>
          <w:szCs w:val="24"/>
        </w:rPr>
        <w:t xml:space="preserve"> and </w:t>
      </w:r>
      <w:r w:rsidRPr="00467F68">
        <w:rPr>
          <w:rFonts w:ascii="Arial" w:hAnsi="Arial" w:cs="Arial"/>
          <w:sz w:val="24"/>
          <w:szCs w:val="24"/>
        </w:rPr>
        <w:t xml:space="preserve">he can </w:t>
      </w:r>
      <w:r w:rsidR="00073974" w:rsidRPr="00467F68">
        <w:rPr>
          <w:rFonts w:ascii="Arial" w:hAnsi="Arial" w:cs="Arial"/>
          <w:sz w:val="24"/>
          <w:szCs w:val="24"/>
        </w:rPr>
        <w:t xml:space="preserve">investigate and </w:t>
      </w:r>
      <w:r w:rsidRPr="00467F68">
        <w:rPr>
          <w:rFonts w:ascii="Arial" w:hAnsi="Arial" w:cs="Arial"/>
          <w:sz w:val="24"/>
          <w:szCs w:val="24"/>
        </w:rPr>
        <w:t xml:space="preserve">do </w:t>
      </w:r>
      <w:r w:rsidR="00073974" w:rsidRPr="00467F68">
        <w:rPr>
          <w:rFonts w:ascii="Arial" w:hAnsi="Arial" w:cs="Arial"/>
          <w:sz w:val="24"/>
          <w:szCs w:val="24"/>
        </w:rPr>
        <w:t>a background check.</w:t>
      </w:r>
    </w:p>
    <w:p w:rsidR="00073974" w:rsidRPr="00467F68" w:rsidRDefault="00073974" w:rsidP="00467F68">
      <w:pPr>
        <w:spacing w:line="276" w:lineRule="auto"/>
        <w:rPr>
          <w:rFonts w:ascii="Arial" w:hAnsi="Arial" w:cs="Arial"/>
          <w:sz w:val="24"/>
          <w:szCs w:val="24"/>
        </w:rPr>
      </w:pPr>
    </w:p>
    <w:p w:rsidR="008E1A17" w:rsidRPr="00467F68" w:rsidRDefault="00073974" w:rsidP="00467F68">
      <w:pPr>
        <w:spacing w:line="276" w:lineRule="auto"/>
        <w:rPr>
          <w:rFonts w:ascii="Arial" w:hAnsi="Arial" w:cs="Arial"/>
          <w:sz w:val="24"/>
          <w:szCs w:val="24"/>
        </w:rPr>
      </w:pPr>
      <w:r w:rsidRPr="00467F68">
        <w:rPr>
          <w:rFonts w:ascii="Arial" w:hAnsi="Arial" w:cs="Arial"/>
          <w:sz w:val="24"/>
          <w:szCs w:val="24"/>
        </w:rPr>
        <w:t xml:space="preserve">Victor reminded the group that he is not talking about </w:t>
      </w:r>
      <w:r w:rsidR="005D70A3" w:rsidRPr="00467F68">
        <w:rPr>
          <w:rFonts w:ascii="Arial" w:hAnsi="Arial" w:cs="Arial"/>
          <w:sz w:val="24"/>
          <w:szCs w:val="24"/>
        </w:rPr>
        <w:t xml:space="preserve">real </w:t>
      </w:r>
      <w:r w:rsidRPr="00467F68">
        <w:rPr>
          <w:rFonts w:ascii="Arial" w:hAnsi="Arial" w:cs="Arial"/>
          <w:sz w:val="24"/>
          <w:szCs w:val="24"/>
        </w:rPr>
        <w:t xml:space="preserve">students that need </w:t>
      </w:r>
      <w:r w:rsidR="00D95C98" w:rsidRPr="00467F68">
        <w:rPr>
          <w:rFonts w:ascii="Arial" w:hAnsi="Arial" w:cs="Arial"/>
          <w:sz w:val="24"/>
          <w:szCs w:val="24"/>
        </w:rPr>
        <w:t>financial aid</w:t>
      </w:r>
      <w:r w:rsidRPr="00467F68">
        <w:rPr>
          <w:rFonts w:ascii="Arial" w:hAnsi="Arial" w:cs="Arial"/>
          <w:sz w:val="24"/>
          <w:szCs w:val="24"/>
        </w:rPr>
        <w:t>. The</w:t>
      </w:r>
      <w:r w:rsidR="005D70A3" w:rsidRPr="00467F68">
        <w:rPr>
          <w:rFonts w:ascii="Arial" w:hAnsi="Arial" w:cs="Arial"/>
          <w:sz w:val="24"/>
          <w:szCs w:val="24"/>
        </w:rPr>
        <w:t xml:space="preserve"> fraudsters are made up of</w:t>
      </w:r>
      <w:r w:rsidRPr="00467F68">
        <w:rPr>
          <w:rFonts w:ascii="Arial" w:hAnsi="Arial" w:cs="Arial"/>
          <w:sz w:val="24"/>
          <w:szCs w:val="24"/>
        </w:rPr>
        <w:t xml:space="preserve"> t</w:t>
      </w:r>
      <w:r w:rsidR="00D95C98" w:rsidRPr="00467F68">
        <w:rPr>
          <w:rFonts w:ascii="Arial" w:hAnsi="Arial" w:cs="Arial"/>
          <w:sz w:val="24"/>
          <w:szCs w:val="24"/>
        </w:rPr>
        <w:t xml:space="preserve">wo types 1) </w:t>
      </w:r>
      <w:r w:rsidRPr="00467F68">
        <w:rPr>
          <w:rFonts w:ascii="Arial" w:hAnsi="Arial" w:cs="Arial"/>
          <w:sz w:val="24"/>
          <w:szCs w:val="24"/>
        </w:rPr>
        <w:t xml:space="preserve">Person trying to illegally get money for themselves, and </w:t>
      </w:r>
      <w:r w:rsidR="00D95C98" w:rsidRPr="00467F68">
        <w:rPr>
          <w:rFonts w:ascii="Arial" w:hAnsi="Arial" w:cs="Arial"/>
          <w:sz w:val="24"/>
          <w:szCs w:val="24"/>
        </w:rPr>
        <w:t xml:space="preserve">2) Fraud rings </w:t>
      </w:r>
      <w:r w:rsidRPr="00467F68">
        <w:rPr>
          <w:rFonts w:ascii="Arial" w:hAnsi="Arial" w:cs="Arial"/>
          <w:sz w:val="24"/>
          <w:szCs w:val="24"/>
        </w:rPr>
        <w:t xml:space="preserve">that can be </w:t>
      </w:r>
      <w:r w:rsidR="00D95C98" w:rsidRPr="00467F68">
        <w:rPr>
          <w:rFonts w:ascii="Arial" w:hAnsi="Arial" w:cs="Arial"/>
          <w:sz w:val="24"/>
          <w:szCs w:val="24"/>
        </w:rPr>
        <w:t xml:space="preserve">made </w:t>
      </w:r>
      <w:r w:rsidRPr="00467F68">
        <w:rPr>
          <w:rFonts w:ascii="Arial" w:hAnsi="Arial" w:cs="Arial"/>
          <w:sz w:val="24"/>
          <w:szCs w:val="24"/>
        </w:rPr>
        <w:t xml:space="preserve">up of </w:t>
      </w:r>
      <w:r w:rsidR="00D95C98" w:rsidRPr="00467F68">
        <w:rPr>
          <w:rFonts w:ascii="Arial" w:hAnsi="Arial" w:cs="Arial"/>
          <w:sz w:val="24"/>
          <w:szCs w:val="24"/>
        </w:rPr>
        <w:t xml:space="preserve">60 people </w:t>
      </w:r>
      <w:r w:rsidR="00127170" w:rsidRPr="00467F68">
        <w:rPr>
          <w:rFonts w:ascii="Arial" w:hAnsi="Arial" w:cs="Arial"/>
          <w:sz w:val="24"/>
          <w:szCs w:val="24"/>
        </w:rPr>
        <w:t>that</w:t>
      </w:r>
      <w:r w:rsidR="00D95C98" w:rsidRPr="00467F68">
        <w:rPr>
          <w:rFonts w:ascii="Arial" w:hAnsi="Arial" w:cs="Arial"/>
          <w:sz w:val="24"/>
          <w:szCs w:val="24"/>
        </w:rPr>
        <w:t xml:space="preserve"> work together to get</w:t>
      </w:r>
      <w:r w:rsidR="00D81E52">
        <w:rPr>
          <w:rFonts w:ascii="Arial" w:hAnsi="Arial" w:cs="Arial"/>
          <w:sz w:val="24"/>
          <w:szCs w:val="24"/>
        </w:rPr>
        <w:t xml:space="preserve"> </w:t>
      </w:r>
      <w:r w:rsidR="00D95C98" w:rsidRPr="00467F68">
        <w:rPr>
          <w:rFonts w:ascii="Arial" w:hAnsi="Arial" w:cs="Arial"/>
          <w:sz w:val="24"/>
          <w:szCs w:val="24"/>
        </w:rPr>
        <w:t>$3</w:t>
      </w:r>
      <w:r w:rsidR="00127170" w:rsidRPr="00467F68">
        <w:rPr>
          <w:rFonts w:ascii="Arial" w:hAnsi="Arial" w:cs="Arial"/>
          <w:sz w:val="24"/>
          <w:szCs w:val="24"/>
        </w:rPr>
        <w:t>-10</w:t>
      </w:r>
      <w:r w:rsidR="00D95C98" w:rsidRPr="00467F68">
        <w:rPr>
          <w:rFonts w:ascii="Arial" w:hAnsi="Arial" w:cs="Arial"/>
          <w:sz w:val="24"/>
          <w:szCs w:val="24"/>
        </w:rPr>
        <w:t>k per</w:t>
      </w:r>
      <w:r w:rsidRPr="00467F68">
        <w:rPr>
          <w:rFonts w:ascii="Arial" w:hAnsi="Arial" w:cs="Arial"/>
          <w:sz w:val="24"/>
          <w:szCs w:val="24"/>
        </w:rPr>
        <w:t xml:space="preserve"> fake</w:t>
      </w:r>
      <w:r w:rsidR="00D95C98" w:rsidRPr="00467F68">
        <w:rPr>
          <w:rFonts w:ascii="Arial" w:hAnsi="Arial" w:cs="Arial"/>
          <w:sz w:val="24"/>
          <w:szCs w:val="24"/>
        </w:rPr>
        <w:t xml:space="preserve"> student</w:t>
      </w:r>
      <w:r w:rsidRPr="00467F68">
        <w:rPr>
          <w:rFonts w:ascii="Arial" w:hAnsi="Arial" w:cs="Arial"/>
          <w:sz w:val="24"/>
          <w:szCs w:val="24"/>
        </w:rPr>
        <w:t>, they can take in</w:t>
      </w:r>
      <w:r w:rsidR="00D95C98" w:rsidRPr="00467F68">
        <w:rPr>
          <w:rFonts w:ascii="Arial" w:hAnsi="Arial" w:cs="Arial"/>
          <w:sz w:val="24"/>
          <w:szCs w:val="24"/>
        </w:rPr>
        <w:t xml:space="preserve"> $100-$200k easy.  Especially if</w:t>
      </w:r>
      <w:r w:rsidR="008E1A17" w:rsidRPr="00467F68">
        <w:rPr>
          <w:rFonts w:ascii="Arial" w:hAnsi="Arial" w:cs="Arial"/>
          <w:sz w:val="24"/>
          <w:szCs w:val="24"/>
        </w:rPr>
        <w:t xml:space="preserve"> they are</w:t>
      </w:r>
      <w:r w:rsidR="00D95C98" w:rsidRPr="00467F68">
        <w:rPr>
          <w:rFonts w:ascii="Arial" w:hAnsi="Arial" w:cs="Arial"/>
          <w:sz w:val="24"/>
          <w:szCs w:val="24"/>
        </w:rPr>
        <w:t xml:space="preserve"> applying for maximum loans</w:t>
      </w:r>
      <w:r w:rsidR="008E1A17" w:rsidRPr="00467F68">
        <w:rPr>
          <w:rFonts w:ascii="Arial" w:hAnsi="Arial" w:cs="Arial"/>
          <w:sz w:val="24"/>
          <w:szCs w:val="24"/>
        </w:rPr>
        <w:t>, along with grants etc.</w:t>
      </w:r>
    </w:p>
    <w:p w:rsidR="008E1A17" w:rsidRPr="00467F68" w:rsidRDefault="008E1A17" w:rsidP="00467F68">
      <w:pPr>
        <w:spacing w:line="276" w:lineRule="auto"/>
        <w:rPr>
          <w:rFonts w:ascii="Arial" w:hAnsi="Arial" w:cs="Arial"/>
          <w:sz w:val="24"/>
          <w:szCs w:val="24"/>
        </w:rPr>
      </w:pPr>
    </w:p>
    <w:p w:rsidR="00D95C98" w:rsidRPr="00467F68" w:rsidRDefault="00D95C98" w:rsidP="00467F68">
      <w:pPr>
        <w:spacing w:line="276" w:lineRule="auto"/>
        <w:rPr>
          <w:rFonts w:ascii="Arial" w:hAnsi="Arial" w:cs="Arial"/>
          <w:sz w:val="24"/>
          <w:szCs w:val="24"/>
        </w:rPr>
      </w:pPr>
      <w:r w:rsidRPr="00467F68">
        <w:rPr>
          <w:rFonts w:ascii="Arial" w:hAnsi="Arial" w:cs="Arial"/>
          <w:sz w:val="24"/>
          <w:szCs w:val="24"/>
        </w:rPr>
        <w:t xml:space="preserve">Victor </w:t>
      </w:r>
      <w:r w:rsidR="008E1A17" w:rsidRPr="00467F68">
        <w:rPr>
          <w:rFonts w:ascii="Arial" w:hAnsi="Arial" w:cs="Arial"/>
          <w:sz w:val="24"/>
          <w:szCs w:val="24"/>
        </w:rPr>
        <w:t xml:space="preserve">discussed options on how to get the word out to online instructors. Since there are many options out there for workshops it was decided that offering a </w:t>
      </w:r>
      <w:r w:rsidRPr="00467F68">
        <w:rPr>
          <w:rFonts w:ascii="Arial" w:hAnsi="Arial" w:cs="Arial"/>
          <w:sz w:val="24"/>
          <w:szCs w:val="24"/>
        </w:rPr>
        <w:t xml:space="preserve">short presentation to </w:t>
      </w:r>
      <w:r w:rsidR="008E1A17" w:rsidRPr="00467F68">
        <w:rPr>
          <w:rFonts w:ascii="Arial" w:hAnsi="Arial" w:cs="Arial"/>
          <w:sz w:val="24"/>
          <w:szCs w:val="24"/>
        </w:rPr>
        <w:t xml:space="preserve">the </w:t>
      </w:r>
      <w:r w:rsidRPr="00467F68">
        <w:rPr>
          <w:rFonts w:ascii="Arial" w:hAnsi="Arial" w:cs="Arial"/>
          <w:sz w:val="24"/>
          <w:szCs w:val="24"/>
        </w:rPr>
        <w:t>academic senates</w:t>
      </w:r>
      <w:r w:rsidR="008E1A17" w:rsidRPr="00467F68">
        <w:rPr>
          <w:rFonts w:ascii="Arial" w:hAnsi="Arial" w:cs="Arial"/>
          <w:sz w:val="24"/>
          <w:szCs w:val="24"/>
        </w:rPr>
        <w:t xml:space="preserve"> </w:t>
      </w:r>
      <w:r w:rsidR="00D81E52">
        <w:rPr>
          <w:rFonts w:ascii="Arial" w:hAnsi="Arial" w:cs="Arial"/>
          <w:sz w:val="24"/>
          <w:szCs w:val="24"/>
        </w:rPr>
        <w:t>would be best. The AS</w:t>
      </w:r>
      <w:r w:rsidR="008E1A17" w:rsidRPr="00467F68">
        <w:rPr>
          <w:rFonts w:ascii="Arial" w:hAnsi="Arial" w:cs="Arial"/>
          <w:sz w:val="24"/>
          <w:szCs w:val="24"/>
        </w:rPr>
        <w:t xml:space="preserve"> would feed it </w:t>
      </w:r>
      <w:r w:rsidRPr="00467F68">
        <w:rPr>
          <w:rFonts w:ascii="Arial" w:hAnsi="Arial" w:cs="Arial"/>
          <w:sz w:val="24"/>
          <w:szCs w:val="24"/>
        </w:rPr>
        <w:t>to c</w:t>
      </w:r>
      <w:r w:rsidR="008E1A17" w:rsidRPr="00467F68">
        <w:rPr>
          <w:rFonts w:ascii="Arial" w:hAnsi="Arial" w:cs="Arial"/>
          <w:sz w:val="24"/>
          <w:szCs w:val="24"/>
        </w:rPr>
        <w:t>ollege c</w:t>
      </w:r>
      <w:r w:rsidRPr="00467F68">
        <w:rPr>
          <w:rFonts w:ascii="Arial" w:hAnsi="Arial" w:cs="Arial"/>
          <w:sz w:val="24"/>
          <w:szCs w:val="24"/>
        </w:rPr>
        <w:t>ommittees</w:t>
      </w:r>
      <w:r w:rsidR="00D81E52">
        <w:rPr>
          <w:rFonts w:ascii="Arial" w:hAnsi="Arial" w:cs="Arial"/>
          <w:sz w:val="24"/>
          <w:szCs w:val="24"/>
        </w:rPr>
        <w:t xml:space="preserve"> and instructors will </w:t>
      </w:r>
      <w:r w:rsidR="008E1A17" w:rsidRPr="00467F68">
        <w:rPr>
          <w:rFonts w:ascii="Arial" w:hAnsi="Arial" w:cs="Arial"/>
          <w:sz w:val="24"/>
          <w:szCs w:val="24"/>
        </w:rPr>
        <w:t xml:space="preserve">receive the information </w:t>
      </w:r>
      <w:r w:rsidRPr="00467F68">
        <w:rPr>
          <w:rFonts w:ascii="Arial" w:hAnsi="Arial" w:cs="Arial"/>
          <w:sz w:val="24"/>
          <w:szCs w:val="24"/>
        </w:rPr>
        <w:t>on</w:t>
      </w:r>
      <w:r w:rsidR="008E1A17" w:rsidRPr="00467F68">
        <w:rPr>
          <w:rFonts w:ascii="Arial" w:hAnsi="Arial" w:cs="Arial"/>
          <w:sz w:val="24"/>
          <w:szCs w:val="24"/>
        </w:rPr>
        <w:t xml:space="preserve"> a</w:t>
      </w:r>
      <w:r w:rsidRPr="00467F68">
        <w:rPr>
          <w:rFonts w:ascii="Arial" w:hAnsi="Arial" w:cs="Arial"/>
          <w:sz w:val="24"/>
          <w:szCs w:val="24"/>
        </w:rPr>
        <w:t xml:space="preserve"> more personal level.  </w:t>
      </w:r>
      <w:r w:rsidR="008E1A17" w:rsidRPr="00467F68">
        <w:rPr>
          <w:rFonts w:ascii="Arial" w:hAnsi="Arial" w:cs="Arial"/>
          <w:sz w:val="24"/>
          <w:szCs w:val="24"/>
        </w:rPr>
        <w:t>Victor thanked the group for the opportunity to discuss</w:t>
      </w:r>
      <w:r w:rsidR="00D81E52">
        <w:rPr>
          <w:rFonts w:ascii="Arial" w:hAnsi="Arial" w:cs="Arial"/>
          <w:sz w:val="24"/>
          <w:szCs w:val="24"/>
        </w:rPr>
        <w:t xml:space="preserve"> the issue and for the valuable feedback he received.</w:t>
      </w:r>
      <w:r w:rsidRPr="00467F68">
        <w:rPr>
          <w:rFonts w:ascii="Arial" w:hAnsi="Arial" w:cs="Arial"/>
          <w:sz w:val="24"/>
          <w:szCs w:val="24"/>
        </w:rPr>
        <w:t xml:space="preserve"> </w:t>
      </w:r>
    </w:p>
    <w:p w:rsidR="00D95C98" w:rsidRPr="00467F68" w:rsidRDefault="00D95C98" w:rsidP="00467F68">
      <w:pPr>
        <w:spacing w:line="276" w:lineRule="auto"/>
        <w:rPr>
          <w:rFonts w:ascii="Arial" w:hAnsi="Arial" w:cs="Arial"/>
          <w:sz w:val="24"/>
          <w:szCs w:val="24"/>
        </w:rPr>
      </w:pPr>
    </w:p>
    <w:p w:rsidR="00C54599" w:rsidRPr="00467F68" w:rsidRDefault="00C54599" w:rsidP="00467F68">
      <w:pPr>
        <w:spacing w:line="276" w:lineRule="auto"/>
        <w:rPr>
          <w:rFonts w:ascii="Arial" w:hAnsi="Arial" w:cs="Arial"/>
          <w:b/>
          <w:sz w:val="24"/>
          <w:szCs w:val="24"/>
        </w:rPr>
      </w:pPr>
      <w:r w:rsidRPr="00467F68">
        <w:rPr>
          <w:rFonts w:ascii="Arial" w:hAnsi="Arial" w:cs="Arial"/>
          <w:b/>
          <w:sz w:val="24"/>
          <w:szCs w:val="24"/>
        </w:rPr>
        <w:lastRenderedPageBreak/>
        <w:t xml:space="preserve">Title 5 Changes AP 4105 </w:t>
      </w:r>
    </w:p>
    <w:p w:rsidR="00C54599" w:rsidRPr="00467F68" w:rsidRDefault="00C54599" w:rsidP="00467F68">
      <w:pPr>
        <w:pStyle w:val="ListParagraph"/>
        <w:spacing w:line="276" w:lineRule="auto"/>
        <w:rPr>
          <w:rFonts w:ascii="Arial" w:hAnsi="Arial" w:cs="Arial"/>
          <w:sz w:val="24"/>
          <w:szCs w:val="24"/>
        </w:rPr>
      </w:pPr>
    </w:p>
    <w:p w:rsidR="00C54599" w:rsidRPr="00467F68" w:rsidRDefault="00C54599" w:rsidP="00467F68">
      <w:pPr>
        <w:pStyle w:val="ListParagraph"/>
        <w:numPr>
          <w:ilvl w:val="1"/>
          <w:numId w:val="1"/>
        </w:numPr>
        <w:spacing w:line="276" w:lineRule="auto"/>
        <w:rPr>
          <w:rFonts w:ascii="Arial" w:hAnsi="Arial" w:cs="Arial"/>
          <w:sz w:val="24"/>
          <w:szCs w:val="24"/>
        </w:rPr>
      </w:pPr>
      <w:r w:rsidRPr="00467F68">
        <w:rPr>
          <w:rFonts w:ascii="Arial" w:hAnsi="Arial" w:cs="Arial"/>
          <w:sz w:val="24"/>
          <w:szCs w:val="24"/>
        </w:rPr>
        <w:t>Draft 4105 replaces the old naming scheme of 5105.</w:t>
      </w:r>
    </w:p>
    <w:p w:rsidR="00C54599" w:rsidRPr="00467F68" w:rsidRDefault="00C54599" w:rsidP="00467F68">
      <w:pPr>
        <w:pStyle w:val="ListParagraph"/>
        <w:numPr>
          <w:ilvl w:val="2"/>
          <w:numId w:val="1"/>
        </w:numPr>
        <w:spacing w:line="276" w:lineRule="auto"/>
        <w:ind w:left="1440"/>
        <w:rPr>
          <w:rFonts w:ascii="Arial" w:hAnsi="Arial" w:cs="Arial"/>
          <w:sz w:val="24"/>
          <w:szCs w:val="24"/>
        </w:rPr>
      </w:pPr>
      <w:r w:rsidRPr="00467F68">
        <w:rPr>
          <w:rFonts w:ascii="Arial" w:hAnsi="Arial" w:cs="Arial"/>
          <w:sz w:val="24"/>
          <w:szCs w:val="24"/>
        </w:rPr>
        <w:t xml:space="preserve">State changes- </w:t>
      </w:r>
      <w:hyperlink r:id="rId6" w:history="1">
        <w:r w:rsidRPr="00467F68">
          <w:rPr>
            <w:rStyle w:val="Hyperlink"/>
            <w:rFonts w:ascii="Arial" w:hAnsi="Arial" w:cs="Arial"/>
            <w:sz w:val="24"/>
            <w:szCs w:val="24"/>
          </w:rPr>
          <w:t>https://go.boarddocs.com/ca/cccchan/Board.nsf/files/C4HMRZ5C8F04/$file/summary-and-analysis-of-proposed-revisions-to-title-5-regulations-on-de-and-publication-of-course-standards-a11y.pdf</w:t>
        </w:r>
      </w:hyperlink>
    </w:p>
    <w:p w:rsidR="00C54599" w:rsidRPr="00467F68" w:rsidRDefault="00C54599" w:rsidP="00467F68">
      <w:pPr>
        <w:pStyle w:val="ListParagraph"/>
        <w:numPr>
          <w:ilvl w:val="2"/>
          <w:numId w:val="1"/>
        </w:numPr>
        <w:spacing w:line="276" w:lineRule="auto"/>
        <w:ind w:left="1440"/>
        <w:rPr>
          <w:rFonts w:ascii="Arial" w:hAnsi="Arial" w:cs="Arial"/>
          <w:sz w:val="24"/>
          <w:szCs w:val="24"/>
        </w:rPr>
      </w:pPr>
      <w:r w:rsidRPr="00467F68">
        <w:rPr>
          <w:rFonts w:ascii="Arial" w:hAnsi="Arial" w:cs="Arial"/>
          <w:sz w:val="24"/>
          <w:szCs w:val="24"/>
        </w:rPr>
        <w:t xml:space="preserve">Current 5105 </w:t>
      </w:r>
      <w:hyperlink r:id="rId7" w:history="1">
        <w:r w:rsidRPr="00467F68">
          <w:rPr>
            <w:rStyle w:val="Hyperlink"/>
            <w:rFonts w:ascii="Arial" w:hAnsi="Arial" w:cs="Arial"/>
            <w:sz w:val="24"/>
            <w:szCs w:val="24"/>
          </w:rPr>
          <w:t>https://www.sdccd.edu/docs/District/procedures/Instructional%20Services/AP%205105.pdf</w:t>
        </w:r>
      </w:hyperlink>
    </w:p>
    <w:p w:rsidR="00C54599" w:rsidRPr="00467F68" w:rsidRDefault="00C54599" w:rsidP="00467F68">
      <w:pPr>
        <w:spacing w:line="276" w:lineRule="auto"/>
        <w:rPr>
          <w:rFonts w:ascii="Arial" w:hAnsi="Arial" w:cs="Arial"/>
          <w:sz w:val="24"/>
          <w:szCs w:val="24"/>
        </w:rPr>
      </w:pPr>
    </w:p>
    <w:p w:rsidR="00127170" w:rsidRPr="00467F68" w:rsidRDefault="00127170" w:rsidP="00467F68">
      <w:pPr>
        <w:spacing w:line="276" w:lineRule="auto"/>
        <w:rPr>
          <w:rFonts w:ascii="Arial" w:hAnsi="Arial" w:cs="Arial"/>
          <w:sz w:val="24"/>
          <w:szCs w:val="24"/>
        </w:rPr>
      </w:pPr>
      <w:r w:rsidRPr="00467F68">
        <w:rPr>
          <w:rFonts w:ascii="Arial" w:hAnsi="Arial" w:cs="Arial"/>
          <w:sz w:val="24"/>
          <w:szCs w:val="24"/>
        </w:rPr>
        <w:t>Brian shared at the last meeting that Title 5 changes will be</w:t>
      </w:r>
      <w:r w:rsidR="00734E8F">
        <w:rPr>
          <w:rFonts w:ascii="Arial" w:hAnsi="Arial" w:cs="Arial"/>
          <w:sz w:val="24"/>
          <w:szCs w:val="24"/>
        </w:rPr>
        <w:t xml:space="preserve"> submitted to</w:t>
      </w:r>
      <w:r w:rsidRPr="00467F68">
        <w:rPr>
          <w:rFonts w:ascii="Arial" w:hAnsi="Arial" w:cs="Arial"/>
          <w:sz w:val="24"/>
          <w:szCs w:val="24"/>
        </w:rPr>
        <w:t xml:space="preserve"> </w:t>
      </w:r>
      <w:r w:rsidR="00734E8F">
        <w:rPr>
          <w:rFonts w:ascii="Arial" w:hAnsi="Arial" w:cs="Arial"/>
          <w:sz w:val="24"/>
          <w:szCs w:val="24"/>
        </w:rPr>
        <w:t xml:space="preserve">the </w:t>
      </w:r>
      <w:r w:rsidRPr="00467F68">
        <w:rPr>
          <w:rFonts w:ascii="Arial" w:hAnsi="Arial" w:cs="Arial"/>
          <w:sz w:val="24"/>
          <w:szCs w:val="24"/>
        </w:rPr>
        <w:t xml:space="preserve">Policy and Procedures Committee; He surveyed the group for any comments they would like to bring forth. The </w:t>
      </w:r>
      <w:r w:rsidR="00734E8F">
        <w:rPr>
          <w:rFonts w:ascii="Arial" w:hAnsi="Arial" w:cs="Arial"/>
          <w:sz w:val="24"/>
          <w:szCs w:val="24"/>
        </w:rPr>
        <w:t xml:space="preserve">basic </w:t>
      </w:r>
      <w:r w:rsidRPr="00467F68">
        <w:rPr>
          <w:rFonts w:ascii="Arial" w:hAnsi="Arial" w:cs="Arial"/>
          <w:sz w:val="24"/>
          <w:szCs w:val="24"/>
        </w:rPr>
        <w:t>description is a general overview defining what an online course is,</w:t>
      </w:r>
      <w:r w:rsidR="007749A8" w:rsidRPr="00467F68">
        <w:rPr>
          <w:rFonts w:ascii="Arial" w:hAnsi="Arial" w:cs="Arial"/>
          <w:sz w:val="24"/>
          <w:szCs w:val="24"/>
        </w:rPr>
        <w:t xml:space="preserve"> </w:t>
      </w:r>
      <w:r w:rsidRPr="00467F68">
        <w:rPr>
          <w:rFonts w:ascii="Arial" w:hAnsi="Arial" w:cs="Arial"/>
          <w:sz w:val="24"/>
          <w:szCs w:val="24"/>
        </w:rPr>
        <w:t xml:space="preserve">and </w:t>
      </w:r>
      <w:r w:rsidR="00515B47" w:rsidRPr="00467F68">
        <w:rPr>
          <w:rFonts w:ascii="Arial" w:hAnsi="Arial" w:cs="Arial"/>
          <w:sz w:val="24"/>
          <w:szCs w:val="24"/>
        </w:rPr>
        <w:t>changes ‘</w:t>
      </w:r>
      <w:r w:rsidRPr="00467F68">
        <w:rPr>
          <w:rFonts w:ascii="Arial" w:hAnsi="Arial" w:cs="Arial"/>
          <w:sz w:val="24"/>
          <w:szCs w:val="24"/>
        </w:rPr>
        <w:t>regular student</w:t>
      </w:r>
      <w:r w:rsidR="00515B47" w:rsidRPr="00467F68">
        <w:rPr>
          <w:rFonts w:ascii="Arial" w:hAnsi="Arial" w:cs="Arial"/>
          <w:sz w:val="24"/>
          <w:szCs w:val="24"/>
        </w:rPr>
        <w:t>’</w:t>
      </w:r>
      <w:r w:rsidRPr="00467F68">
        <w:rPr>
          <w:rFonts w:ascii="Arial" w:hAnsi="Arial" w:cs="Arial"/>
          <w:sz w:val="24"/>
          <w:szCs w:val="24"/>
        </w:rPr>
        <w:t xml:space="preserve"> to </w:t>
      </w:r>
      <w:r w:rsidR="00515B47" w:rsidRPr="00467F68">
        <w:rPr>
          <w:rFonts w:ascii="Arial" w:hAnsi="Arial" w:cs="Arial"/>
          <w:sz w:val="24"/>
          <w:szCs w:val="24"/>
        </w:rPr>
        <w:t>‘</w:t>
      </w:r>
      <w:r w:rsidRPr="00467F68">
        <w:rPr>
          <w:rFonts w:ascii="Arial" w:hAnsi="Arial" w:cs="Arial"/>
          <w:sz w:val="24"/>
          <w:szCs w:val="24"/>
        </w:rPr>
        <w:t>students</w:t>
      </w:r>
      <w:r w:rsidR="00515B47" w:rsidRPr="00467F68">
        <w:rPr>
          <w:rFonts w:ascii="Arial" w:hAnsi="Arial" w:cs="Arial"/>
          <w:sz w:val="24"/>
          <w:szCs w:val="24"/>
        </w:rPr>
        <w:t>,</w:t>
      </w:r>
      <w:r w:rsidRPr="00467F68">
        <w:rPr>
          <w:rFonts w:ascii="Arial" w:hAnsi="Arial" w:cs="Arial"/>
          <w:sz w:val="24"/>
          <w:szCs w:val="24"/>
        </w:rPr>
        <w:t xml:space="preserve">’ </w:t>
      </w:r>
      <w:r w:rsidR="00515B47" w:rsidRPr="00467F68">
        <w:rPr>
          <w:rFonts w:ascii="Arial" w:hAnsi="Arial" w:cs="Arial"/>
          <w:sz w:val="24"/>
          <w:szCs w:val="24"/>
        </w:rPr>
        <w:t>and adds phrase</w:t>
      </w:r>
      <w:r w:rsidRPr="00467F68">
        <w:rPr>
          <w:rFonts w:ascii="Arial" w:hAnsi="Arial" w:cs="Arial"/>
          <w:sz w:val="24"/>
          <w:szCs w:val="24"/>
        </w:rPr>
        <w:t xml:space="preserve"> ‘when applicable’</w:t>
      </w:r>
      <w:r w:rsidR="00515B47" w:rsidRPr="00467F68">
        <w:rPr>
          <w:rFonts w:ascii="Arial" w:hAnsi="Arial" w:cs="Arial"/>
          <w:sz w:val="24"/>
          <w:szCs w:val="24"/>
        </w:rPr>
        <w:t xml:space="preserve"> which</w:t>
      </w:r>
      <w:r w:rsidRPr="00467F68">
        <w:rPr>
          <w:rFonts w:ascii="Arial" w:hAnsi="Arial" w:cs="Arial"/>
          <w:sz w:val="24"/>
          <w:szCs w:val="24"/>
        </w:rPr>
        <w:t xml:space="preserve"> gives some flexibility.  We are </w:t>
      </w:r>
      <w:r w:rsidR="00515B47" w:rsidRPr="00467F68">
        <w:rPr>
          <w:rFonts w:ascii="Arial" w:hAnsi="Arial" w:cs="Arial"/>
          <w:sz w:val="24"/>
          <w:szCs w:val="24"/>
        </w:rPr>
        <w:t>a</w:t>
      </w:r>
      <w:r w:rsidRPr="00467F68">
        <w:rPr>
          <w:rFonts w:ascii="Arial" w:hAnsi="Arial" w:cs="Arial"/>
          <w:sz w:val="24"/>
          <w:szCs w:val="24"/>
        </w:rPr>
        <w:t>head of</w:t>
      </w:r>
      <w:r w:rsidR="00515B47" w:rsidRPr="00467F68">
        <w:rPr>
          <w:rFonts w:ascii="Arial" w:hAnsi="Arial" w:cs="Arial"/>
          <w:sz w:val="24"/>
          <w:szCs w:val="24"/>
        </w:rPr>
        <w:t xml:space="preserve"> the</w:t>
      </w:r>
      <w:r w:rsidRPr="00467F68">
        <w:rPr>
          <w:rFonts w:ascii="Arial" w:hAnsi="Arial" w:cs="Arial"/>
          <w:sz w:val="24"/>
          <w:szCs w:val="24"/>
        </w:rPr>
        <w:t xml:space="preserve"> state</w:t>
      </w:r>
      <w:r w:rsidR="00515B47" w:rsidRPr="00467F68">
        <w:rPr>
          <w:rFonts w:ascii="Arial" w:hAnsi="Arial" w:cs="Arial"/>
          <w:sz w:val="24"/>
          <w:szCs w:val="24"/>
        </w:rPr>
        <w:t xml:space="preserve"> definition. T</w:t>
      </w:r>
      <w:r w:rsidRPr="00467F68">
        <w:rPr>
          <w:rFonts w:ascii="Arial" w:hAnsi="Arial" w:cs="Arial"/>
          <w:sz w:val="24"/>
          <w:szCs w:val="24"/>
        </w:rPr>
        <w:t>he National</w:t>
      </w:r>
      <w:r w:rsidR="00515B47" w:rsidRPr="00467F68">
        <w:rPr>
          <w:rFonts w:ascii="Arial" w:hAnsi="Arial" w:cs="Arial"/>
          <w:sz w:val="24"/>
          <w:szCs w:val="24"/>
        </w:rPr>
        <w:t xml:space="preserve"> description</w:t>
      </w:r>
      <w:r w:rsidRPr="00467F68">
        <w:rPr>
          <w:rFonts w:ascii="Arial" w:hAnsi="Arial" w:cs="Arial"/>
          <w:sz w:val="24"/>
          <w:szCs w:val="24"/>
        </w:rPr>
        <w:t xml:space="preserve"> has </w:t>
      </w:r>
      <w:r w:rsidR="00515B47" w:rsidRPr="00467F68">
        <w:rPr>
          <w:rFonts w:ascii="Arial" w:hAnsi="Arial" w:cs="Arial"/>
          <w:sz w:val="24"/>
          <w:szCs w:val="24"/>
        </w:rPr>
        <w:t xml:space="preserve">already </w:t>
      </w:r>
      <w:r w:rsidRPr="00467F68">
        <w:rPr>
          <w:rFonts w:ascii="Arial" w:hAnsi="Arial" w:cs="Arial"/>
          <w:sz w:val="24"/>
          <w:szCs w:val="24"/>
        </w:rPr>
        <w:t>recommended</w:t>
      </w:r>
      <w:r w:rsidR="00515B47" w:rsidRPr="00467F68">
        <w:rPr>
          <w:rFonts w:ascii="Arial" w:hAnsi="Arial" w:cs="Arial"/>
          <w:sz w:val="24"/>
          <w:szCs w:val="24"/>
        </w:rPr>
        <w:t xml:space="preserve"> the changes and now the </w:t>
      </w:r>
      <w:r w:rsidRPr="00467F68">
        <w:rPr>
          <w:rFonts w:ascii="Arial" w:hAnsi="Arial" w:cs="Arial"/>
          <w:sz w:val="24"/>
          <w:szCs w:val="24"/>
        </w:rPr>
        <w:t xml:space="preserve">state </w:t>
      </w:r>
      <w:r w:rsidR="00515B47" w:rsidRPr="00467F68">
        <w:rPr>
          <w:rFonts w:ascii="Arial" w:hAnsi="Arial" w:cs="Arial"/>
          <w:sz w:val="24"/>
          <w:szCs w:val="24"/>
        </w:rPr>
        <w:t xml:space="preserve">is </w:t>
      </w:r>
      <w:r w:rsidRPr="00467F68">
        <w:rPr>
          <w:rFonts w:ascii="Arial" w:hAnsi="Arial" w:cs="Arial"/>
          <w:sz w:val="24"/>
          <w:szCs w:val="24"/>
        </w:rPr>
        <w:t>working on it, we were selected as an example.</w:t>
      </w:r>
      <w:r w:rsidR="00515B47" w:rsidRPr="00467F68">
        <w:rPr>
          <w:rFonts w:ascii="Arial" w:hAnsi="Arial" w:cs="Arial"/>
          <w:sz w:val="24"/>
          <w:szCs w:val="24"/>
        </w:rPr>
        <w:t xml:space="preserve"> It may be helpful for our </w:t>
      </w:r>
      <w:r w:rsidRPr="00467F68">
        <w:rPr>
          <w:rFonts w:ascii="Arial" w:hAnsi="Arial" w:cs="Arial"/>
          <w:sz w:val="24"/>
          <w:szCs w:val="24"/>
        </w:rPr>
        <w:t>syllabus</w:t>
      </w:r>
      <w:r w:rsidR="00515B47" w:rsidRPr="00467F68">
        <w:rPr>
          <w:rFonts w:ascii="Arial" w:hAnsi="Arial" w:cs="Arial"/>
          <w:sz w:val="24"/>
          <w:szCs w:val="24"/>
        </w:rPr>
        <w:t xml:space="preserve"> t</w:t>
      </w:r>
      <w:r w:rsidRPr="00467F68">
        <w:rPr>
          <w:rFonts w:ascii="Arial" w:hAnsi="Arial" w:cs="Arial"/>
          <w:sz w:val="24"/>
          <w:szCs w:val="24"/>
        </w:rPr>
        <w:t xml:space="preserve">o say ‘this class is DE but in no way is it not interactive. </w:t>
      </w:r>
      <w:r w:rsidR="00515B47" w:rsidRPr="00467F68">
        <w:rPr>
          <w:rFonts w:ascii="Arial" w:hAnsi="Arial" w:cs="Arial"/>
          <w:sz w:val="24"/>
          <w:szCs w:val="24"/>
        </w:rPr>
        <w:t>Then explain expected interaction.</w:t>
      </w:r>
      <w:r w:rsidRPr="00467F68">
        <w:rPr>
          <w:rFonts w:ascii="Arial" w:hAnsi="Arial" w:cs="Arial"/>
          <w:sz w:val="24"/>
          <w:szCs w:val="24"/>
        </w:rPr>
        <w:t>’  Brian said if this</w:t>
      </w:r>
      <w:r w:rsidR="00515B47" w:rsidRPr="00467F68">
        <w:rPr>
          <w:rFonts w:ascii="Arial" w:hAnsi="Arial" w:cs="Arial"/>
          <w:sz w:val="24"/>
          <w:szCs w:val="24"/>
        </w:rPr>
        <w:t xml:space="preserve"> language</w:t>
      </w:r>
      <w:r w:rsidRPr="00467F68">
        <w:rPr>
          <w:rFonts w:ascii="Arial" w:hAnsi="Arial" w:cs="Arial"/>
          <w:sz w:val="24"/>
          <w:szCs w:val="24"/>
        </w:rPr>
        <w:t xml:space="preserve"> is approved we can update </w:t>
      </w:r>
      <w:r w:rsidR="00515B47" w:rsidRPr="00467F68">
        <w:rPr>
          <w:rFonts w:ascii="Arial" w:hAnsi="Arial" w:cs="Arial"/>
          <w:sz w:val="24"/>
          <w:szCs w:val="24"/>
        </w:rPr>
        <w:t xml:space="preserve">our </w:t>
      </w:r>
      <w:r w:rsidRPr="00467F68">
        <w:rPr>
          <w:rFonts w:ascii="Arial" w:hAnsi="Arial" w:cs="Arial"/>
          <w:sz w:val="24"/>
          <w:szCs w:val="24"/>
        </w:rPr>
        <w:t>syllabus in</w:t>
      </w:r>
      <w:r w:rsidR="00734E8F">
        <w:rPr>
          <w:rFonts w:ascii="Arial" w:hAnsi="Arial" w:cs="Arial"/>
          <w:sz w:val="24"/>
          <w:szCs w:val="24"/>
        </w:rPr>
        <w:t xml:space="preserve"> the </w:t>
      </w:r>
      <w:r w:rsidRPr="00467F68">
        <w:rPr>
          <w:rFonts w:ascii="Arial" w:hAnsi="Arial" w:cs="Arial"/>
          <w:sz w:val="24"/>
          <w:szCs w:val="24"/>
        </w:rPr>
        <w:t>DE handbook for instructors to use.</w:t>
      </w:r>
      <w:r w:rsidR="00515B47" w:rsidRPr="00467F68">
        <w:rPr>
          <w:rFonts w:ascii="Arial" w:hAnsi="Arial" w:cs="Arial"/>
          <w:sz w:val="24"/>
          <w:szCs w:val="24"/>
        </w:rPr>
        <w:t xml:space="preserve"> It is important for all that the students know what to expect (i.e. proctoring is required etc.) Aileen emphasized it is important to get rid of the ‘TBA’ in the</w:t>
      </w:r>
      <w:r w:rsidR="00836455" w:rsidRPr="00467F68">
        <w:rPr>
          <w:rFonts w:ascii="Arial" w:hAnsi="Arial" w:cs="Arial"/>
          <w:sz w:val="24"/>
          <w:szCs w:val="24"/>
        </w:rPr>
        <w:t xml:space="preserve"> schedule as it is not accurate, it should state</w:t>
      </w:r>
      <w:r w:rsidR="00762E51">
        <w:rPr>
          <w:rFonts w:ascii="Arial" w:hAnsi="Arial" w:cs="Arial"/>
          <w:sz w:val="24"/>
          <w:szCs w:val="24"/>
        </w:rPr>
        <w:t>’</w:t>
      </w:r>
      <w:r w:rsidR="00836455" w:rsidRPr="00467F68">
        <w:rPr>
          <w:rFonts w:ascii="Arial" w:hAnsi="Arial" w:cs="Arial"/>
          <w:sz w:val="24"/>
          <w:szCs w:val="24"/>
        </w:rPr>
        <w:t xml:space="preserve"> see course comments.</w:t>
      </w:r>
      <w:r w:rsidR="00762E51">
        <w:rPr>
          <w:rFonts w:ascii="Arial" w:hAnsi="Arial" w:cs="Arial"/>
          <w:sz w:val="24"/>
          <w:szCs w:val="24"/>
        </w:rPr>
        <w:t>’</w:t>
      </w:r>
      <w:r w:rsidR="00515B47" w:rsidRPr="00467F68">
        <w:rPr>
          <w:rFonts w:ascii="Arial" w:hAnsi="Arial" w:cs="Arial"/>
          <w:sz w:val="24"/>
          <w:szCs w:val="24"/>
        </w:rPr>
        <w:t xml:space="preserve"> The problem exists where there </w:t>
      </w:r>
      <w:r w:rsidR="00762E51">
        <w:rPr>
          <w:rFonts w:ascii="Arial" w:hAnsi="Arial" w:cs="Arial"/>
          <w:sz w:val="24"/>
          <w:szCs w:val="24"/>
        </w:rPr>
        <w:t>is a</w:t>
      </w:r>
      <w:r w:rsidR="00515B47" w:rsidRPr="00467F68">
        <w:rPr>
          <w:rFonts w:ascii="Arial" w:hAnsi="Arial" w:cs="Arial"/>
          <w:sz w:val="24"/>
          <w:szCs w:val="24"/>
        </w:rPr>
        <w:t xml:space="preserve"> 3</w:t>
      </w:r>
      <w:r w:rsidR="00836455" w:rsidRPr="00467F68">
        <w:rPr>
          <w:rFonts w:ascii="Arial" w:hAnsi="Arial" w:cs="Arial"/>
          <w:sz w:val="24"/>
          <w:szCs w:val="24"/>
        </w:rPr>
        <w:t>-digits</w:t>
      </w:r>
      <w:r w:rsidR="00762E51">
        <w:rPr>
          <w:rFonts w:ascii="Arial" w:hAnsi="Arial" w:cs="Arial"/>
          <w:sz w:val="24"/>
          <w:szCs w:val="24"/>
        </w:rPr>
        <w:t xml:space="preserve"> maximum</w:t>
      </w:r>
      <w:r w:rsidR="00836455" w:rsidRPr="00467F68">
        <w:rPr>
          <w:rFonts w:ascii="Arial" w:hAnsi="Arial" w:cs="Arial"/>
          <w:sz w:val="24"/>
          <w:szCs w:val="24"/>
        </w:rPr>
        <w:t xml:space="preserve"> allowed in that space</w:t>
      </w:r>
      <w:r w:rsidR="004B2337">
        <w:rPr>
          <w:rFonts w:ascii="Arial" w:hAnsi="Arial" w:cs="Arial"/>
          <w:sz w:val="24"/>
          <w:szCs w:val="24"/>
        </w:rPr>
        <w:t>/field</w:t>
      </w:r>
      <w:r w:rsidR="00836455" w:rsidRPr="00467F68">
        <w:rPr>
          <w:rFonts w:ascii="Arial" w:hAnsi="Arial" w:cs="Arial"/>
          <w:sz w:val="24"/>
          <w:szCs w:val="24"/>
        </w:rPr>
        <w:t>.</w:t>
      </w:r>
    </w:p>
    <w:p w:rsidR="00127170" w:rsidRPr="00467F68" w:rsidRDefault="00127170" w:rsidP="00467F68">
      <w:pPr>
        <w:spacing w:line="276" w:lineRule="auto"/>
        <w:rPr>
          <w:rFonts w:ascii="Arial" w:hAnsi="Arial" w:cs="Arial"/>
          <w:sz w:val="24"/>
          <w:szCs w:val="24"/>
        </w:rPr>
      </w:pPr>
    </w:p>
    <w:p w:rsidR="00836455" w:rsidRDefault="00C54599" w:rsidP="00467F68">
      <w:pPr>
        <w:spacing w:line="276" w:lineRule="auto"/>
        <w:rPr>
          <w:rFonts w:ascii="Arial" w:hAnsi="Arial" w:cs="Arial"/>
          <w:b/>
          <w:sz w:val="24"/>
          <w:szCs w:val="24"/>
        </w:rPr>
      </w:pPr>
      <w:r w:rsidRPr="00467F68">
        <w:rPr>
          <w:rFonts w:ascii="Arial" w:hAnsi="Arial" w:cs="Arial"/>
          <w:b/>
          <w:sz w:val="24"/>
          <w:szCs w:val="24"/>
        </w:rPr>
        <w:t>Canvas Assignments Enhancement</w:t>
      </w:r>
    </w:p>
    <w:p w:rsidR="00467F68" w:rsidRPr="00467F68" w:rsidRDefault="00467F68" w:rsidP="00467F68">
      <w:pPr>
        <w:spacing w:line="276" w:lineRule="auto"/>
        <w:rPr>
          <w:rFonts w:ascii="Arial" w:hAnsi="Arial" w:cs="Arial"/>
          <w:sz w:val="24"/>
          <w:szCs w:val="24"/>
        </w:rPr>
      </w:pPr>
    </w:p>
    <w:p w:rsidR="00836455" w:rsidRPr="00467F68" w:rsidRDefault="00836455" w:rsidP="00467F68">
      <w:pPr>
        <w:spacing w:line="276" w:lineRule="auto"/>
        <w:rPr>
          <w:rFonts w:ascii="Arial" w:hAnsi="Arial" w:cs="Arial"/>
          <w:sz w:val="24"/>
          <w:szCs w:val="24"/>
        </w:rPr>
      </w:pPr>
      <w:r w:rsidRPr="00467F68">
        <w:rPr>
          <w:rFonts w:ascii="Arial" w:hAnsi="Arial" w:cs="Arial"/>
          <w:sz w:val="24"/>
          <w:szCs w:val="24"/>
        </w:rPr>
        <w:t xml:space="preserve">The </w:t>
      </w:r>
      <w:r w:rsidR="004B15AB" w:rsidRPr="00467F68">
        <w:rPr>
          <w:rFonts w:ascii="Arial" w:hAnsi="Arial" w:cs="Arial"/>
          <w:sz w:val="24"/>
          <w:szCs w:val="24"/>
        </w:rPr>
        <w:t>Assignments</w:t>
      </w:r>
      <w:r w:rsidRPr="00467F68">
        <w:rPr>
          <w:rFonts w:ascii="Arial" w:hAnsi="Arial" w:cs="Arial"/>
          <w:sz w:val="24"/>
          <w:szCs w:val="24"/>
        </w:rPr>
        <w:t xml:space="preserve"> Enhancement will be turned on this summer. Brian hopes that all Canvas users will enjoy the improvement.</w:t>
      </w:r>
    </w:p>
    <w:p w:rsidR="00836455" w:rsidRPr="00467F68" w:rsidRDefault="00836455" w:rsidP="00467F68">
      <w:pPr>
        <w:spacing w:line="276" w:lineRule="auto"/>
        <w:rPr>
          <w:rFonts w:ascii="Arial" w:hAnsi="Arial" w:cs="Arial"/>
          <w:sz w:val="24"/>
          <w:szCs w:val="24"/>
        </w:rPr>
      </w:pPr>
    </w:p>
    <w:p w:rsidR="00C54599" w:rsidRDefault="0054617F" w:rsidP="00467F68">
      <w:pPr>
        <w:spacing w:line="276" w:lineRule="auto"/>
        <w:rPr>
          <w:rStyle w:val="Hyperlink"/>
          <w:rFonts w:ascii="Arial" w:hAnsi="Arial" w:cs="Arial"/>
          <w:b/>
          <w:sz w:val="24"/>
          <w:szCs w:val="24"/>
        </w:rPr>
      </w:pPr>
      <w:hyperlink r:id="rId8" w:history="1">
        <w:r w:rsidR="00C54599" w:rsidRPr="00467F68">
          <w:rPr>
            <w:rStyle w:val="Hyperlink"/>
            <w:rFonts w:ascii="Arial" w:hAnsi="Arial" w:cs="Arial"/>
            <w:b/>
            <w:sz w:val="24"/>
            <w:szCs w:val="24"/>
          </w:rPr>
          <w:t>FERPA Merged Courses Process</w:t>
        </w:r>
      </w:hyperlink>
    </w:p>
    <w:p w:rsidR="00467F68" w:rsidRPr="00467F68" w:rsidRDefault="00467F68" w:rsidP="00467F68">
      <w:pPr>
        <w:spacing w:line="276" w:lineRule="auto"/>
        <w:rPr>
          <w:rStyle w:val="Hyperlink"/>
          <w:rFonts w:ascii="Arial" w:hAnsi="Arial" w:cs="Arial"/>
          <w:b/>
          <w:color w:val="auto"/>
          <w:sz w:val="24"/>
          <w:szCs w:val="24"/>
          <w:u w:val="none"/>
        </w:rPr>
      </w:pPr>
    </w:p>
    <w:p w:rsidR="00836455" w:rsidRPr="00467F68" w:rsidRDefault="00836455" w:rsidP="00467F68">
      <w:pPr>
        <w:spacing w:line="276" w:lineRule="auto"/>
        <w:rPr>
          <w:rFonts w:ascii="Arial" w:hAnsi="Arial" w:cs="Arial"/>
          <w:sz w:val="24"/>
          <w:szCs w:val="24"/>
        </w:rPr>
      </w:pPr>
      <w:r w:rsidRPr="00467F68">
        <w:rPr>
          <w:rFonts w:ascii="Arial" w:hAnsi="Arial" w:cs="Arial"/>
          <w:sz w:val="24"/>
          <w:szCs w:val="24"/>
        </w:rPr>
        <w:t>The District is allowing merged courses.</w:t>
      </w:r>
    </w:p>
    <w:p w:rsidR="00836455" w:rsidRPr="00467F68" w:rsidRDefault="00836455" w:rsidP="00467F68">
      <w:pPr>
        <w:spacing w:line="276" w:lineRule="auto"/>
        <w:rPr>
          <w:rFonts w:ascii="Arial" w:hAnsi="Arial" w:cs="Arial"/>
          <w:sz w:val="24"/>
          <w:szCs w:val="24"/>
        </w:rPr>
      </w:pPr>
    </w:p>
    <w:p w:rsidR="00C54599" w:rsidRDefault="00C54599" w:rsidP="00467F68">
      <w:pPr>
        <w:spacing w:line="276" w:lineRule="auto"/>
        <w:rPr>
          <w:rFonts w:ascii="Arial" w:hAnsi="Arial" w:cs="Arial"/>
          <w:b/>
          <w:sz w:val="24"/>
          <w:szCs w:val="24"/>
        </w:rPr>
      </w:pPr>
      <w:r w:rsidRPr="00467F68">
        <w:rPr>
          <w:rFonts w:ascii="Arial" w:hAnsi="Arial" w:cs="Arial"/>
          <w:b/>
          <w:sz w:val="24"/>
          <w:szCs w:val="24"/>
        </w:rPr>
        <w:t>Online Faculty Cer</w:t>
      </w:r>
      <w:r w:rsidR="00836455" w:rsidRPr="00467F68">
        <w:rPr>
          <w:rFonts w:ascii="Arial" w:hAnsi="Arial" w:cs="Arial"/>
          <w:b/>
          <w:sz w:val="24"/>
          <w:szCs w:val="24"/>
        </w:rPr>
        <w:t>tification Program Report 20/21</w:t>
      </w:r>
    </w:p>
    <w:p w:rsidR="00467F68" w:rsidRPr="00467F68" w:rsidRDefault="00467F68" w:rsidP="00467F68">
      <w:pPr>
        <w:spacing w:line="276" w:lineRule="auto"/>
        <w:rPr>
          <w:rFonts w:ascii="Arial" w:hAnsi="Arial" w:cs="Arial"/>
          <w:b/>
          <w:sz w:val="24"/>
          <w:szCs w:val="24"/>
        </w:rPr>
      </w:pPr>
    </w:p>
    <w:p w:rsidR="00CA0532" w:rsidRPr="00467F68" w:rsidRDefault="00836455" w:rsidP="00467F68">
      <w:pPr>
        <w:spacing w:line="276" w:lineRule="auto"/>
        <w:rPr>
          <w:rFonts w:ascii="Arial" w:hAnsi="Arial" w:cs="Arial"/>
          <w:sz w:val="24"/>
          <w:szCs w:val="24"/>
        </w:rPr>
      </w:pPr>
      <w:r w:rsidRPr="00467F68">
        <w:rPr>
          <w:rFonts w:ascii="Arial" w:hAnsi="Arial" w:cs="Arial"/>
          <w:sz w:val="24"/>
          <w:szCs w:val="24"/>
        </w:rPr>
        <w:t xml:space="preserve">SDOLP’s Peter Tea provided the group with </w:t>
      </w:r>
      <w:r w:rsidR="004B2337">
        <w:rPr>
          <w:rFonts w:ascii="Arial" w:hAnsi="Arial" w:cs="Arial"/>
          <w:sz w:val="24"/>
          <w:szCs w:val="24"/>
        </w:rPr>
        <w:t xml:space="preserve">a presentation and </w:t>
      </w:r>
      <w:r w:rsidRPr="00467F68">
        <w:rPr>
          <w:rFonts w:ascii="Arial" w:hAnsi="Arial" w:cs="Arial"/>
          <w:sz w:val="24"/>
          <w:szCs w:val="24"/>
        </w:rPr>
        <w:t>an update of the OFCP</w:t>
      </w:r>
      <w:r w:rsidR="00CA0532" w:rsidRPr="00467F68">
        <w:rPr>
          <w:rFonts w:ascii="Arial" w:hAnsi="Arial" w:cs="Arial"/>
          <w:sz w:val="24"/>
          <w:szCs w:val="24"/>
        </w:rPr>
        <w:t xml:space="preserve"> course content.</w:t>
      </w:r>
      <w:r w:rsidR="00CA0532" w:rsidRPr="00467F68">
        <w:rPr>
          <w:rFonts w:ascii="Arial" w:hAnsi="Arial" w:cs="Arial"/>
          <w:noProof/>
          <w:sz w:val="24"/>
          <w:szCs w:val="24"/>
        </w:rPr>
        <w:t xml:space="preserve">  He thanked all members and districitwide supporters who assisted instructors transition to online course delivery throughout 2019-2020 programs. SDOLP was  flooded with activity as the entire District became an online campus in 2021! </w:t>
      </w:r>
      <w:r w:rsidR="0099438C" w:rsidRPr="00467F68">
        <w:rPr>
          <w:rFonts w:ascii="Arial" w:hAnsi="Arial" w:cs="Arial"/>
          <w:noProof/>
          <w:sz w:val="24"/>
          <w:szCs w:val="24"/>
        </w:rPr>
        <w:t xml:space="preserve"> We </w:t>
      </w:r>
      <w:r w:rsidR="0099438C" w:rsidRPr="00467F68">
        <w:rPr>
          <w:rFonts w:ascii="Arial" w:hAnsi="Arial" w:cs="Arial"/>
          <w:noProof/>
          <w:sz w:val="24"/>
          <w:szCs w:val="24"/>
        </w:rPr>
        <w:lastRenderedPageBreak/>
        <w:t xml:space="preserve">have over 1,100 instructors who have been certified through OFCP.  This fall we have </w:t>
      </w:r>
      <w:r w:rsidR="00CA0532" w:rsidRPr="00467F68">
        <w:rPr>
          <w:rFonts w:ascii="Arial" w:hAnsi="Arial" w:cs="Arial"/>
          <w:noProof/>
          <w:sz w:val="24"/>
          <w:szCs w:val="24"/>
        </w:rPr>
        <w:t>2</w:t>
      </w:r>
      <w:r w:rsidR="0099438C" w:rsidRPr="00467F68">
        <w:rPr>
          <w:rFonts w:ascii="Arial" w:hAnsi="Arial" w:cs="Arial"/>
          <w:noProof/>
          <w:sz w:val="24"/>
          <w:szCs w:val="24"/>
        </w:rPr>
        <w:t>,433 unique faculty memebers te</w:t>
      </w:r>
      <w:r w:rsidR="00CA0532" w:rsidRPr="00467F68">
        <w:rPr>
          <w:rFonts w:ascii="Arial" w:hAnsi="Arial" w:cs="Arial"/>
          <w:noProof/>
          <w:sz w:val="24"/>
          <w:szCs w:val="24"/>
        </w:rPr>
        <w:t xml:space="preserve">aching with 83.7% instructors </w:t>
      </w:r>
      <w:r w:rsidR="00595ACC" w:rsidRPr="00467F68">
        <w:rPr>
          <w:rFonts w:ascii="Arial" w:hAnsi="Arial" w:cs="Arial"/>
          <w:noProof/>
          <w:sz w:val="24"/>
          <w:szCs w:val="24"/>
        </w:rPr>
        <w:t>be</w:t>
      </w:r>
      <w:r w:rsidR="0099438C" w:rsidRPr="00467F68">
        <w:rPr>
          <w:rFonts w:ascii="Arial" w:hAnsi="Arial" w:cs="Arial"/>
          <w:noProof/>
          <w:sz w:val="24"/>
          <w:szCs w:val="24"/>
        </w:rPr>
        <w:t xml:space="preserve">ing </w:t>
      </w:r>
      <w:r w:rsidR="00CA0532" w:rsidRPr="00467F68">
        <w:rPr>
          <w:rFonts w:ascii="Arial" w:hAnsi="Arial" w:cs="Arial"/>
          <w:noProof/>
          <w:sz w:val="24"/>
          <w:szCs w:val="24"/>
        </w:rPr>
        <w:t xml:space="preserve">certified </w:t>
      </w:r>
      <w:r w:rsidR="0099438C" w:rsidRPr="00467F68">
        <w:rPr>
          <w:rFonts w:ascii="Arial" w:hAnsi="Arial" w:cs="Arial"/>
          <w:noProof/>
          <w:sz w:val="24"/>
          <w:szCs w:val="24"/>
        </w:rPr>
        <w:t>across all campuses includ</w:t>
      </w:r>
      <w:r w:rsidR="00CA0532" w:rsidRPr="00467F68">
        <w:rPr>
          <w:rFonts w:ascii="Arial" w:hAnsi="Arial" w:cs="Arial"/>
          <w:noProof/>
          <w:sz w:val="24"/>
          <w:szCs w:val="24"/>
        </w:rPr>
        <w:t>ing CE</w:t>
      </w:r>
      <w:r w:rsidR="0099438C" w:rsidRPr="00467F68">
        <w:rPr>
          <w:rFonts w:ascii="Arial" w:hAnsi="Arial" w:cs="Arial"/>
          <w:noProof/>
          <w:sz w:val="24"/>
          <w:szCs w:val="24"/>
        </w:rPr>
        <w:t>.</w:t>
      </w:r>
      <w:r w:rsidR="00595ACC" w:rsidRPr="00467F68">
        <w:rPr>
          <w:rFonts w:ascii="Arial" w:hAnsi="Arial" w:cs="Arial"/>
          <w:noProof/>
          <w:sz w:val="24"/>
          <w:szCs w:val="24"/>
        </w:rPr>
        <w:t xml:space="preserve"> Peter will provide Ingrid with requested segrated information.</w:t>
      </w:r>
    </w:p>
    <w:p w:rsidR="00CA0532" w:rsidRPr="00467F68" w:rsidRDefault="00CA0532" w:rsidP="00467F68">
      <w:pPr>
        <w:spacing w:line="276" w:lineRule="auto"/>
        <w:rPr>
          <w:rFonts w:ascii="Arial" w:hAnsi="Arial" w:cs="Arial"/>
          <w:sz w:val="24"/>
          <w:szCs w:val="24"/>
        </w:rPr>
      </w:pPr>
    </w:p>
    <w:p w:rsidR="00C54599" w:rsidRDefault="00C54599" w:rsidP="00467F68">
      <w:pPr>
        <w:spacing w:line="276" w:lineRule="auto"/>
        <w:rPr>
          <w:rFonts w:ascii="Arial" w:hAnsi="Arial" w:cs="Arial"/>
          <w:b/>
          <w:sz w:val="24"/>
          <w:szCs w:val="24"/>
        </w:rPr>
      </w:pPr>
      <w:r w:rsidRPr="00467F68">
        <w:rPr>
          <w:rFonts w:ascii="Arial" w:hAnsi="Arial" w:cs="Arial"/>
          <w:b/>
          <w:sz w:val="24"/>
          <w:szCs w:val="24"/>
        </w:rPr>
        <w:t>Educational Services Software Workgroup Update</w:t>
      </w:r>
    </w:p>
    <w:p w:rsidR="00467F68" w:rsidRPr="00467F68" w:rsidRDefault="00467F68" w:rsidP="00467F68">
      <w:pPr>
        <w:spacing w:line="276" w:lineRule="auto"/>
        <w:rPr>
          <w:rFonts w:ascii="Arial" w:hAnsi="Arial" w:cs="Arial"/>
          <w:b/>
          <w:sz w:val="24"/>
          <w:szCs w:val="24"/>
        </w:rPr>
      </w:pPr>
    </w:p>
    <w:p w:rsidR="00595ACC" w:rsidRPr="00467F68" w:rsidRDefault="00595ACC" w:rsidP="00467F68">
      <w:pPr>
        <w:spacing w:line="276" w:lineRule="auto"/>
        <w:rPr>
          <w:rFonts w:ascii="Arial" w:hAnsi="Arial" w:cs="Arial"/>
          <w:noProof/>
          <w:sz w:val="24"/>
          <w:szCs w:val="24"/>
        </w:rPr>
      </w:pPr>
      <w:r w:rsidRPr="00467F68">
        <w:rPr>
          <w:rFonts w:ascii="Arial" w:hAnsi="Arial" w:cs="Arial"/>
          <w:noProof/>
          <w:sz w:val="24"/>
          <w:szCs w:val="24"/>
        </w:rPr>
        <w:t>Brian discussed the District’s ESSW that meets throughout the year. The focus is to rev</w:t>
      </w:r>
      <w:r w:rsidR="002E0467">
        <w:rPr>
          <w:rFonts w:ascii="Arial" w:hAnsi="Arial" w:cs="Arial"/>
          <w:noProof/>
          <w:sz w:val="24"/>
          <w:szCs w:val="24"/>
        </w:rPr>
        <w:t xml:space="preserve">iew what software is being used, what software is necessary </w:t>
      </w:r>
      <w:r w:rsidRPr="00467F68">
        <w:rPr>
          <w:rFonts w:ascii="Arial" w:hAnsi="Arial" w:cs="Arial"/>
          <w:noProof/>
          <w:sz w:val="24"/>
          <w:szCs w:val="24"/>
        </w:rPr>
        <w:t xml:space="preserve">and at what level. The group also identifies cost savings </w:t>
      </w:r>
      <w:r w:rsidR="002E0467">
        <w:rPr>
          <w:rFonts w:ascii="Arial" w:hAnsi="Arial" w:cs="Arial"/>
          <w:noProof/>
          <w:sz w:val="24"/>
          <w:szCs w:val="24"/>
        </w:rPr>
        <w:t>and funding-</w:t>
      </w:r>
      <w:r w:rsidRPr="00467F68">
        <w:rPr>
          <w:rFonts w:ascii="Arial" w:hAnsi="Arial" w:cs="Arial"/>
          <w:noProof/>
          <w:sz w:val="24"/>
          <w:szCs w:val="24"/>
        </w:rPr>
        <w:t xml:space="preserve">source possibilities </w:t>
      </w:r>
      <w:r w:rsidR="002E0467">
        <w:rPr>
          <w:rFonts w:ascii="Arial" w:hAnsi="Arial" w:cs="Arial"/>
          <w:noProof/>
          <w:sz w:val="24"/>
          <w:szCs w:val="24"/>
        </w:rPr>
        <w:t xml:space="preserve">or </w:t>
      </w:r>
      <w:r w:rsidRPr="00467F68">
        <w:rPr>
          <w:rFonts w:ascii="Arial" w:hAnsi="Arial" w:cs="Arial"/>
          <w:noProof/>
          <w:sz w:val="24"/>
          <w:szCs w:val="24"/>
        </w:rPr>
        <w:t xml:space="preserve">when campuses can bundle together software purchases at  the District level.  </w:t>
      </w:r>
      <w:r w:rsidR="002E0467">
        <w:rPr>
          <w:rFonts w:ascii="Arial" w:hAnsi="Arial" w:cs="Arial"/>
          <w:noProof/>
          <w:sz w:val="24"/>
          <w:szCs w:val="24"/>
        </w:rPr>
        <w:t>ESSW is</w:t>
      </w:r>
      <w:r w:rsidR="00467F68" w:rsidRPr="00467F68">
        <w:rPr>
          <w:rFonts w:ascii="Arial" w:hAnsi="Arial" w:cs="Arial"/>
          <w:noProof/>
          <w:sz w:val="24"/>
          <w:szCs w:val="24"/>
        </w:rPr>
        <w:t xml:space="preserve"> currently reviewing </w:t>
      </w:r>
      <w:r w:rsidRPr="00467F68">
        <w:rPr>
          <w:rFonts w:ascii="Arial" w:hAnsi="Arial" w:cs="Arial"/>
          <w:noProof/>
          <w:sz w:val="24"/>
          <w:szCs w:val="24"/>
        </w:rPr>
        <w:t xml:space="preserve">Zoom subaccounts.  </w:t>
      </w:r>
    </w:p>
    <w:p w:rsidR="00836455" w:rsidRPr="00467F68" w:rsidRDefault="00836455" w:rsidP="00467F68">
      <w:pPr>
        <w:spacing w:line="276" w:lineRule="auto"/>
        <w:rPr>
          <w:rFonts w:ascii="Arial" w:hAnsi="Arial" w:cs="Arial"/>
          <w:sz w:val="24"/>
          <w:szCs w:val="24"/>
        </w:rPr>
      </w:pPr>
    </w:p>
    <w:p w:rsidR="00C54599" w:rsidRDefault="004B15AB" w:rsidP="00467F68">
      <w:pPr>
        <w:spacing w:line="276" w:lineRule="auto"/>
        <w:rPr>
          <w:rFonts w:ascii="Arial" w:hAnsi="Arial" w:cs="Arial"/>
          <w:b/>
          <w:sz w:val="24"/>
          <w:szCs w:val="24"/>
        </w:rPr>
      </w:pPr>
      <w:r w:rsidRPr="00467F68">
        <w:rPr>
          <w:rFonts w:ascii="Arial" w:hAnsi="Arial" w:cs="Arial"/>
          <w:b/>
          <w:sz w:val="24"/>
          <w:szCs w:val="24"/>
        </w:rPr>
        <w:t>Professional Development</w:t>
      </w:r>
    </w:p>
    <w:p w:rsidR="00467F68" w:rsidRPr="00467F68" w:rsidRDefault="00467F68" w:rsidP="00467F68">
      <w:pPr>
        <w:spacing w:line="276" w:lineRule="auto"/>
        <w:rPr>
          <w:rFonts w:ascii="Arial" w:hAnsi="Arial" w:cs="Arial"/>
          <w:b/>
          <w:sz w:val="24"/>
          <w:szCs w:val="24"/>
        </w:rPr>
      </w:pPr>
    </w:p>
    <w:p w:rsidR="00C54599" w:rsidRPr="00467F68" w:rsidRDefault="0054617F" w:rsidP="00467F68">
      <w:pPr>
        <w:pStyle w:val="ListParagraph"/>
        <w:numPr>
          <w:ilvl w:val="1"/>
          <w:numId w:val="1"/>
        </w:numPr>
        <w:spacing w:line="276" w:lineRule="auto"/>
        <w:rPr>
          <w:rFonts w:ascii="Arial" w:hAnsi="Arial" w:cs="Arial"/>
          <w:sz w:val="24"/>
          <w:szCs w:val="24"/>
        </w:rPr>
      </w:pPr>
      <w:hyperlink r:id="rId9" w:history="1">
        <w:r w:rsidR="00C54599" w:rsidRPr="00467F68">
          <w:rPr>
            <w:rStyle w:val="Hyperlink"/>
            <w:rFonts w:ascii="Arial" w:hAnsi="Arial" w:cs="Arial"/>
            <w:sz w:val="24"/>
            <w:szCs w:val="24"/>
          </w:rPr>
          <w:t>@One Fall into Humanized Online Teaching: A Pathway to Equity</w:t>
        </w:r>
      </w:hyperlink>
    </w:p>
    <w:p w:rsidR="00C54599" w:rsidRPr="00467F68" w:rsidRDefault="0054617F" w:rsidP="00467F68">
      <w:pPr>
        <w:pStyle w:val="ListParagraph"/>
        <w:numPr>
          <w:ilvl w:val="1"/>
          <w:numId w:val="1"/>
        </w:numPr>
        <w:spacing w:line="276" w:lineRule="auto"/>
        <w:rPr>
          <w:rFonts w:ascii="Arial" w:hAnsi="Arial" w:cs="Arial"/>
          <w:sz w:val="24"/>
          <w:szCs w:val="24"/>
        </w:rPr>
      </w:pPr>
      <w:hyperlink r:id="rId10" w:history="1">
        <w:r w:rsidR="00C54599" w:rsidRPr="00467F68">
          <w:rPr>
            <w:rStyle w:val="Hyperlink"/>
            <w:rFonts w:ascii="Arial" w:hAnsi="Arial" w:cs="Arial"/>
            <w:sz w:val="24"/>
            <w:szCs w:val="24"/>
          </w:rPr>
          <w:t>Online Learning Pathways</w:t>
        </w:r>
      </w:hyperlink>
    </w:p>
    <w:p w:rsidR="00C54599" w:rsidRPr="00467F68" w:rsidRDefault="0054617F" w:rsidP="00467F68">
      <w:pPr>
        <w:pStyle w:val="ListParagraph"/>
        <w:numPr>
          <w:ilvl w:val="1"/>
          <w:numId w:val="1"/>
        </w:numPr>
        <w:spacing w:line="276" w:lineRule="auto"/>
        <w:rPr>
          <w:rFonts w:ascii="Arial" w:hAnsi="Arial" w:cs="Arial"/>
          <w:sz w:val="24"/>
          <w:szCs w:val="24"/>
        </w:rPr>
      </w:pPr>
      <w:hyperlink r:id="rId11" w:history="1">
        <w:r w:rsidR="00C54599" w:rsidRPr="00467F68">
          <w:rPr>
            <w:rStyle w:val="Hyperlink"/>
            <w:rFonts w:ascii="Arial" w:hAnsi="Arial" w:cs="Arial"/>
            <w:sz w:val="24"/>
            <w:szCs w:val="24"/>
          </w:rPr>
          <w:t>InstructureCon</w:t>
        </w:r>
      </w:hyperlink>
      <w:r w:rsidR="00C54599" w:rsidRPr="00467F68">
        <w:rPr>
          <w:rFonts w:ascii="Arial" w:hAnsi="Arial" w:cs="Arial"/>
          <w:sz w:val="24"/>
          <w:szCs w:val="24"/>
        </w:rPr>
        <w:t xml:space="preserve"> October 7, 2021</w:t>
      </w:r>
    </w:p>
    <w:p w:rsidR="00C54599" w:rsidRPr="00467F68" w:rsidRDefault="0054617F" w:rsidP="00467F68">
      <w:pPr>
        <w:pStyle w:val="ListParagraph"/>
        <w:numPr>
          <w:ilvl w:val="1"/>
          <w:numId w:val="1"/>
        </w:numPr>
        <w:spacing w:line="276" w:lineRule="auto"/>
        <w:rPr>
          <w:rFonts w:ascii="Arial" w:hAnsi="Arial" w:cs="Arial"/>
          <w:sz w:val="24"/>
          <w:szCs w:val="24"/>
        </w:rPr>
      </w:pPr>
      <w:hyperlink r:id="rId12" w:history="1">
        <w:r w:rsidR="00C54599" w:rsidRPr="00467F68">
          <w:rPr>
            <w:rStyle w:val="Hyperlink"/>
            <w:rFonts w:ascii="Arial" w:hAnsi="Arial" w:cs="Arial"/>
            <w:sz w:val="24"/>
            <w:szCs w:val="24"/>
          </w:rPr>
          <w:t>OpenEd 21</w:t>
        </w:r>
      </w:hyperlink>
      <w:r w:rsidR="00C54599" w:rsidRPr="00467F68">
        <w:rPr>
          <w:rFonts w:ascii="Arial" w:hAnsi="Arial" w:cs="Arial"/>
          <w:sz w:val="24"/>
          <w:szCs w:val="24"/>
        </w:rPr>
        <w:t xml:space="preserve"> October 18-20, 2021</w:t>
      </w:r>
    </w:p>
    <w:p w:rsidR="00C54599" w:rsidRPr="00467F68" w:rsidRDefault="00C54599" w:rsidP="00467F68">
      <w:pPr>
        <w:pStyle w:val="ListParagraph"/>
        <w:spacing w:line="276" w:lineRule="auto"/>
        <w:rPr>
          <w:rStyle w:val="Hyperlink"/>
          <w:rFonts w:ascii="Arial" w:eastAsia="Times New Roman" w:hAnsi="Arial" w:cs="Arial"/>
          <w:color w:val="auto"/>
          <w:sz w:val="24"/>
          <w:szCs w:val="24"/>
          <w:u w:val="none"/>
        </w:rPr>
      </w:pPr>
    </w:p>
    <w:p w:rsidR="00C54599" w:rsidRPr="00467F68" w:rsidRDefault="00C54599" w:rsidP="00467F68">
      <w:pPr>
        <w:spacing w:line="276" w:lineRule="auto"/>
        <w:ind w:left="1440"/>
        <w:rPr>
          <w:rStyle w:val="Hyperlink"/>
          <w:rFonts w:ascii="Arial" w:eastAsia="Times New Roman" w:hAnsi="Arial" w:cs="Arial"/>
          <w:color w:val="auto"/>
          <w:sz w:val="24"/>
          <w:szCs w:val="24"/>
          <w:u w:val="none"/>
        </w:rPr>
      </w:pPr>
    </w:p>
    <w:p w:rsidR="00C54599" w:rsidRPr="00467F68" w:rsidRDefault="00C54599" w:rsidP="00467F68">
      <w:pPr>
        <w:spacing w:line="276" w:lineRule="auto"/>
        <w:rPr>
          <w:rFonts w:ascii="Arial" w:hAnsi="Arial" w:cs="Arial"/>
          <w:b/>
          <w:sz w:val="24"/>
          <w:szCs w:val="24"/>
        </w:rPr>
      </w:pPr>
      <w:r w:rsidRPr="00467F68">
        <w:rPr>
          <w:rFonts w:ascii="Arial" w:hAnsi="Arial" w:cs="Arial"/>
          <w:b/>
          <w:i/>
          <w:iCs/>
          <w:sz w:val="24"/>
          <w:szCs w:val="24"/>
        </w:rPr>
        <w:t>Future Meetings</w:t>
      </w:r>
      <w:r w:rsidRPr="00467F68">
        <w:rPr>
          <w:rFonts w:ascii="Arial" w:hAnsi="Arial" w:cs="Arial"/>
          <w:b/>
          <w:sz w:val="24"/>
          <w:szCs w:val="24"/>
        </w:rPr>
        <w:t>: November 1</w:t>
      </w:r>
      <w:r w:rsidRPr="00467F68">
        <w:rPr>
          <w:rFonts w:ascii="Arial" w:hAnsi="Arial" w:cs="Arial"/>
          <w:b/>
          <w:sz w:val="24"/>
          <w:szCs w:val="24"/>
          <w:vertAlign w:val="superscript"/>
        </w:rPr>
        <w:t>st</w:t>
      </w:r>
      <w:r w:rsidRPr="00467F68">
        <w:rPr>
          <w:rFonts w:ascii="Arial" w:hAnsi="Arial" w:cs="Arial"/>
          <w:b/>
          <w:sz w:val="24"/>
          <w:szCs w:val="24"/>
        </w:rPr>
        <w:t>, December 6</w:t>
      </w:r>
      <w:r w:rsidRPr="00467F68">
        <w:rPr>
          <w:rFonts w:ascii="Arial" w:hAnsi="Arial" w:cs="Arial"/>
          <w:b/>
          <w:sz w:val="24"/>
          <w:szCs w:val="24"/>
          <w:vertAlign w:val="superscript"/>
        </w:rPr>
        <w:t>th</w:t>
      </w:r>
      <w:r w:rsidRPr="00467F68">
        <w:rPr>
          <w:rFonts w:ascii="Arial" w:hAnsi="Arial" w:cs="Arial"/>
          <w:b/>
          <w:sz w:val="24"/>
          <w:szCs w:val="24"/>
        </w:rPr>
        <w:t xml:space="preserve"> </w:t>
      </w:r>
    </w:p>
    <w:p w:rsidR="00C54599" w:rsidRPr="00467F68" w:rsidRDefault="00C54599" w:rsidP="00467F68">
      <w:pPr>
        <w:spacing w:line="276" w:lineRule="auto"/>
        <w:rPr>
          <w:rFonts w:ascii="Arial" w:hAnsi="Arial" w:cs="Arial"/>
          <w:sz w:val="24"/>
          <w:szCs w:val="24"/>
        </w:rPr>
      </w:pPr>
    </w:p>
    <w:p w:rsidR="00B95FD2" w:rsidRPr="00595646" w:rsidRDefault="00595646" w:rsidP="00595646">
      <w:pPr>
        <w:spacing w:line="276" w:lineRule="auto"/>
        <w:rPr>
          <w:rFonts w:ascii="Arial" w:hAnsi="Arial" w:cs="Arial"/>
          <w:i/>
        </w:rPr>
      </w:pPr>
      <w:r w:rsidRPr="00595646">
        <w:rPr>
          <w:rFonts w:ascii="Arial" w:hAnsi="Arial" w:cs="Arial"/>
          <w:i/>
        </w:rPr>
        <w:t>Respectfully submitted by: Mary Kingsley</w:t>
      </w:r>
      <w:r w:rsidR="00500ABA">
        <w:rPr>
          <w:rFonts w:ascii="Arial" w:hAnsi="Arial" w:cs="Arial"/>
          <w:i/>
        </w:rPr>
        <w:t>, SDOLP</w:t>
      </w:r>
    </w:p>
    <w:p w:rsidR="00A90EF0" w:rsidRDefault="00A90EF0"/>
    <w:sectPr w:rsidR="00A90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F4253"/>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B536E"/>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25"/>
    <w:rsid w:val="00073974"/>
    <w:rsid w:val="000B3A4E"/>
    <w:rsid w:val="000E42B7"/>
    <w:rsid w:val="00127170"/>
    <w:rsid w:val="00194189"/>
    <w:rsid w:val="001952B1"/>
    <w:rsid w:val="002802E4"/>
    <w:rsid w:val="002E0467"/>
    <w:rsid w:val="00316956"/>
    <w:rsid w:val="003328FD"/>
    <w:rsid w:val="00364CE7"/>
    <w:rsid w:val="00383C43"/>
    <w:rsid w:val="0038455F"/>
    <w:rsid w:val="003C4EFB"/>
    <w:rsid w:val="004061AB"/>
    <w:rsid w:val="004673C0"/>
    <w:rsid w:val="00467F68"/>
    <w:rsid w:val="004B15AB"/>
    <w:rsid w:val="004B2337"/>
    <w:rsid w:val="004E3725"/>
    <w:rsid w:val="00500ABA"/>
    <w:rsid w:val="00512A0F"/>
    <w:rsid w:val="00515B47"/>
    <w:rsid w:val="0054617F"/>
    <w:rsid w:val="00587BF2"/>
    <w:rsid w:val="0059229C"/>
    <w:rsid w:val="00595646"/>
    <w:rsid w:val="00595ACC"/>
    <w:rsid w:val="005A436C"/>
    <w:rsid w:val="005C06F2"/>
    <w:rsid w:val="005D70A3"/>
    <w:rsid w:val="00676638"/>
    <w:rsid w:val="007174E5"/>
    <w:rsid w:val="00734E8F"/>
    <w:rsid w:val="00762E51"/>
    <w:rsid w:val="007749A8"/>
    <w:rsid w:val="00836455"/>
    <w:rsid w:val="008609CE"/>
    <w:rsid w:val="008E1A17"/>
    <w:rsid w:val="009827A9"/>
    <w:rsid w:val="00986173"/>
    <w:rsid w:val="0099438C"/>
    <w:rsid w:val="00A32B67"/>
    <w:rsid w:val="00A4302E"/>
    <w:rsid w:val="00A90EF0"/>
    <w:rsid w:val="00B44603"/>
    <w:rsid w:val="00B707D0"/>
    <w:rsid w:val="00B95FD2"/>
    <w:rsid w:val="00C54599"/>
    <w:rsid w:val="00CA0532"/>
    <w:rsid w:val="00CB4309"/>
    <w:rsid w:val="00D81E52"/>
    <w:rsid w:val="00D95C98"/>
    <w:rsid w:val="00DA5259"/>
    <w:rsid w:val="00DC05D7"/>
    <w:rsid w:val="00E5121C"/>
    <w:rsid w:val="00EA763C"/>
    <w:rsid w:val="00EB5FC7"/>
    <w:rsid w:val="00EF56D9"/>
    <w:rsid w:val="00F31D4D"/>
    <w:rsid w:val="00F7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6B646-115F-4EBF-B39E-F54027C2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725"/>
    <w:rPr>
      <w:color w:val="0563C1" w:themeColor="hyperlink"/>
      <w:u w:val="single"/>
    </w:rPr>
  </w:style>
  <w:style w:type="paragraph" w:styleId="ListParagraph">
    <w:name w:val="List Paragraph"/>
    <w:basedOn w:val="Normal"/>
    <w:uiPriority w:val="34"/>
    <w:qFormat/>
    <w:rsid w:val="004E3725"/>
    <w:pPr>
      <w:ind w:left="720"/>
      <w:contextualSpacing/>
    </w:pPr>
  </w:style>
  <w:style w:type="character" w:styleId="FollowedHyperlink">
    <w:name w:val="FollowedHyperlink"/>
    <w:basedOn w:val="DefaultParagraphFont"/>
    <w:uiPriority w:val="99"/>
    <w:semiHidden/>
    <w:unhideWhenUsed/>
    <w:rsid w:val="008364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d.edu/about/departments-and-offices/instructional-services-division/online-learning-pathways-1/faculty/ferpa_merged_canvas_section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dccd.edu/docs/District/procedures/Instructional%20Services/AP%205105.pdf" TargetMode="External"/><Relationship Id="rId12" Type="http://schemas.openxmlformats.org/officeDocument/2006/relationships/hyperlink" Target="https://www.eventbrite.com/e/2021-open-education-conference-registration-152936630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boarddocs.com/ca/cccchan/Board.nsf/files/C4HMRZ5C8F04/$file/summary-and-analysis-of-proposed-revisions-to-title-5-regulations-on-de-and-publication-of-course-standards-a11y.pdf" TargetMode="External"/><Relationship Id="rId11" Type="http://schemas.openxmlformats.org/officeDocument/2006/relationships/hyperlink" Target="https://www.instructure.com/events/instructurecon21" TargetMode="External"/><Relationship Id="rId5" Type="http://schemas.openxmlformats.org/officeDocument/2006/relationships/image" Target="media/image1.jpg"/><Relationship Id="rId10" Type="http://schemas.openxmlformats.org/officeDocument/2006/relationships/hyperlink" Target="https://www.sdccd.edu/about/departments-and-offices/instructional-services-division/online-learning-pathways-1/faculty/faculty%20training.aspx" TargetMode="External"/><Relationship Id="rId4" Type="http://schemas.openxmlformats.org/officeDocument/2006/relationships/webSettings" Target="webSettings.xml"/><Relationship Id="rId9" Type="http://schemas.openxmlformats.org/officeDocument/2006/relationships/hyperlink" Target="https://onlinenetworkofeducators.org/fallintohumaniz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2</cp:revision>
  <dcterms:created xsi:type="dcterms:W3CDTF">2022-04-08T01:42:00Z</dcterms:created>
  <dcterms:modified xsi:type="dcterms:W3CDTF">2022-04-08T01:42:00Z</dcterms:modified>
</cp:coreProperties>
</file>