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E9E1D" w14:textId="341882BC" w:rsidR="00C3776A" w:rsidRPr="00C3776A" w:rsidRDefault="00C3776A" w:rsidP="00C3776A">
      <w:pPr>
        <w:tabs>
          <w:tab w:val="left" w:pos="1830"/>
        </w:tabs>
        <w:rPr>
          <w:rFonts w:ascii="Arial" w:eastAsia="Arial" w:hAnsi="Arial" w:cs="Arial"/>
          <w:color w:val="000000"/>
          <w:sz w:val="40"/>
          <w:szCs w:val="40"/>
        </w:rPr>
      </w:pPr>
      <w:r w:rsidRPr="00C3776A">
        <w:rPr>
          <w:rFonts w:ascii="Arial" w:eastAsia="Arial" w:hAnsi="Arial" w:cs="Arial"/>
          <w:noProof/>
          <w:color w:val="000000"/>
          <w:sz w:val="40"/>
          <w:szCs w:val="40"/>
        </w:rPr>
        <w:drawing>
          <wp:inline distT="0" distB="0" distL="0" distR="0" wp14:anchorId="2B5C484E" wp14:editId="6400ACAB">
            <wp:extent cx="5891784" cy="941832"/>
            <wp:effectExtent l="0" t="0" r="0" b="0"/>
            <wp:docPr id="92880443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04432"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1784" cy="941832"/>
                    </a:xfrm>
                    <a:prstGeom prst="rect">
                      <a:avLst/>
                    </a:prstGeom>
                  </pic:spPr>
                </pic:pic>
              </a:graphicData>
            </a:graphic>
          </wp:inline>
        </w:drawing>
      </w:r>
    </w:p>
    <w:p w14:paraId="7AFEE49F" w14:textId="77777777" w:rsidR="00C3776A" w:rsidRDefault="00C3776A" w:rsidP="00C3776A">
      <w:pPr>
        <w:jc w:val="center"/>
        <w:rPr>
          <w:rFonts w:ascii="Arial" w:hAnsi="Arial" w:cs="Arial"/>
          <w:b/>
          <w:bCs/>
          <w:sz w:val="52"/>
          <w:szCs w:val="52"/>
        </w:rPr>
      </w:pPr>
      <w:r w:rsidRPr="00C3776A">
        <w:rPr>
          <w:rFonts w:ascii="Arial" w:hAnsi="Arial" w:cs="Arial"/>
          <w:b/>
          <w:bCs/>
          <w:sz w:val="52"/>
          <w:szCs w:val="52"/>
        </w:rPr>
        <w:t>Distance Education Handbook</w:t>
      </w:r>
    </w:p>
    <w:p w14:paraId="0028DB22" w14:textId="0D8C2E04" w:rsidR="00C3776A" w:rsidRPr="00A30218" w:rsidRDefault="00A30218" w:rsidP="00A30218">
      <w:pPr>
        <w:jc w:val="center"/>
        <w:rPr>
          <w:rFonts w:ascii="Arial" w:hAnsi="Arial" w:cs="Arial"/>
          <w:b/>
          <w:bCs/>
          <w:sz w:val="52"/>
          <w:szCs w:val="52"/>
        </w:rPr>
        <w:sectPr w:rsidR="00C3776A" w:rsidRPr="00A30218" w:rsidSect="00F95CA5">
          <w:footerReference w:type="default" r:id="rId9"/>
          <w:footerReference w:type="first" r:id="rId10"/>
          <w:pgSz w:w="12240" w:h="15840"/>
          <w:pgMar w:top="1440" w:right="1440" w:bottom="1440" w:left="1440" w:header="720" w:footer="720" w:gutter="0"/>
          <w:pgNumType w:start="0"/>
          <w:cols w:space="720"/>
          <w:titlePg/>
        </w:sectPr>
      </w:pPr>
      <w:r>
        <w:rPr>
          <w:rFonts w:ascii="Arial" w:hAnsi="Arial" w:cs="Arial"/>
          <w:b/>
          <w:bCs/>
          <w:noProof/>
          <w:sz w:val="52"/>
          <w:szCs w:val="52"/>
        </w:rPr>
        <w:drawing>
          <wp:inline distT="0" distB="0" distL="0" distR="0" wp14:anchorId="1E3B307E" wp14:editId="55CE1104">
            <wp:extent cx="4011365" cy="6400800"/>
            <wp:effectExtent l="0" t="0" r="8255" b="0"/>
            <wp:docPr id="820425635" name="Picture 2" descr="A book cover with a couple of people holding puzzle pie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25635" name="Picture 2" descr="A book cover with a couple of people holding puzzle piec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24559" cy="6421854"/>
                    </a:xfrm>
                    <a:prstGeom prst="rect">
                      <a:avLst/>
                    </a:prstGeom>
                  </pic:spPr>
                </pic:pic>
              </a:graphicData>
            </a:graphic>
          </wp:inline>
        </w:drawing>
      </w:r>
      <w:r w:rsidR="00C3776A" w:rsidRPr="00C3776A">
        <w:rPr>
          <w:b/>
          <w:bCs/>
          <w:sz w:val="96"/>
          <w:szCs w:val="96"/>
        </w:rPr>
        <w:tab/>
      </w:r>
    </w:p>
    <w:p w14:paraId="3A6B646B" w14:textId="77777777" w:rsidR="00124C25" w:rsidRDefault="0058012A">
      <w:pPr>
        <w:widowControl w:val="0"/>
        <w:pBdr>
          <w:top w:val="nil"/>
          <w:left w:val="nil"/>
          <w:bottom w:val="nil"/>
          <w:right w:val="nil"/>
          <w:between w:val="nil"/>
        </w:pBdr>
        <w:spacing w:after="0" w:line="276" w:lineRule="auto"/>
        <w:rPr>
          <w:b/>
          <w:color w:val="2F5496"/>
          <w:sz w:val="28"/>
          <w:szCs w:val="28"/>
        </w:rPr>
      </w:pPr>
      <w:r>
        <w:rPr>
          <w:b/>
          <w:color w:val="2F5496"/>
          <w:sz w:val="28"/>
          <w:szCs w:val="28"/>
        </w:rPr>
        <w:lastRenderedPageBreak/>
        <w:t>Table of Contents</w:t>
      </w:r>
    </w:p>
    <w:sdt>
      <w:sdtPr>
        <w:id w:val="86317547"/>
        <w:docPartObj>
          <w:docPartGallery w:val="Table of Contents"/>
          <w:docPartUnique/>
        </w:docPartObj>
      </w:sdtPr>
      <w:sdtContent>
        <w:p w14:paraId="2AA9B939" w14:textId="238165FD" w:rsidR="00DF32F4" w:rsidRDefault="00DF32F4" w:rsidP="1B762C95">
          <w:pPr>
            <w:pStyle w:val="TOC2"/>
            <w:tabs>
              <w:tab w:val="right" w:leader="dot" w:pos="9360"/>
            </w:tabs>
            <w:rPr>
              <w:rStyle w:val="Hyperlink"/>
              <w:noProof/>
            </w:rPr>
          </w:pPr>
          <w:r>
            <w:fldChar w:fldCharType="begin"/>
          </w:r>
          <w:r w:rsidR="0058012A">
            <w:instrText>TOC \h \u \z</w:instrText>
          </w:r>
          <w:r>
            <w:fldChar w:fldCharType="separate"/>
          </w:r>
          <w:hyperlink w:anchor="_Toc1057548621">
            <w:r w:rsidR="1B762C95" w:rsidRPr="1B762C95">
              <w:rPr>
                <w:rStyle w:val="Hyperlink"/>
              </w:rPr>
              <w:t>Introduction</w:t>
            </w:r>
            <w:r w:rsidR="0058012A">
              <w:tab/>
            </w:r>
            <w:r w:rsidR="0058012A">
              <w:fldChar w:fldCharType="begin"/>
            </w:r>
            <w:r w:rsidR="0058012A">
              <w:instrText>PAGEREF _Toc1057548621 \h</w:instrText>
            </w:r>
            <w:r w:rsidR="0058012A">
              <w:fldChar w:fldCharType="separate"/>
            </w:r>
            <w:r w:rsidR="1B762C95" w:rsidRPr="1B762C95">
              <w:rPr>
                <w:rStyle w:val="Hyperlink"/>
              </w:rPr>
              <w:t>3</w:t>
            </w:r>
            <w:r w:rsidR="0058012A">
              <w:fldChar w:fldCharType="end"/>
            </w:r>
          </w:hyperlink>
        </w:p>
        <w:p w14:paraId="4C33937A" w14:textId="575730B5" w:rsidR="00DF32F4" w:rsidRDefault="00000000" w:rsidP="1B762C95">
          <w:pPr>
            <w:pStyle w:val="TOC2"/>
            <w:tabs>
              <w:tab w:val="right" w:leader="dot" w:pos="9360"/>
            </w:tabs>
            <w:rPr>
              <w:rStyle w:val="Hyperlink"/>
              <w:noProof/>
            </w:rPr>
          </w:pPr>
          <w:hyperlink w:anchor="_Toc1975436631">
            <w:r w:rsidR="1B762C95" w:rsidRPr="1B762C95">
              <w:rPr>
                <w:rStyle w:val="Hyperlink"/>
              </w:rPr>
              <w:t>SDCCD Online Learning Pathways History</w:t>
            </w:r>
            <w:r w:rsidR="00DF32F4">
              <w:tab/>
            </w:r>
            <w:r w:rsidR="00DF32F4">
              <w:fldChar w:fldCharType="begin"/>
            </w:r>
            <w:r w:rsidR="00DF32F4">
              <w:instrText>PAGEREF _Toc1975436631 \h</w:instrText>
            </w:r>
            <w:r w:rsidR="00DF32F4">
              <w:fldChar w:fldCharType="separate"/>
            </w:r>
            <w:r w:rsidR="1B762C95" w:rsidRPr="1B762C95">
              <w:rPr>
                <w:rStyle w:val="Hyperlink"/>
              </w:rPr>
              <w:t>3</w:t>
            </w:r>
            <w:r w:rsidR="00DF32F4">
              <w:fldChar w:fldCharType="end"/>
            </w:r>
          </w:hyperlink>
        </w:p>
        <w:p w14:paraId="71AD8C01" w14:textId="1E9F73FF" w:rsidR="00DF32F4" w:rsidRDefault="00000000" w:rsidP="1B762C95">
          <w:pPr>
            <w:pStyle w:val="TOC2"/>
            <w:tabs>
              <w:tab w:val="right" w:leader="dot" w:pos="9360"/>
            </w:tabs>
            <w:rPr>
              <w:rStyle w:val="Hyperlink"/>
              <w:noProof/>
            </w:rPr>
          </w:pPr>
          <w:hyperlink w:anchor="_Toc301968798">
            <w:r w:rsidR="1B762C95" w:rsidRPr="1B762C95">
              <w:rPr>
                <w:rStyle w:val="Hyperlink"/>
              </w:rPr>
              <w:t>Procedures</w:t>
            </w:r>
            <w:r w:rsidR="00DF32F4">
              <w:tab/>
            </w:r>
            <w:r w:rsidR="00DF32F4">
              <w:fldChar w:fldCharType="begin"/>
            </w:r>
            <w:r w:rsidR="00DF32F4">
              <w:instrText>PAGEREF _Toc301968798 \h</w:instrText>
            </w:r>
            <w:r w:rsidR="00DF32F4">
              <w:fldChar w:fldCharType="separate"/>
            </w:r>
            <w:r w:rsidR="1B762C95" w:rsidRPr="1B762C95">
              <w:rPr>
                <w:rStyle w:val="Hyperlink"/>
              </w:rPr>
              <w:t>4</w:t>
            </w:r>
            <w:r w:rsidR="00DF32F4">
              <w:fldChar w:fldCharType="end"/>
            </w:r>
          </w:hyperlink>
        </w:p>
        <w:p w14:paraId="29E0F6A7" w14:textId="3B27764F" w:rsidR="00DF32F4" w:rsidRDefault="00000000" w:rsidP="1B762C95">
          <w:pPr>
            <w:pStyle w:val="TOC3"/>
            <w:tabs>
              <w:tab w:val="right" w:leader="dot" w:pos="9360"/>
            </w:tabs>
            <w:rPr>
              <w:rStyle w:val="Hyperlink"/>
              <w:noProof/>
            </w:rPr>
          </w:pPr>
          <w:hyperlink w:anchor="_Toc493058195">
            <w:r w:rsidR="1B762C95" w:rsidRPr="1B762C95">
              <w:rPr>
                <w:rStyle w:val="Hyperlink"/>
              </w:rPr>
              <w:t>Learning Management System</w:t>
            </w:r>
            <w:r w:rsidR="00DF32F4">
              <w:tab/>
            </w:r>
            <w:r w:rsidR="00DF32F4">
              <w:fldChar w:fldCharType="begin"/>
            </w:r>
            <w:r w:rsidR="00DF32F4">
              <w:instrText>PAGEREF _Toc493058195 \h</w:instrText>
            </w:r>
            <w:r w:rsidR="00DF32F4">
              <w:fldChar w:fldCharType="separate"/>
            </w:r>
            <w:r w:rsidR="1B762C95" w:rsidRPr="1B762C95">
              <w:rPr>
                <w:rStyle w:val="Hyperlink"/>
              </w:rPr>
              <w:t>5</w:t>
            </w:r>
            <w:r w:rsidR="00DF32F4">
              <w:fldChar w:fldCharType="end"/>
            </w:r>
          </w:hyperlink>
        </w:p>
        <w:p w14:paraId="36633AE9" w14:textId="10407CE3" w:rsidR="00DF32F4" w:rsidRDefault="00000000" w:rsidP="1B762C95">
          <w:pPr>
            <w:pStyle w:val="TOC3"/>
            <w:tabs>
              <w:tab w:val="right" w:leader="dot" w:pos="9360"/>
            </w:tabs>
            <w:rPr>
              <w:rStyle w:val="Hyperlink"/>
              <w:noProof/>
            </w:rPr>
          </w:pPr>
          <w:hyperlink w:anchor="_Toc1585776053">
            <w:r w:rsidR="1B762C95" w:rsidRPr="1B762C95">
              <w:rPr>
                <w:rStyle w:val="Hyperlink"/>
              </w:rPr>
              <w:t>Instructional Shells</w:t>
            </w:r>
            <w:r w:rsidR="00DF32F4">
              <w:tab/>
            </w:r>
            <w:r w:rsidR="00DF32F4">
              <w:fldChar w:fldCharType="begin"/>
            </w:r>
            <w:r w:rsidR="00DF32F4">
              <w:instrText>PAGEREF _Toc1585776053 \h</w:instrText>
            </w:r>
            <w:r w:rsidR="00DF32F4">
              <w:fldChar w:fldCharType="separate"/>
            </w:r>
            <w:r w:rsidR="1B762C95" w:rsidRPr="1B762C95">
              <w:rPr>
                <w:rStyle w:val="Hyperlink"/>
              </w:rPr>
              <w:t>5</w:t>
            </w:r>
            <w:r w:rsidR="00DF32F4">
              <w:fldChar w:fldCharType="end"/>
            </w:r>
          </w:hyperlink>
        </w:p>
        <w:p w14:paraId="17D7D91C" w14:textId="27494288" w:rsidR="00DF32F4" w:rsidRDefault="00000000" w:rsidP="1B762C95">
          <w:pPr>
            <w:pStyle w:val="TOC3"/>
            <w:tabs>
              <w:tab w:val="right" w:leader="dot" w:pos="9360"/>
            </w:tabs>
            <w:rPr>
              <w:rStyle w:val="Hyperlink"/>
              <w:noProof/>
            </w:rPr>
          </w:pPr>
          <w:hyperlink w:anchor="_Toc1353309383">
            <w:r w:rsidR="1B762C95" w:rsidRPr="1B762C95">
              <w:rPr>
                <w:rStyle w:val="Hyperlink"/>
              </w:rPr>
              <w:t>Online Students</w:t>
            </w:r>
            <w:r w:rsidR="00DF32F4">
              <w:tab/>
            </w:r>
            <w:r w:rsidR="00DF32F4">
              <w:fldChar w:fldCharType="begin"/>
            </w:r>
            <w:r w:rsidR="00DF32F4">
              <w:instrText>PAGEREF _Toc1353309383 \h</w:instrText>
            </w:r>
            <w:r w:rsidR="00DF32F4">
              <w:fldChar w:fldCharType="separate"/>
            </w:r>
            <w:r w:rsidR="1B762C95" w:rsidRPr="1B762C95">
              <w:rPr>
                <w:rStyle w:val="Hyperlink"/>
              </w:rPr>
              <w:t>5</w:t>
            </w:r>
            <w:r w:rsidR="00DF32F4">
              <w:fldChar w:fldCharType="end"/>
            </w:r>
          </w:hyperlink>
        </w:p>
        <w:p w14:paraId="4EB0C031" w14:textId="57DF8AFE" w:rsidR="00DF32F4" w:rsidRDefault="00000000" w:rsidP="1B762C95">
          <w:pPr>
            <w:pStyle w:val="TOC3"/>
            <w:tabs>
              <w:tab w:val="right" w:leader="dot" w:pos="9360"/>
            </w:tabs>
            <w:rPr>
              <w:rStyle w:val="Hyperlink"/>
              <w:noProof/>
            </w:rPr>
          </w:pPr>
          <w:hyperlink w:anchor="_Toc730107306">
            <w:r w:rsidR="1B762C95" w:rsidRPr="1B762C95">
              <w:rPr>
                <w:rStyle w:val="Hyperlink"/>
              </w:rPr>
              <w:t>Course Archives</w:t>
            </w:r>
            <w:r w:rsidR="00DF32F4">
              <w:tab/>
            </w:r>
            <w:r w:rsidR="00DF32F4">
              <w:fldChar w:fldCharType="begin"/>
            </w:r>
            <w:r w:rsidR="00DF32F4">
              <w:instrText>PAGEREF _Toc730107306 \h</w:instrText>
            </w:r>
            <w:r w:rsidR="00DF32F4">
              <w:fldChar w:fldCharType="separate"/>
            </w:r>
            <w:r w:rsidR="1B762C95" w:rsidRPr="1B762C95">
              <w:rPr>
                <w:rStyle w:val="Hyperlink"/>
              </w:rPr>
              <w:t>6</w:t>
            </w:r>
            <w:r w:rsidR="00DF32F4">
              <w:fldChar w:fldCharType="end"/>
            </w:r>
          </w:hyperlink>
        </w:p>
        <w:p w14:paraId="6DC9FA67" w14:textId="232D8BFC" w:rsidR="00DF32F4" w:rsidRDefault="00000000" w:rsidP="1B762C95">
          <w:pPr>
            <w:pStyle w:val="TOC3"/>
            <w:tabs>
              <w:tab w:val="right" w:leader="dot" w:pos="9360"/>
            </w:tabs>
            <w:rPr>
              <w:rStyle w:val="Hyperlink"/>
              <w:noProof/>
            </w:rPr>
          </w:pPr>
          <w:hyperlink w:anchor="_Toc948033185">
            <w:r w:rsidR="1B762C95" w:rsidRPr="1B762C95">
              <w:rPr>
                <w:rStyle w:val="Hyperlink"/>
              </w:rPr>
              <w:t>Instructor of Record</w:t>
            </w:r>
            <w:r w:rsidR="00DF32F4">
              <w:tab/>
            </w:r>
            <w:r w:rsidR="00DF32F4">
              <w:fldChar w:fldCharType="begin"/>
            </w:r>
            <w:r w:rsidR="00DF32F4">
              <w:instrText>PAGEREF _Toc948033185 \h</w:instrText>
            </w:r>
            <w:r w:rsidR="00DF32F4">
              <w:fldChar w:fldCharType="separate"/>
            </w:r>
            <w:r w:rsidR="1B762C95" w:rsidRPr="1B762C95">
              <w:rPr>
                <w:rStyle w:val="Hyperlink"/>
              </w:rPr>
              <w:t>6</w:t>
            </w:r>
            <w:r w:rsidR="00DF32F4">
              <w:fldChar w:fldCharType="end"/>
            </w:r>
          </w:hyperlink>
        </w:p>
        <w:p w14:paraId="7898431E" w14:textId="3A4665EE" w:rsidR="00DF32F4" w:rsidRDefault="00000000" w:rsidP="1B762C95">
          <w:pPr>
            <w:pStyle w:val="TOC3"/>
            <w:tabs>
              <w:tab w:val="right" w:leader="dot" w:pos="9360"/>
            </w:tabs>
            <w:rPr>
              <w:rStyle w:val="Hyperlink"/>
              <w:noProof/>
            </w:rPr>
          </w:pPr>
          <w:hyperlink w:anchor="_Toc1485165284">
            <w:r w:rsidR="1B762C95" w:rsidRPr="1B762C95">
              <w:rPr>
                <w:rStyle w:val="Hyperlink"/>
              </w:rPr>
              <w:t>Instructor Removal/Access Denied</w:t>
            </w:r>
            <w:r w:rsidR="00DF32F4">
              <w:tab/>
            </w:r>
            <w:r w:rsidR="00DF32F4">
              <w:fldChar w:fldCharType="begin"/>
            </w:r>
            <w:r w:rsidR="00DF32F4">
              <w:instrText>PAGEREF _Toc1485165284 \h</w:instrText>
            </w:r>
            <w:r w:rsidR="00DF32F4">
              <w:fldChar w:fldCharType="separate"/>
            </w:r>
            <w:r w:rsidR="1B762C95" w:rsidRPr="1B762C95">
              <w:rPr>
                <w:rStyle w:val="Hyperlink"/>
              </w:rPr>
              <w:t>6</w:t>
            </w:r>
            <w:r w:rsidR="00DF32F4">
              <w:fldChar w:fldCharType="end"/>
            </w:r>
          </w:hyperlink>
        </w:p>
        <w:p w14:paraId="0453BFED" w14:textId="5384660A" w:rsidR="00DF32F4" w:rsidRDefault="00000000" w:rsidP="1B762C95">
          <w:pPr>
            <w:pStyle w:val="TOC3"/>
            <w:tabs>
              <w:tab w:val="right" w:leader="dot" w:pos="9360"/>
            </w:tabs>
            <w:rPr>
              <w:rStyle w:val="Hyperlink"/>
              <w:noProof/>
            </w:rPr>
          </w:pPr>
          <w:hyperlink w:anchor="_Toc2022300464">
            <w:r w:rsidR="1B762C95" w:rsidRPr="1B762C95">
              <w:rPr>
                <w:rStyle w:val="Hyperlink"/>
              </w:rPr>
              <w:t>Substitute</w:t>
            </w:r>
            <w:r w:rsidR="00DF32F4">
              <w:tab/>
            </w:r>
            <w:r w:rsidR="00DF32F4">
              <w:fldChar w:fldCharType="begin"/>
            </w:r>
            <w:r w:rsidR="00DF32F4">
              <w:instrText>PAGEREF _Toc2022300464 \h</w:instrText>
            </w:r>
            <w:r w:rsidR="00DF32F4">
              <w:fldChar w:fldCharType="separate"/>
            </w:r>
            <w:r w:rsidR="1B762C95" w:rsidRPr="1B762C95">
              <w:rPr>
                <w:rStyle w:val="Hyperlink"/>
              </w:rPr>
              <w:t>6</w:t>
            </w:r>
            <w:r w:rsidR="00DF32F4">
              <w:fldChar w:fldCharType="end"/>
            </w:r>
          </w:hyperlink>
        </w:p>
        <w:p w14:paraId="1BF69B7A" w14:textId="7D7DDC35" w:rsidR="00DF32F4" w:rsidRDefault="00000000" w:rsidP="1B762C95">
          <w:pPr>
            <w:pStyle w:val="TOC3"/>
            <w:tabs>
              <w:tab w:val="right" w:leader="dot" w:pos="9360"/>
            </w:tabs>
            <w:rPr>
              <w:rStyle w:val="Hyperlink"/>
              <w:noProof/>
            </w:rPr>
          </w:pPr>
          <w:hyperlink w:anchor="_Toc944249402">
            <w:r w:rsidR="1B762C95" w:rsidRPr="1B762C95">
              <w:rPr>
                <w:rStyle w:val="Hyperlink"/>
              </w:rPr>
              <w:t>Access to Courses</w:t>
            </w:r>
            <w:r w:rsidR="00DF32F4">
              <w:tab/>
            </w:r>
            <w:r w:rsidR="00DF32F4">
              <w:fldChar w:fldCharType="begin"/>
            </w:r>
            <w:r w:rsidR="00DF32F4">
              <w:instrText>PAGEREF _Toc944249402 \h</w:instrText>
            </w:r>
            <w:r w:rsidR="00DF32F4">
              <w:fldChar w:fldCharType="separate"/>
            </w:r>
            <w:r w:rsidR="1B762C95" w:rsidRPr="1B762C95">
              <w:rPr>
                <w:rStyle w:val="Hyperlink"/>
              </w:rPr>
              <w:t>6</w:t>
            </w:r>
            <w:r w:rsidR="00DF32F4">
              <w:fldChar w:fldCharType="end"/>
            </w:r>
          </w:hyperlink>
        </w:p>
        <w:p w14:paraId="5EB74985" w14:textId="05F13DB7" w:rsidR="00DF32F4" w:rsidRDefault="00000000" w:rsidP="1B762C95">
          <w:pPr>
            <w:pStyle w:val="TOC2"/>
            <w:tabs>
              <w:tab w:val="right" w:leader="dot" w:pos="9360"/>
            </w:tabs>
            <w:rPr>
              <w:rStyle w:val="Hyperlink"/>
              <w:noProof/>
            </w:rPr>
          </w:pPr>
          <w:hyperlink w:anchor="_Toc1476019058">
            <w:r w:rsidR="1B762C95" w:rsidRPr="1B762C95">
              <w:rPr>
                <w:rStyle w:val="Hyperlink"/>
              </w:rPr>
              <w:t>Online Faculty Certification Program (OFCP)</w:t>
            </w:r>
            <w:r w:rsidR="00DF32F4">
              <w:tab/>
            </w:r>
            <w:r w:rsidR="00DF32F4">
              <w:fldChar w:fldCharType="begin"/>
            </w:r>
            <w:r w:rsidR="00DF32F4">
              <w:instrText>PAGEREF _Toc1476019058 \h</w:instrText>
            </w:r>
            <w:r w:rsidR="00DF32F4">
              <w:fldChar w:fldCharType="separate"/>
            </w:r>
            <w:r w:rsidR="1B762C95" w:rsidRPr="1B762C95">
              <w:rPr>
                <w:rStyle w:val="Hyperlink"/>
              </w:rPr>
              <w:t>6</w:t>
            </w:r>
            <w:r w:rsidR="00DF32F4">
              <w:fldChar w:fldCharType="end"/>
            </w:r>
          </w:hyperlink>
        </w:p>
        <w:p w14:paraId="388C67FB" w14:textId="431D8E3D" w:rsidR="00DF32F4" w:rsidRDefault="00000000" w:rsidP="1B762C95">
          <w:pPr>
            <w:pStyle w:val="TOC2"/>
            <w:tabs>
              <w:tab w:val="right" w:leader="dot" w:pos="9360"/>
            </w:tabs>
            <w:rPr>
              <w:rStyle w:val="Hyperlink"/>
              <w:noProof/>
            </w:rPr>
          </w:pPr>
          <w:hyperlink w:anchor="_Toc1279061164">
            <w:r w:rsidR="1B762C95" w:rsidRPr="1B762C95">
              <w:rPr>
                <w:rStyle w:val="Hyperlink"/>
              </w:rPr>
              <w:t>Online Student Attendance and Participation</w:t>
            </w:r>
            <w:r w:rsidR="00DF32F4">
              <w:tab/>
            </w:r>
            <w:r w:rsidR="00DF32F4">
              <w:fldChar w:fldCharType="begin"/>
            </w:r>
            <w:r w:rsidR="00DF32F4">
              <w:instrText>PAGEREF _Toc1279061164 \h</w:instrText>
            </w:r>
            <w:r w:rsidR="00DF32F4">
              <w:fldChar w:fldCharType="separate"/>
            </w:r>
            <w:r w:rsidR="1B762C95" w:rsidRPr="1B762C95">
              <w:rPr>
                <w:rStyle w:val="Hyperlink"/>
              </w:rPr>
              <w:t>6</w:t>
            </w:r>
            <w:r w:rsidR="00DF32F4">
              <w:fldChar w:fldCharType="end"/>
            </w:r>
          </w:hyperlink>
        </w:p>
        <w:p w14:paraId="7D7DDAE7" w14:textId="366AC93D" w:rsidR="00DF32F4" w:rsidRDefault="00000000" w:rsidP="1B762C95">
          <w:pPr>
            <w:pStyle w:val="TOC2"/>
            <w:tabs>
              <w:tab w:val="right" w:leader="dot" w:pos="9360"/>
            </w:tabs>
            <w:rPr>
              <w:rStyle w:val="Hyperlink"/>
              <w:noProof/>
            </w:rPr>
          </w:pPr>
          <w:hyperlink w:anchor="_Toc941654509">
            <w:r w:rsidR="1B762C95" w:rsidRPr="1B762C95">
              <w:rPr>
                <w:rStyle w:val="Hyperlink"/>
              </w:rPr>
              <w:t>Academic Integrity</w:t>
            </w:r>
            <w:r w:rsidR="00DF32F4">
              <w:tab/>
            </w:r>
            <w:r w:rsidR="00DF32F4">
              <w:fldChar w:fldCharType="begin"/>
            </w:r>
            <w:r w:rsidR="00DF32F4">
              <w:instrText>PAGEREF _Toc941654509 \h</w:instrText>
            </w:r>
            <w:r w:rsidR="00DF32F4">
              <w:fldChar w:fldCharType="separate"/>
            </w:r>
            <w:r w:rsidR="1B762C95" w:rsidRPr="1B762C95">
              <w:rPr>
                <w:rStyle w:val="Hyperlink"/>
              </w:rPr>
              <w:t>8</w:t>
            </w:r>
            <w:r w:rsidR="00DF32F4">
              <w:fldChar w:fldCharType="end"/>
            </w:r>
          </w:hyperlink>
        </w:p>
        <w:p w14:paraId="6043BE23" w14:textId="440D1119" w:rsidR="00DF32F4" w:rsidRDefault="00000000" w:rsidP="1B762C95">
          <w:pPr>
            <w:pStyle w:val="TOC2"/>
            <w:tabs>
              <w:tab w:val="right" w:leader="dot" w:pos="9360"/>
            </w:tabs>
            <w:rPr>
              <w:rStyle w:val="Hyperlink"/>
              <w:noProof/>
            </w:rPr>
          </w:pPr>
          <w:hyperlink w:anchor="_Toc392047059">
            <w:r w:rsidR="1B762C95" w:rsidRPr="1B762C95">
              <w:rPr>
                <w:rStyle w:val="Hyperlink"/>
              </w:rPr>
              <w:t>Curriculum and Instruction</w:t>
            </w:r>
            <w:r w:rsidR="00DF32F4">
              <w:tab/>
            </w:r>
            <w:r w:rsidR="00DF32F4">
              <w:fldChar w:fldCharType="begin"/>
            </w:r>
            <w:r w:rsidR="00DF32F4">
              <w:instrText>PAGEREF _Toc392047059 \h</w:instrText>
            </w:r>
            <w:r w:rsidR="00DF32F4">
              <w:fldChar w:fldCharType="separate"/>
            </w:r>
            <w:r w:rsidR="1B762C95" w:rsidRPr="1B762C95">
              <w:rPr>
                <w:rStyle w:val="Hyperlink"/>
              </w:rPr>
              <w:t>8</w:t>
            </w:r>
            <w:r w:rsidR="00DF32F4">
              <w:fldChar w:fldCharType="end"/>
            </w:r>
          </w:hyperlink>
        </w:p>
        <w:p w14:paraId="21E2260D" w14:textId="20376A1A" w:rsidR="00DF32F4" w:rsidRDefault="00000000" w:rsidP="1B762C95">
          <w:pPr>
            <w:pStyle w:val="TOC2"/>
            <w:tabs>
              <w:tab w:val="right" w:leader="dot" w:pos="9360"/>
            </w:tabs>
            <w:rPr>
              <w:rStyle w:val="Hyperlink"/>
              <w:noProof/>
            </w:rPr>
          </w:pPr>
          <w:hyperlink w:anchor="_Toc616319559">
            <w:r w:rsidR="1B762C95" w:rsidRPr="1B762C95">
              <w:rPr>
                <w:rStyle w:val="Hyperlink"/>
              </w:rPr>
              <w:t>Accessibility of Distance Learning Courses and Students with Disabilities</w:t>
            </w:r>
            <w:r w:rsidR="00DF32F4">
              <w:tab/>
            </w:r>
            <w:r w:rsidR="00DF32F4">
              <w:fldChar w:fldCharType="begin"/>
            </w:r>
            <w:r w:rsidR="00DF32F4">
              <w:instrText>PAGEREF _Toc616319559 \h</w:instrText>
            </w:r>
            <w:r w:rsidR="00DF32F4">
              <w:fldChar w:fldCharType="separate"/>
            </w:r>
            <w:r w:rsidR="1B762C95" w:rsidRPr="1B762C95">
              <w:rPr>
                <w:rStyle w:val="Hyperlink"/>
              </w:rPr>
              <w:t>9</w:t>
            </w:r>
            <w:r w:rsidR="00DF32F4">
              <w:fldChar w:fldCharType="end"/>
            </w:r>
          </w:hyperlink>
        </w:p>
        <w:p w14:paraId="7BDA7252" w14:textId="0864A17A" w:rsidR="00DF32F4" w:rsidRDefault="00000000" w:rsidP="1B762C95">
          <w:pPr>
            <w:pStyle w:val="TOC2"/>
            <w:tabs>
              <w:tab w:val="right" w:leader="dot" w:pos="9360"/>
            </w:tabs>
            <w:rPr>
              <w:rStyle w:val="Hyperlink"/>
              <w:noProof/>
            </w:rPr>
          </w:pPr>
          <w:hyperlink w:anchor="_Toc89678793">
            <w:r w:rsidR="1B762C95" w:rsidRPr="1B762C95">
              <w:rPr>
                <w:rStyle w:val="Hyperlink"/>
              </w:rPr>
              <w:t>Student Code of Conduct</w:t>
            </w:r>
            <w:r w:rsidR="00DF32F4">
              <w:tab/>
            </w:r>
            <w:r w:rsidR="00DF32F4">
              <w:fldChar w:fldCharType="begin"/>
            </w:r>
            <w:r w:rsidR="00DF32F4">
              <w:instrText>PAGEREF _Toc89678793 \h</w:instrText>
            </w:r>
            <w:r w:rsidR="00DF32F4">
              <w:fldChar w:fldCharType="separate"/>
            </w:r>
            <w:r w:rsidR="1B762C95" w:rsidRPr="1B762C95">
              <w:rPr>
                <w:rStyle w:val="Hyperlink"/>
              </w:rPr>
              <w:t>9</w:t>
            </w:r>
            <w:r w:rsidR="00DF32F4">
              <w:fldChar w:fldCharType="end"/>
            </w:r>
          </w:hyperlink>
        </w:p>
        <w:p w14:paraId="0660BD70" w14:textId="0EFB2F7C" w:rsidR="00DF32F4" w:rsidRDefault="00000000" w:rsidP="1B762C95">
          <w:pPr>
            <w:pStyle w:val="TOC2"/>
            <w:tabs>
              <w:tab w:val="right" w:leader="dot" w:pos="9360"/>
            </w:tabs>
            <w:rPr>
              <w:rStyle w:val="Hyperlink"/>
              <w:noProof/>
            </w:rPr>
          </w:pPr>
          <w:hyperlink w:anchor="_Toc489895265">
            <w:r w:rsidR="1B762C95" w:rsidRPr="1B762C95">
              <w:rPr>
                <w:rStyle w:val="Hyperlink"/>
              </w:rPr>
              <w:t>Camera Recommendations</w:t>
            </w:r>
            <w:r w:rsidR="00DF32F4">
              <w:tab/>
            </w:r>
            <w:r w:rsidR="00DF32F4">
              <w:fldChar w:fldCharType="begin"/>
            </w:r>
            <w:r w:rsidR="00DF32F4">
              <w:instrText>PAGEREF _Toc489895265 \h</w:instrText>
            </w:r>
            <w:r w:rsidR="00DF32F4">
              <w:fldChar w:fldCharType="separate"/>
            </w:r>
            <w:r w:rsidR="1B762C95" w:rsidRPr="1B762C95">
              <w:rPr>
                <w:rStyle w:val="Hyperlink"/>
              </w:rPr>
              <w:t>10</w:t>
            </w:r>
            <w:r w:rsidR="00DF32F4">
              <w:fldChar w:fldCharType="end"/>
            </w:r>
          </w:hyperlink>
        </w:p>
        <w:p w14:paraId="485018BA" w14:textId="34270E29" w:rsidR="00DF32F4" w:rsidRDefault="00000000" w:rsidP="1B762C95">
          <w:pPr>
            <w:pStyle w:val="TOC2"/>
            <w:tabs>
              <w:tab w:val="right" w:leader="dot" w:pos="9360"/>
            </w:tabs>
            <w:rPr>
              <w:rStyle w:val="Hyperlink"/>
              <w:noProof/>
            </w:rPr>
          </w:pPr>
          <w:hyperlink w:anchor="_Toc438941380">
            <w:r w:rsidR="1B762C95" w:rsidRPr="1B762C95">
              <w:rPr>
                <w:rStyle w:val="Hyperlink"/>
              </w:rPr>
              <w:t>Netiquette</w:t>
            </w:r>
            <w:r w:rsidR="00DF32F4">
              <w:tab/>
            </w:r>
            <w:r w:rsidR="00DF32F4">
              <w:fldChar w:fldCharType="begin"/>
            </w:r>
            <w:r w:rsidR="00DF32F4">
              <w:instrText>PAGEREF _Toc438941380 \h</w:instrText>
            </w:r>
            <w:r w:rsidR="00DF32F4">
              <w:fldChar w:fldCharType="separate"/>
            </w:r>
            <w:r w:rsidR="1B762C95" w:rsidRPr="1B762C95">
              <w:rPr>
                <w:rStyle w:val="Hyperlink"/>
              </w:rPr>
              <w:t>10</w:t>
            </w:r>
            <w:r w:rsidR="00DF32F4">
              <w:fldChar w:fldCharType="end"/>
            </w:r>
          </w:hyperlink>
        </w:p>
        <w:p w14:paraId="43D16366" w14:textId="355513FB" w:rsidR="00DF32F4" w:rsidRDefault="00000000" w:rsidP="1B762C95">
          <w:pPr>
            <w:pStyle w:val="TOC2"/>
            <w:tabs>
              <w:tab w:val="right" w:leader="dot" w:pos="9360"/>
            </w:tabs>
            <w:rPr>
              <w:rStyle w:val="Hyperlink"/>
              <w:noProof/>
            </w:rPr>
          </w:pPr>
          <w:hyperlink w:anchor="_Toc807441164">
            <w:r w:rsidR="1B762C95" w:rsidRPr="1B762C95">
              <w:rPr>
                <w:rStyle w:val="Hyperlink"/>
              </w:rPr>
              <w:t>Copyright</w:t>
            </w:r>
            <w:r w:rsidR="00DF32F4">
              <w:tab/>
            </w:r>
            <w:r w:rsidR="00DF32F4">
              <w:fldChar w:fldCharType="begin"/>
            </w:r>
            <w:r w:rsidR="00DF32F4">
              <w:instrText>PAGEREF _Toc807441164 \h</w:instrText>
            </w:r>
            <w:r w:rsidR="00DF32F4">
              <w:fldChar w:fldCharType="separate"/>
            </w:r>
            <w:r w:rsidR="1B762C95" w:rsidRPr="1B762C95">
              <w:rPr>
                <w:rStyle w:val="Hyperlink"/>
              </w:rPr>
              <w:t>11</w:t>
            </w:r>
            <w:r w:rsidR="00DF32F4">
              <w:fldChar w:fldCharType="end"/>
            </w:r>
          </w:hyperlink>
        </w:p>
        <w:p w14:paraId="52DF1300" w14:textId="71A5AEFD" w:rsidR="00DF32F4" w:rsidRDefault="00000000" w:rsidP="1B762C95">
          <w:pPr>
            <w:pStyle w:val="TOC2"/>
            <w:tabs>
              <w:tab w:val="right" w:leader="dot" w:pos="9360"/>
            </w:tabs>
            <w:rPr>
              <w:rStyle w:val="Hyperlink"/>
              <w:noProof/>
            </w:rPr>
          </w:pPr>
          <w:hyperlink w:anchor="_Toc275468891">
            <w:r w:rsidR="1B762C95" w:rsidRPr="1B762C95">
              <w:rPr>
                <w:rStyle w:val="Hyperlink"/>
              </w:rPr>
              <w:t>Effective Practices: Title 5 Regulations Distance Education Guidelines Summary</w:t>
            </w:r>
            <w:r w:rsidR="00DF32F4">
              <w:tab/>
            </w:r>
            <w:r w:rsidR="00DF32F4">
              <w:fldChar w:fldCharType="begin"/>
            </w:r>
            <w:r w:rsidR="00DF32F4">
              <w:instrText>PAGEREF _Toc275468891 \h</w:instrText>
            </w:r>
            <w:r w:rsidR="00DF32F4">
              <w:fldChar w:fldCharType="separate"/>
            </w:r>
            <w:r w:rsidR="1B762C95" w:rsidRPr="1B762C95">
              <w:rPr>
                <w:rStyle w:val="Hyperlink"/>
              </w:rPr>
              <w:t>11</w:t>
            </w:r>
            <w:r w:rsidR="00DF32F4">
              <w:fldChar w:fldCharType="end"/>
            </w:r>
          </w:hyperlink>
        </w:p>
        <w:p w14:paraId="52E8C3C3" w14:textId="42B0E686" w:rsidR="00DF32F4" w:rsidRDefault="00000000" w:rsidP="1B762C95">
          <w:pPr>
            <w:pStyle w:val="TOC3"/>
            <w:tabs>
              <w:tab w:val="right" w:leader="dot" w:pos="9360"/>
            </w:tabs>
            <w:rPr>
              <w:rStyle w:val="Hyperlink"/>
              <w:noProof/>
            </w:rPr>
          </w:pPr>
          <w:hyperlink w:anchor="_Toc1774980019">
            <w:r w:rsidR="1B762C95" w:rsidRPr="1B762C95">
              <w:rPr>
                <w:rStyle w:val="Hyperlink"/>
              </w:rPr>
              <w:t>Section 55200 - Definition and Application</w:t>
            </w:r>
            <w:r w:rsidR="00DF32F4">
              <w:tab/>
            </w:r>
            <w:r w:rsidR="00DF32F4">
              <w:fldChar w:fldCharType="begin"/>
            </w:r>
            <w:r w:rsidR="00DF32F4">
              <w:instrText>PAGEREF _Toc1774980019 \h</w:instrText>
            </w:r>
            <w:r w:rsidR="00DF32F4">
              <w:fldChar w:fldCharType="separate"/>
            </w:r>
            <w:r w:rsidR="1B762C95" w:rsidRPr="1B762C95">
              <w:rPr>
                <w:rStyle w:val="Hyperlink"/>
              </w:rPr>
              <w:t>12</w:t>
            </w:r>
            <w:r w:rsidR="00DF32F4">
              <w:fldChar w:fldCharType="end"/>
            </w:r>
          </w:hyperlink>
        </w:p>
        <w:p w14:paraId="46AAE4BC" w14:textId="70D86D49" w:rsidR="00DF32F4" w:rsidRDefault="00000000" w:rsidP="1B762C95">
          <w:pPr>
            <w:pStyle w:val="TOC3"/>
            <w:tabs>
              <w:tab w:val="right" w:leader="dot" w:pos="9360"/>
            </w:tabs>
            <w:rPr>
              <w:rStyle w:val="Hyperlink"/>
              <w:noProof/>
            </w:rPr>
          </w:pPr>
          <w:hyperlink w:anchor="_Toc1263122034">
            <w:r w:rsidR="1B762C95" w:rsidRPr="1B762C95">
              <w:rPr>
                <w:rStyle w:val="Hyperlink"/>
              </w:rPr>
              <w:t>Section 55202 - Course Quality Standards</w:t>
            </w:r>
            <w:r w:rsidR="00DF32F4">
              <w:tab/>
            </w:r>
            <w:r w:rsidR="00DF32F4">
              <w:fldChar w:fldCharType="begin"/>
            </w:r>
            <w:r w:rsidR="00DF32F4">
              <w:instrText>PAGEREF _Toc1263122034 \h</w:instrText>
            </w:r>
            <w:r w:rsidR="00DF32F4">
              <w:fldChar w:fldCharType="separate"/>
            </w:r>
            <w:r w:rsidR="1B762C95" w:rsidRPr="1B762C95">
              <w:rPr>
                <w:rStyle w:val="Hyperlink"/>
              </w:rPr>
              <w:t>12</w:t>
            </w:r>
            <w:r w:rsidR="00DF32F4">
              <w:fldChar w:fldCharType="end"/>
            </w:r>
          </w:hyperlink>
        </w:p>
        <w:p w14:paraId="2515D26C" w14:textId="6D4AE86D" w:rsidR="00DF32F4" w:rsidRDefault="00000000" w:rsidP="1B762C95">
          <w:pPr>
            <w:pStyle w:val="TOC3"/>
            <w:tabs>
              <w:tab w:val="right" w:leader="dot" w:pos="9360"/>
            </w:tabs>
            <w:rPr>
              <w:rStyle w:val="Hyperlink"/>
              <w:noProof/>
            </w:rPr>
          </w:pPr>
          <w:hyperlink w:anchor="_Toc433511983">
            <w:r w:rsidR="1B762C95" w:rsidRPr="1B762C95">
              <w:rPr>
                <w:rStyle w:val="Hyperlink"/>
              </w:rPr>
              <w:t>Section 55204 - Regular Substantive Interaction</w:t>
            </w:r>
            <w:r w:rsidR="00DF32F4">
              <w:tab/>
            </w:r>
            <w:r w:rsidR="00DF32F4">
              <w:fldChar w:fldCharType="begin"/>
            </w:r>
            <w:r w:rsidR="00DF32F4">
              <w:instrText>PAGEREF _Toc433511983 \h</w:instrText>
            </w:r>
            <w:r w:rsidR="00DF32F4">
              <w:fldChar w:fldCharType="separate"/>
            </w:r>
            <w:r w:rsidR="1B762C95" w:rsidRPr="1B762C95">
              <w:rPr>
                <w:rStyle w:val="Hyperlink"/>
              </w:rPr>
              <w:t>12</w:t>
            </w:r>
            <w:r w:rsidR="00DF32F4">
              <w:fldChar w:fldCharType="end"/>
            </w:r>
          </w:hyperlink>
        </w:p>
        <w:p w14:paraId="51362FB5" w14:textId="6E5B0EF6" w:rsidR="00DF32F4" w:rsidRDefault="00000000" w:rsidP="1B762C95">
          <w:pPr>
            <w:pStyle w:val="TOC3"/>
            <w:tabs>
              <w:tab w:val="right" w:leader="dot" w:pos="9360"/>
            </w:tabs>
            <w:rPr>
              <w:rStyle w:val="Hyperlink"/>
              <w:noProof/>
            </w:rPr>
          </w:pPr>
          <w:hyperlink w:anchor="_Toc1961261312">
            <w:r w:rsidR="1B762C95" w:rsidRPr="1B762C95">
              <w:rPr>
                <w:rStyle w:val="Hyperlink"/>
              </w:rPr>
              <w:t>Section 55206 - Curriculum: Separate Course Approval</w:t>
            </w:r>
            <w:r w:rsidR="00DF32F4">
              <w:tab/>
            </w:r>
            <w:r w:rsidR="00DF32F4">
              <w:fldChar w:fldCharType="begin"/>
            </w:r>
            <w:r w:rsidR="00DF32F4">
              <w:instrText>PAGEREF _Toc1961261312 \h</w:instrText>
            </w:r>
            <w:r w:rsidR="00DF32F4">
              <w:fldChar w:fldCharType="separate"/>
            </w:r>
            <w:r w:rsidR="1B762C95" w:rsidRPr="1B762C95">
              <w:rPr>
                <w:rStyle w:val="Hyperlink"/>
              </w:rPr>
              <w:t>13</w:t>
            </w:r>
            <w:r w:rsidR="00DF32F4">
              <w:fldChar w:fldCharType="end"/>
            </w:r>
          </w:hyperlink>
        </w:p>
        <w:p w14:paraId="26D10E9E" w14:textId="02148A01" w:rsidR="00DF32F4" w:rsidRDefault="00000000" w:rsidP="1B762C95">
          <w:pPr>
            <w:pStyle w:val="TOC3"/>
            <w:tabs>
              <w:tab w:val="right" w:leader="dot" w:pos="9360"/>
            </w:tabs>
            <w:rPr>
              <w:rStyle w:val="Hyperlink"/>
              <w:noProof/>
            </w:rPr>
          </w:pPr>
          <w:hyperlink w:anchor="_Toc1537141511">
            <w:r w:rsidR="1B762C95" w:rsidRPr="1B762C95">
              <w:rPr>
                <w:rStyle w:val="Hyperlink"/>
              </w:rPr>
              <w:t>Section 55208 - Faculty Selection and Workload</w:t>
            </w:r>
            <w:r w:rsidR="00DF32F4">
              <w:tab/>
            </w:r>
            <w:r w:rsidR="00DF32F4">
              <w:fldChar w:fldCharType="begin"/>
            </w:r>
            <w:r w:rsidR="00DF32F4">
              <w:instrText>PAGEREF _Toc1537141511 \h</w:instrText>
            </w:r>
            <w:r w:rsidR="00DF32F4">
              <w:fldChar w:fldCharType="separate"/>
            </w:r>
            <w:r w:rsidR="1B762C95" w:rsidRPr="1B762C95">
              <w:rPr>
                <w:rStyle w:val="Hyperlink"/>
              </w:rPr>
              <w:t>13</w:t>
            </w:r>
            <w:r w:rsidR="00DF32F4">
              <w:fldChar w:fldCharType="end"/>
            </w:r>
          </w:hyperlink>
        </w:p>
        <w:p w14:paraId="3D2A9166" w14:textId="08B13FCD" w:rsidR="00DF32F4" w:rsidRDefault="00000000" w:rsidP="1B762C95">
          <w:pPr>
            <w:pStyle w:val="TOC3"/>
            <w:tabs>
              <w:tab w:val="right" w:leader="dot" w:pos="9360"/>
            </w:tabs>
            <w:rPr>
              <w:rStyle w:val="Hyperlink"/>
              <w:noProof/>
            </w:rPr>
          </w:pPr>
          <w:hyperlink w:anchor="_Toc582218048">
            <w:r w:rsidR="1B762C95" w:rsidRPr="1B762C95">
              <w:rPr>
                <w:rStyle w:val="Hyperlink"/>
              </w:rPr>
              <w:t>Section 55210 - Ongoing Responsibility of Districts</w:t>
            </w:r>
            <w:r w:rsidR="00DF32F4">
              <w:tab/>
            </w:r>
            <w:r w:rsidR="00DF32F4">
              <w:fldChar w:fldCharType="begin"/>
            </w:r>
            <w:r w:rsidR="00DF32F4">
              <w:instrText>PAGEREF _Toc582218048 \h</w:instrText>
            </w:r>
            <w:r w:rsidR="00DF32F4">
              <w:fldChar w:fldCharType="separate"/>
            </w:r>
            <w:r w:rsidR="1B762C95" w:rsidRPr="1B762C95">
              <w:rPr>
                <w:rStyle w:val="Hyperlink"/>
              </w:rPr>
              <w:t>14</w:t>
            </w:r>
            <w:r w:rsidR="00DF32F4">
              <w:fldChar w:fldCharType="end"/>
            </w:r>
          </w:hyperlink>
        </w:p>
        <w:p w14:paraId="2518D344" w14:textId="3AF0E032" w:rsidR="00DF32F4" w:rsidRDefault="00000000" w:rsidP="1B762C95">
          <w:pPr>
            <w:pStyle w:val="TOC3"/>
            <w:tabs>
              <w:tab w:val="right" w:leader="dot" w:pos="9360"/>
            </w:tabs>
            <w:rPr>
              <w:rStyle w:val="Hyperlink"/>
              <w:noProof/>
            </w:rPr>
          </w:pPr>
          <w:hyperlink w:anchor="_Toc1161878113">
            <w:r w:rsidR="1B762C95" w:rsidRPr="1B762C95">
              <w:rPr>
                <w:rStyle w:val="Hyperlink"/>
              </w:rPr>
              <w:t>Section 58003.1 - Fiscal Support</w:t>
            </w:r>
            <w:r w:rsidR="00DF32F4">
              <w:tab/>
            </w:r>
            <w:r w:rsidR="00DF32F4">
              <w:fldChar w:fldCharType="begin"/>
            </w:r>
            <w:r w:rsidR="00DF32F4">
              <w:instrText>PAGEREF _Toc1161878113 \h</w:instrText>
            </w:r>
            <w:r w:rsidR="00DF32F4">
              <w:fldChar w:fldCharType="separate"/>
            </w:r>
            <w:r w:rsidR="1B762C95" w:rsidRPr="1B762C95">
              <w:rPr>
                <w:rStyle w:val="Hyperlink"/>
              </w:rPr>
              <w:t>14</w:t>
            </w:r>
            <w:r w:rsidR="00DF32F4">
              <w:fldChar w:fldCharType="end"/>
            </w:r>
          </w:hyperlink>
        </w:p>
        <w:p w14:paraId="446DB00B" w14:textId="05AEABD2" w:rsidR="00DF32F4" w:rsidRDefault="00000000" w:rsidP="1B762C95">
          <w:pPr>
            <w:pStyle w:val="TOC2"/>
            <w:tabs>
              <w:tab w:val="right" w:leader="dot" w:pos="9360"/>
            </w:tabs>
            <w:rPr>
              <w:rStyle w:val="Hyperlink"/>
              <w:noProof/>
            </w:rPr>
          </w:pPr>
          <w:hyperlink w:anchor="_Toc367211666">
            <w:r w:rsidR="1B762C95" w:rsidRPr="1B762C95">
              <w:rPr>
                <w:rStyle w:val="Hyperlink"/>
              </w:rPr>
              <w:t>Syllabus</w:t>
            </w:r>
            <w:r w:rsidR="00DF32F4">
              <w:tab/>
            </w:r>
            <w:r w:rsidR="00DF32F4">
              <w:fldChar w:fldCharType="begin"/>
            </w:r>
            <w:r w:rsidR="00DF32F4">
              <w:instrText>PAGEREF _Toc367211666 \h</w:instrText>
            </w:r>
            <w:r w:rsidR="00DF32F4">
              <w:fldChar w:fldCharType="separate"/>
            </w:r>
            <w:r w:rsidR="1B762C95" w:rsidRPr="1B762C95">
              <w:rPr>
                <w:rStyle w:val="Hyperlink"/>
              </w:rPr>
              <w:t>14</w:t>
            </w:r>
            <w:r w:rsidR="00DF32F4">
              <w:fldChar w:fldCharType="end"/>
            </w:r>
          </w:hyperlink>
        </w:p>
        <w:p w14:paraId="3F0775C1" w14:textId="2849DA17" w:rsidR="00DF32F4" w:rsidRDefault="00000000" w:rsidP="1B762C95">
          <w:pPr>
            <w:pStyle w:val="TOC3"/>
            <w:tabs>
              <w:tab w:val="right" w:leader="dot" w:pos="9360"/>
            </w:tabs>
            <w:rPr>
              <w:rStyle w:val="Hyperlink"/>
              <w:noProof/>
            </w:rPr>
          </w:pPr>
          <w:hyperlink w:anchor="_Toc2096166207">
            <w:r w:rsidR="1B762C95" w:rsidRPr="1B762C95">
              <w:rPr>
                <w:rStyle w:val="Hyperlink"/>
              </w:rPr>
              <w:t>Liquid Syllabus</w:t>
            </w:r>
            <w:r w:rsidR="00DF32F4">
              <w:tab/>
            </w:r>
            <w:r w:rsidR="00DF32F4">
              <w:fldChar w:fldCharType="begin"/>
            </w:r>
            <w:r w:rsidR="00DF32F4">
              <w:instrText>PAGEREF _Toc2096166207 \h</w:instrText>
            </w:r>
            <w:r w:rsidR="00DF32F4">
              <w:fldChar w:fldCharType="separate"/>
            </w:r>
            <w:r w:rsidR="1B762C95" w:rsidRPr="1B762C95">
              <w:rPr>
                <w:rStyle w:val="Hyperlink"/>
              </w:rPr>
              <w:t>15</w:t>
            </w:r>
            <w:r w:rsidR="00DF32F4">
              <w:fldChar w:fldCharType="end"/>
            </w:r>
          </w:hyperlink>
        </w:p>
        <w:p w14:paraId="1C3D4C33" w14:textId="5423726F" w:rsidR="00DF32F4" w:rsidRDefault="00000000" w:rsidP="1B762C95">
          <w:pPr>
            <w:pStyle w:val="TOC3"/>
            <w:tabs>
              <w:tab w:val="right" w:leader="dot" w:pos="9360"/>
            </w:tabs>
            <w:rPr>
              <w:rStyle w:val="Hyperlink"/>
              <w:noProof/>
            </w:rPr>
          </w:pPr>
          <w:hyperlink w:anchor="_Toc380069673">
            <w:r w:rsidR="1B762C95" w:rsidRPr="1B762C95">
              <w:rPr>
                <w:rStyle w:val="Hyperlink"/>
              </w:rPr>
              <w:t>Sample Course Syllabus</w:t>
            </w:r>
            <w:r w:rsidR="00DF32F4">
              <w:tab/>
            </w:r>
            <w:r w:rsidR="00DF32F4">
              <w:fldChar w:fldCharType="begin"/>
            </w:r>
            <w:r w:rsidR="00DF32F4">
              <w:instrText>PAGEREF _Toc380069673 \h</w:instrText>
            </w:r>
            <w:r w:rsidR="00DF32F4">
              <w:fldChar w:fldCharType="separate"/>
            </w:r>
            <w:r w:rsidR="1B762C95" w:rsidRPr="1B762C95">
              <w:rPr>
                <w:rStyle w:val="Hyperlink"/>
              </w:rPr>
              <w:t>15</w:t>
            </w:r>
            <w:r w:rsidR="00DF32F4">
              <w:fldChar w:fldCharType="end"/>
            </w:r>
          </w:hyperlink>
        </w:p>
        <w:p w14:paraId="76A10742" w14:textId="213F34EF" w:rsidR="00DF32F4" w:rsidRDefault="00000000" w:rsidP="1B762C95">
          <w:pPr>
            <w:pStyle w:val="TOC2"/>
            <w:tabs>
              <w:tab w:val="right" w:leader="dot" w:pos="9360"/>
            </w:tabs>
            <w:rPr>
              <w:rStyle w:val="Hyperlink"/>
              <w:noProof/>
            </w:rPr>
          </w:pPr>
          <w:hyperlink w:anchor="_Toc388239094">
            <w:r w:rsidR="1B762C95" w:rsidRPr="1B762C95">
              <w:rPr>
                <w:rStyle w:val="Hyperlink"/>
              </w:rPr>
              <w:t>The California Virtual Campus (CVC)</w:t>
            </w:r>
            <w:r w:rsidR="00DF32F4">
              <w:tab/>
            </w:r>
            <w:r w:rsidR="00DF32F4">
              <w:fldChar w:fldCharType="begin"/>
            </w:r>
            <w:r w:rsidR="00DF32F4">
              <w:instrText>PAGEREF _Toc388239094 \h</w:instrText>
            </w:r>
            <w:r w:rsidR="00DF32F4">
              <w:fldChar w:fldCharType="separate"/>
            </w:r>
            <w:r w:rsidR="1B762C95" w:rsidRPr="1B762C95">
              <w:rPr>
                <w:rStyle w:val="Hyperlink"/>
              </w:rPr>
              <w:t>15</w:t>
            </w:r>
            <w:r w:rsidR="00DF32F4">
              <w:fldChar w:fldCharType="end"/>
            </w:r>
          </w:hyperlink>
        </w:p>
        <w:p w14:paraId="1AA05ACD" w14:textId="4F4B26B8" w:rsidR="00DF32F4" w:rsidRDefault="00000000" w:rsidP="1B762C95">
          <w:pPr>
            <w:pStyle w:val="TOC2"/>
            <w:tabs>
              <w:tab w:val="right" w:leader="dot" w:pos="9360"/>
            </w:tabs>
            <w:rPr>
              <w:rStyle w:val="Hyperlink"/>
              <w:noProof/>
            </w:rPr>
          </w:pPr>
          <w:hyperlink w:anchor="_Toc346666773">
            <w:r w:rsidR="1B762C95" w:rsidRPr="1B762C95">
              <w:rPr>
                <w:rStyle w:val="Hyperlink"/>
              </w:rPr>
              <w:t>Course Design Rubric</w:t>
            </w:r>
            <w:r w:rsidR="00DF32F4">
              <w:tab/>
            </w:r>
            <w:r w:rsidR="00DF32F4">
              <w:fldChar w:fldCharType="begin"/>
            </w:r>
            <w:r w:rsidR="00DF32F4">
              <w:instrText>PAGEREF _Toc346666773 \h</w:instrText>
            </w:r>
            <w:r w:rsidR="00DF32F4">
              <w:fldChar w:fldCharType="separate"/>
            </w:r>
            <w:r w:rsidR="1B762C95" w:rsidRPr="1B762C95">
              <w:rPr>
                <w:rStyle w:val="Hyperlink"/>
              </w:rPr>
              <w:t>16</w:t>
            </w:r>
            <w:r w:rsidR="00DF32F4">
              <w:fldChar w:fldCharType="end"/>
            </w:r>
          </w:hyperlink>
        </w:p>
        <w:p w14:paraId="14C82CA3" w14:textId="25ECD990" w:rsidR="00DF32F4" w:rsidRDefault="00000000" w:rsidP="1B762C95">
          <w:pPr>
            <w:pStyle w:val="TOC3"/>
            <w:tabs>
              <w:tab w:val="right" w:leader="dot" w:pos="9360"/>
            </w:tabs>
            <w:rPr>
              <w:rStyle w:val="Hyperlink"/>
              <w:noProof/>
            </w:rPr>
          </w:pPr>
          <w:hyperlink w:anchor="_Toc742636620">
            <w:r w:rsidR="1B762C95" w:rsidRPr="1B762C95">
              <w:rPr>
                <w:rStyle w:val="Hyperlink"/>
              </w:rPr>
              <w:t>Online Course Review Information</w:t>
            </w:r>
            <w:r w:rsidR="00DF32F4">
              <w:tab/>
            </w:r>
            <w:r w:rsidR="00DF32F4">
              <w:fldChar w:fldCharType="begin"/>
            </w:r>
            <w:r w:rsidR="00DF32F4">
              <w:instrText>PAGEREF _Toc742636620 \h</w:instrText>
            </w:r>
            <w:r w:rsidR="00DF32F4">
              <w:fldChar w:fldCharType="separate"/>
            </w:r>
            <w:r w:rsidR="1B762C95" w:rsidRPr="1B762C95">
              <w:rPr>
                <w:rStyle w:val="Hyperlink"/>
              </w:rPr>
              <w:t>17</w:t>
            </w:r>
            <w:r w:rsidR="00DF32F4">
              <w:fldChar w:fldCharType="end"/>
            </w:r>
          </w:hyperlink>
        </w:p>
        <w:p w14:paraId="5E652B9A" w14:textId="25057915" w:rsidR="00DF32F4" w:rsidRDefault="00000000" w:rsidP="1B762C95">
          <w:pPr>
            <w:pStyle w:val="TOC2"/>
            <w:tabs>
              <w:tab w:val="right" w:leader="dot" w:pos="9360"/>
            </w:tabs>
            <w:rPr>
              <w:rStyle w:val="Hyperlink"/>
              <w:noProof/>
            </w:rPr>
          </w:pPr>
          <w:hyperlink w:anchor="_Toc604787539">
            <w:r w:rsidR="1B762C95" w:rsidRPr="1B762C95">
              <w:rPr>
                <w:rStyle w:val="Hyperlink"/>
              </w:rPr>
              <w:t>Peralta Online Equity Rubric</w:t>
            </w:r>
            <w:r w:rsidR="00DF32F4">
              <w:tab/>
            </w:r>
            <w:r w:rsidR="00DF32F4">
              <w:fldChar w:fldCharType="begin"/>
            </w:r>
            <w:r w:rsidR="00DF32F4">
              <w:instrText>PAGEREF _Toc604787539 \h</w:instrText>
            </w:r>
            <w:r w:rsidR="00DF32F4">
              <w:fldChar w:fldCharType="separate"/>
            </w:r>
            <w:r w:rsidR="1B762C95" w:rsidRPr="1B762C95">
              <w:rPr>
                <w:rStyle w:val="Hyperlink"/>
              </w:rPr>
              <w:t>18</w:t>
            </w:r>
            <w:r w:rsidR="00DF32F4">
              <w:fldChar w:fldCharType="end"/>
            </w:r>
          </w:hyperlink>
        </w:p>
        <w:p w14:paraId="6A468A3C" w14:textId="6441E799" w:rsidR="00DF32F4" w:rsidRDefault="00000000" w:rsidP="1B762C95">
          <w:pPr>
            <w:pStyle w:val="TOC2"/>
            <w:tabs>
              <w:tab w:val="right" w:leader="dot" w:pos="9360"/>
            </w:tabs>
            <w:rPr>
              <w:rStyle w:val="Hyperlink"/>
              <w:noProof/>
            </w:rPr>
          </w:pPr>
          <w:hyperlink w:anchor="_Toc847730324">
            <w:r w:rsidR="1B762C95" w:rsidRPr="1B762C95">
              <w:rPr>
                <w:rStyle w:val="Hyperlink"/>
              </w:rPr>
              <w:t>Faculty Training and Support</w:t>
            </w:r>
            <w:r w:rsidR="00DF32F4">
              <w:tab/>
            </w:r>
            <w:r w:rsidR="00DF32F4">
              <w:fldChar w:fldCharType="begin"/>
            </w:r>
            <w:r w:rsidR="00DF32F4">
              <w:instrText>PAGEREF _Toc847730324 \h</w:instrText>
            </w:r>
            <w:r w:rsidR="00DF32F4">
              <w:fldChar w:fldCharType="separate"/>
            </w:r>
            <w:r w:rsidR="1B762C95" w:rsidRPr="1B762C95">
              <w:rPr>
                <w:rStyle w:val="Hyperlink"/>
              </w:rPr>
              <w:t>19</w:t>
            </w:r>
            <w:r w:rsidR="00DF32F4">
              <w:fldChar w:fldCharType="end"/>
            </w:r>
          </w:hyperlink>
        </w:p>
        <w:p w14:paraId="2F321117" w14:textId="2C958E8D" w:rsidR="00DF32F4" w:rsidRDefault="00000000" w:rsidP="1B762C95">
          <w:pPr>
            <w:pStyle w:val="TOC3"/>
            <w:tabs>
              <w:tab w:val="right" w:leader="dot" w:pos="9360"/>
            </w:tabs>
            <w:rPr>
              <w:rStyle w:val="Hyperlink"/>
              <w:noProof/>
            </w:rPr>
          </w:pPr>
          <w:hyperlink w:anchor="_Toc1534822050">
            <w:r w:rsidR="1B762C95" w:rsidRPr="1B762C95">
              <w:rPr>
                <w:rStyle w:val="Hyperlink"/>
              </w:rPr>
              <w:t>One on One Training</w:t>
            </w:r>
            <w:r w:rsidR="00DF32F4">
              <w:tab/>
            </w:r>
            <w:r w:rsidR="00DF32F4">
              <w:fldChar w:fldCharType="begin"/>
            </w:r>
            <w:r w:rsidR="00DF32F4">
              <w:instrText>PAGEREF _Toc1534822050 \h</w:instrText>
            </w:r>
            <w:r w:rsidR="00DF32F4">
              <w:fldChar w:fldCharType="separate"/>
            </w:r>
            <w:r w:rsidR="1B762C95" w:rsidRPr="1B762C95">
              <w:rPr>
                <w:rStyle w:val="Hyperlink"/>
              </w:rPr>
              <w:t>20</w:t>
            </w:r>
            <w:r w:rsidR="00DF32F4">
              <w:fldChar w:fldCharType="end"/>
            </w:r>
          </w:hyperlink>
        </w:p>
        <w:p w14:paraId="2EC66B69" w14:textId="69ED65D9" w:rsidR="00DF32F4" w:rsidRDefault="00000000" w:rsidP="1B762C95">
          <w:pPr>
            <w:pStyle w:val="TOC3"/>
            <w:tabs>
              <w:tab w:val="right" w:leader="dot" w:pos="9360"/>
            </w:tabs>
            <w:rPr>
              <w:rStyle w:val="Hyperlink"/>
              <w:noProof/>
            </w:rPr>
          </w:pPr>
          <w:hyperlink w:anchor="_Toc308293911">
            <w:r w:rsidR="1B762C95" w:rsidRPr="1B762C95">
              <w:rPr>
                <w:rStyle w:val="Hyperlink"/>
              </w:rPr>
              <w:t>Online Faculty Webinars</w:t>
            </w:r>
            <w:r w:rsidR="00DF32F4">
              <w:tab/>
            </w:r>
            <w:r w:rsidR="00DF32F4">
              <w:fldChar w:fldCharType="begin"/>
            </w:r>
            <w:r w:rsidR="00DF32F4">
              <w:instrText>PAGEREF _Toc308293911 \h</w:instrText>
            </w:r>
            <w:r w:rsidR="00DF32F4">
              <w:fldChar w:fldCharType="separate"/>
            </w:r>
            <w:r w:rsidR="1B762C95" w:rsidRPr="1B762C95">
              <w:rPr>
                <w:rStyle w:val="Hyperlink"/>
              </w:rPr>
              <w:t>20</w:t>
            </w:r>
            <w:r w:rsidR="00DF32F4">
              <w:fldChar w:fldCharType="end"/>
            </w:r>
          </w:hyperlink>
        </w:p>
        <w:p w14:paraId="0D135CA3" w14:textId="2FD5A832" w:rsidR="00DF32F4" w:rsidRDefault="00000000" w:rsidP="1B762C95">
          <w:pPr>
            <w:pStyle w:val="TOC3"/>
            <w:tabs>
              <w:tab w:val="right" w:leader="dot" w:pos="9360"/>
            </w:tabs>
            <w:rPr>
              <w:rStyle w:val="Hyperlink"/>
              <w:noProof/>
            </w:rPr>
          </w:pPr>
          <w:hyperlink w:anchor="_Toc1871216736">
            <w:r w:rsidR="1B762C95" w:rsidRPr="1B762C95">
              <w:rPr>
                <w:rStyle w:val="Hyperlink"/>
              </w:rPr>
              <w:t>Online Faculty Certification Program</w:t>
            </w:r>
            <w:r w:rsidR="00DF32F4">
              <w:tab/>
            </w:r>
            <w:r w:rsidR="00DF32F4">
              <w:fldChar w:fldCharType="begin"/>
            </w:r>
            <w:r w:rsidR="00DF32F4">
              <w:instrText>PAGEREF _Toc1871216736 \h</w:instrText>
            </w:r>
            <w:r w:rsidR="00DF32F4">
              <w:fldChar w:fldCharType="separate"/>
            </w:r>
            <w:r w:rsidR="1B762C95" w:rsidRPr="1B762C95">
              <w:rPr>
                <w:rStyle w:val="Hyperlink"/>
              </w:rPr>
              <w:t>20</w:t>
            </w:r>
            <w:r w:rsidR="00DF32F4">
              <w:fldChar w:fldCharType="end"/>
            </w:r>
          </w:hyperlink>
        </w:p>
        <w:p w14:paraId="3AD58340" w14:textId="17AE0E75" w:rsidR="00DF32F4" w:rsidRDefault="00000000" w:rsidP="1B762C95">
          <w:pPr>
            <w:pStyle w:val="TOC2"/>
            <w:tabs>
              <w:tab w:val="right" w:leader="dot" w:pos="9360"/>
            </w:tabs>
            <w:rPr>
              <w:rStyle w:val="Hyperlink"/>
              <w:noProof/>
            </w:rPr>
          </w:pPr>
          <w:hyperlink w:anchor="_Toc1185928070">
            <w:r w:rsidR="1B762C95" w:rsidRPr="1B762C95">
              <w:rPr>
                <w:rStyle w:val="Hyperlink"/>
              </w:rPr>
              <w:t>Appendix A. Faculty Agreement</w:t>
            </w:r>
            <w:r w:rsidR="00DF32F4">
              <w:tab/>
            </w:r>
            <w:r w:rsidR="00DF32F4">
              <w:fldChar w:fldCharType="begin"/>
            </w:r>
            <w:r w:rsidR="00DF32F4">
              <w:instrText>PAGEREF _Toc1185928070 \h</w:instrText>
            </w:r>
            <w:r w:rsidR="00DF32F4">
              <w:fldChar w:fldCharType="separate"/>
            </w:r>
            <w:r w:rsidR="1B762C95" w:rsidRPr="1B762C95">
              <w:rPr>
                <w:rStyle w:val="Hyperlink"/>
              </w:rPr>
              <w:t>20</w:t>
            </w:r>
            <w:r w:rsidR="00DF32F4">
              <w:fldChar w:fldCharType="end"/>
            </w:r>
          </w:hyperlink>
        </w:p>
        <w:p w14:paraId="2C190445" w14:textId="68532894" w:rsidR="00DF32F4" w:rsidRDefault="00000000" w:rsidP="1B762C95">
          <w:pPr>
            <w:pStyle w:val="TOC2"/>
            <w:tabs>
              <w:tab w:val="right" w:leader="dot" w:pos="9360"/>
            </w:tabs>
            <w:rPr>
              <w:rStyle w:val="Hyperlink"/>
              <w:noProof/>
            </w:rPr>
          </w:pPr>
          <w:hyperlink w:anchor="_Toc1411096651">
            <w:r w:rsidR="1B762C95" w:rsidRPr="1B762C95">
              <w:rPr>
                <w:rStyle w:val="Hyperlink"/>
              </w:rPr>
              <w:t>Appendix B. Copyright</w:t>
            </w:r>
            <w:r w:rsidR="00DF32F4">
              <w:tab/>
            </w:r>
            <w:r w:rsidR="00DF32F4">
              <w:fldChar w:fldCharType="begin"/>
            </w:r>
            <w:r w:rsidR="00DF32F4">
              <w:instrText>PAGEREF _Toc1411096651 \h</w:instrText>
            </w:r>
            <w:r w:rsidR="00DF32F4">
              <w:fldChar w:fldCharType="separate"/>
            </w:r>
            <w:r w:rsidR="1B762C95" w:rsidRPr="1B762C95">
              <w:rPr>
                <w:rStyle w:val="Hyperlink"/>
              </w:rPr>
              <w:t>21</w:t>
            </w:r>
            <w:r w:rsidR="00DF32F4">
              <w:fldChar w:fldCharType="end"/>
            </w:r>
          </w:hyperlink>
        </w:p>
        <w:p w14:paraId="56C5929F" w14:textId="2B6035DF" w:rsidR="00DF32F4" w:rsidRDefault="00000000" w:rsidP="1B762C95">
          <w:pPr>
            <w:pStyle w:val="TOC2"/>
            <w:tabs>
              <w:tab w:val="right" w:leader="dot" w:pos="9360"/>
            </w:tabs>
            <w:rPr>
              <w:rStyle w:val="Hyperlink"/>
              <w:noProof/>
            </w:rPr>
          </w:pPr>
          <w:hyperlink w:anchor="_Toc1907149228">
            <w:r w:rsidR="1B762C95" w:rsidRPr="1B762C95">
              <w:rPr>
                <w:rStyle w:val="Hyperlink"/>
              </w:rPr>
              <w:t>Appendix C. Competencies Checklist</w:t>
            </w:r>
            <w:r w:rsidR="00DF32F4">
              <w:tab/>
            </w:r>
            <w:r w:rsidR="00DF32F4">
              <w:fldChar w:fldCharType="begin"/>
            </w:r>
            <w:r w:rsidR="00DF32F4">
              <w:instrText>PAGEREF _Toc1907149228 \h</w:instrText>
            </w:r>
            <w:r w:rsidR="00DF32F4">
              <w:fldChar w:fldCharType="separate"/>
            </w:r>
            <w:r w:rsidR="1B762C95" w:rsidRPr="1B762C95">
              <w:rPr>
                <w:rStyle w:val="Hyperlink"/>
              </w:rPr>
              <w:t>21</w:t>
            </w:r>
            <w:r w:rsidR="00DF32F4">
              <w:fldChar w:fldCharType="end"/>
            </w:r>
          </w:hyperlink>
        </w:p>
        <w:p w14:paraId="7496C981" w14:textId="5716EC5B" w:rsidR="00DF32F4" w:rsidRDefault="00000000" w:rsidP="1B762C95">
          <w:pPr>
            <w:pStyle w:val="TOC3"/>
            <w:tabs>
              <w:tab w:val="right" w:leader="dot" w:pos="9360"/>
            </w:tabs>
            <w:rPr>
              <w:rStyle w:val="Hyperlink"/>
              <w:noProof/>
            </w:rPr>
          </w:pPr>
          <w:hyperlink w:anchor="_Toc1062191479">
            <w:r w:rsidR="1B762C95" w:rsidRPr="1B762C95">
              <w:rPr>
                <w:rStyle w:val="Hyperlink"/>
              </w:rPr>
              <w:t>Checklist of Competencies for Designing and Teaching Using Canvas</w:t>
            </w:r>
            <w:r w:rsidR="00DF32F4">
              <w:tab/>
            </w:r>
            <w:r w:rsidR="00DF32F4">
              <w:fldChar w:fldCharType="begin"/>
            </w:r>
            <w:r w:rsidR="00DF32F4">
              <w:instrText>PAGEREF _Toc1062191479 \h</w:instrText>
            </w:r>
            <w:r w:rsidR="00DF32F4">
              <w:fldChar w:fldCharType="separate"/>
            </w:r>
            <w:r w:rsidR="1B762C95" w:rsidRPr="1B762C95">
              <w:rPr>
                <w:rStyle w:val="Hyperlink"/>
              </w:rPr>
              <w:t>22</w:t>
            </w:r>
            <w:r w:rsidR="00DF32F4">
              <w:fldChar w:fldCharType="end"/>
            </w:r>
          </w:hyperlink>
        </w:p>
        <w:p w14:paraId="57BD61B5" w14:textId="42E80156" w:rsidR="00DF32F4" w:rsidRDefault="00000000" w:rsidP="1B762C95">
          <w:pPr>
            <w:pStyle w:val="TOC4"/>
            <w:tabs>
              <w:tab w:val="right" w:leader="dot" w:pos="9360"/>
            </w:tabs>
            <w:rPr>
              <w:rStyle w:val="Hyperlink"/>
              <w:noProof/>
            </w:rPr>
          </w:pPr>
          <w:hyperlink w:anchor="_Toc705141467">
            <w:r w:rsidR="1B762C95" w:rsidRPr="1B762C95">
              <w:rPr>
                <w:rStyle w:val="Hyperlink"/>
              </w:rPr>
              <w:t>Create and Manage Course Content</w:t>
            </w:r>
            <w:r w:rsidR="00DF32F4">
              <w:tab/>
            </w:r>
            <w:r w:rsidR="00DF32F4">
              <w:fldChar w:fldCharType="begin"/>
            </w:r>
            <w:r w:rsidR="00DF32F4">
              <w:instrText>PAGEREF _Toc705141467 \h</w:instrText>
            </w:r>
            <w:r w:rsidR="00DF32F4">
              <w:fldChar w:fldCharType="separate"/>
            </w:r>
            <w:r w:rsidR="1B762C95" w:rsidRPr="1B762C95">
              <w:rPr>
                <w:rStyle w:val="Hyperlink"/>
              </w:rPr>
              <w:t>22</w:t>
            </w:r>
            <w:r w:rsidR="00DF32F4">
              <w:fldChar w:fldCharType="end"/>
            </w:r>
          </w:hyperlink>
        </w:p>
        <w:p w14:paraId="175A42BC" w14:textId="3B33B9D0" w:rsidR="00DF32F4" w:rsidRDefault="00000000" w:rsidP="1B762C95">
          <w:pPr>
            <w:pStyle w:val="TOC4"/>
            <w:tabs>
              <w:tab w:val="right" w:leader="dot" w:pos="9360"/>
            </w:tabs>
            <w:rPr>
              <w:rStyle w:val="Hyperlink"/>
              <w:noProof/>
            </w:rPr>
          </w:pPr>
          <w:hyperlink w:anchor="_Toc741529350">
            <w:r w:rsidR="1B762C95" w:rsidRPr="1B762C95">
              <w:rPr>
                <w:rStyle w:val="Hyperlink"/>
              </w:rPr>
              <w:t>Understand File Formats:</w:t>
            </w:r>
            <w:r w:rsidR="00DF32F4">
              <w:tab/>
            </w:r>
            <w:r w:rsidR="00DF32F4">
              <w:fldChar w:fldCharType="begin"/>
            </w:r>
            <w:r w:rsidR="00DF32F4">
              <w:instrText>PAGEREF _Toc741529350 \h</w:instrText>
            </w:r>
            <w:r w:rsidR="00DF32F4">
              <w:fldChar w:fldCharType="separate"/>
            </w:r>
            <w:r w:rsidR="1B762C95" w:rsidRPr="1B762C95">
              <w:rPr>
                <w:rStyle w:val="Hyperlink"/>
              </w:rPr>
              <w:t>22</w:t>
            </w:r>
            <w:r w:rsidR="00DF32F4">
              <w:fldChar w:fldCharType="end"/>
            </w:r>
          </w:hyperlink>
        </w:p>
        <w:p w14:paraId="7CBEE1F0" w14:textId="593AB726" w:rsidR="00DF32F4" w:rsidRDefault="00000000" w:rsidP="1B762C95">
          <w:pPr>
            <w:pStyle w:val="TOC4"/>
            <w:tabs>
              <w:tab w:val="right" w:leader="dot" w:pos="9360"/>
            </w:tabs>
            <w:rPr>
              <w:rStyle w:val="Hyperlink"/>
              <w:noProof/>
            </w:rPr>
          </w:pPr>
          <w:hyperlink w:anchor="_Toc283380643">
            <w:r w:rsidR="1B762C95" w:rsidRPr="1B762C95">
              <w:rPr>
                <w:rStyle w:val="Hyperlink"/>
              </w:rPr>
              <w:t>Manage Files in Your Course:</w:t>
            </w:r>
            <w:r w:rsidR="00DF32F4">
              <w:tab/>
            </w:r>
            <w:r w:rsidR="00DF32F4">
              <w:fldChar w:fldCharType="begin"/>
            </w:r>
            <w:r w:rsidR="00DF32F4">
              <w:instrText>PAGEREF _Toc283380643 \h</w:instrText>
            </w:r>
            <w:r w:rsidR="00DF32F4">
              <w:fldChar w:fldCharType="separate"/>
            </w:r>
            <w:r w:rsidR="1B762C95" w:rsidRPr="1B762C95">
              <w:rPr>
                <w:rStyle w:val="Hyperlink"/>
              </w:rPr>
              <w:t>22</w:t>
            </w:r>
            <w:r w:rsidR="00DF32F4">
              <w:fldChar w:fldCharType="end"/>
            </w:r>
          </w:hyperlink>
        </w:p>
        <w:p w14:paraId="41EEA481" w14:textId="5D93266A" w:rsidR="00DF32F4" w:rsidRDefault="00000000" w:rsidP="1B762C95">
          <w:pPr>
            <w:pStyle w:val="TOC4"/>
            <w:tabs>
              <w:tab w:val="right" w:leader="dot" w:pos="9360"/>
            </w:tabs>
            <w:rPr>
              <w:rStyle w:val="Hyperlink"/>
              <w:noProof/>
            </w:rPr>
          </w:pPr>
          <w:hyperlink w:anchor="_Toc1768845594">
            <w:r w:rsidR="1B762C95" w:rsidRPr="1B762C95">
              <w:rPr>
                <w:rStyle w:val="Hyperlink"/>
              </w:rPr>
              <w:t>Creating and Editing Course Content:</w:t>
            </w:r>
            <w:r w:rsidR="00DF32F4">
              <w:tab/>
            </w:r>
            <w:r w:rsidR="00DF32F4">
              <w:fldChar w:fldCharType="begin"/>
            </w:r>
            <w:r w:rsidR="00DF32F4">
              <w:instrText>PAGEREF _Toc1768845594 \h</w:instrText>
            </w:r>
            <w:r w:rsidR="00DF32F4">
              <w:fldChar w:fldCharType="separate"/>
            </w:r>
            <w:r w:rsidR="1B762C95" w:rsidRPr="1B762C95">
              <w:rPr>
                <w:rStyle w:val="Hyperlink"/>
              </w:rPr>
              <w:t>22</w:t>
            </w:r>
            <w:r w:rsidR="00DF32F4">
              <w:fldChar w:fldCharType="end"/>
            </w:r>
          </w:hyperlink>
        </w:p>
        <w:p w14:paraId="7B29CD7D" w14:textId="2CF214C4" w:rsidR="00DF32F4" w:rsidRDefault="00000000" w:rsidP="1B762C95">
          <w:pPr>
            <w:pStyle w:val="TOC4"/>
            <w:tabs>
              <w:tab w:val="right" w:leader="dot" w:pos="9360"/>
            </w:tabs>
            <w:rPr>
              <w:rStyle w:val="Hyperlink"/>
              <w:noProof/>
            </w:rPr>
          </w:pPr>
          <w:hyperlink w:anchor="_Toc415288157">
            <w:r w:rsidR="1B762C95" w:rsidRPr="1B762C95">
              <w:rPr>
                <w:rStyle w:val="Hyperlink"/>
              </w:rPr>
              <w:t>Create Web Pages (HTML Files):</w:t>
            </w:r>
            <w:r w:rsidR="00DF32F4">
              <w:tab/>
            </w:r>
            <w:r w:rsidR="00DF32F4">
              <w:fldChar w:fldCharType="begin"/>
            </w:r>
            <w:r w:rsidR="00DF32F4">
              <w:instrText>PAGEREF _Toc415288157 \h</w:instrText>
            </w:r>
            <w:r w:rsidR="00DF32F4">
              <w:fldChar w:fldCharType="separate"/>
            </w:r>
            <w:r w:rsidR="1B762C95" w:rsidRPr="1B762C95">
              <w:rPr>
                <w:rStyle w:val="Hyperlink"/>
              </w:rPr>
              <w:t>22</w:t>
            </w:r>
            <w:r w:rsidR="00DF32F4">
              <w:fldChar w:fldCharType="end"/>
            </w:r>
          </w:hyperlink>
        </w:p>
        <w:p w14:paraId="0DBD3271" w14:textId="21161A3E" w:rsidR="00DF32F4" w:rsidRDefault="00000000" w:rsidP="1B762C95">
          <w:pPr>
            <w:pStyle w:val="TOC4"/>
            <w:tabs>
              <w:tab w:val="right" w:leader="dot" w:pos="9360"/>
            </w:tabs>
            <w:rPr>
              <w:rStyle w:val="Hyperlink"/>
              <w:noProof/>
            </w:rPr>
          </w:pPr>
          <w:hyperlink w:anchor="_Toc1913585724">
            <w:r w:rsidR="1B762C95" w:rsidRPr="1B762C95">
              <w:rPr>
                <w:rStyle w:val="Hyperlink"/>
              </w:rPr>
              <w:t>Adding items into Modules:</w:t>
            </w:r>
            <w:r w:rsidR="00DF32F4">
              <w:tab/>
            </w:r>
            <w:r w:rsidR="00DF32F4">
              <w:fldChar w:fldCharType="begin"/>
            </w:r>
            <w:r w:rsidR="00DF32F4">
              <w:instrText>PAGEREF _Toc1913585724 \h</w:instrText>
            </w:r>
            <w:r w:rsidR="00DF32F4">
              <w:fldChar w:fldCharType="separate"/>
            </w:r>
            <w:r w:rsidR="1B762C95" w:rsidRPr="1B762C95">
              <w:rPr>
                <w:rStyle w:val="Hyperlink"/>
              </w:rPr>
              <w:t>23</w:t>
            </w:r>
            <w:r w:rsidR="00DF32F4">
              <w:fldChar w:fldCharType="end"/>
            </w:r>
          </w:hyperlink>
        </w:p>
        <w:p w14:paraId="2E44E09C" w14:textId="3F8C2664" w:rsidR="00DF32F4" w:rsidRDefault="00000000" w:rsidP="1B762C95">
          <w:pPr>
            <w:pStyle w:val="TOC4"/>
            <w:tabs>
              <w:tab w:val="right" w:leader="dot" w:pos="9360"/>
            </w:tabs>
            <w:rPr>
              <w:rStyle w:val="Hyperlink"/>
              <w:noProof/>
            </w:rPr>
          </w:pPr>
          <w:hyperlink w:anchor="_Toc992399071">
            <w:r w:rsidR="1B762C95" w:rsidRPr="1B762C95">
              <w:rPr>
                <w:rStyle w:val="Hyperlink"/>
              </w:rPr>
              <w:t>Know when to use audio and video clips:</w:t>
            </w:r>
            <w:r w:rsidR="00DF32F4">
              <w:tab/>
            </w:r>
            <w:r w:rsidR="00DF32F4">
              <w:fldChar w:fldCharType="begin"/>
            </w:r>
            <w:r w:rsidR="00DF32F4">
              <w:instrText>PAGEREF _Toc992399071 \h</w:instrText>
            </w:r>
            <w:r w:rsidR="00DF32F4">
              <w:fldChar w:fldCharType="separate"/>
            </w:r>
            <w:r w:rsidR="1B762C95" w:rsidRPr="1B762C95">
              <w:rPr>
                <w:rStyle w:val="Hyperlink"/>
              </w:rPr>
              <w:t>23</w:t>
            </w:r>
            <w:r w:rsidR="00DF32F4">
              <w:fldChar w:fldCharType="end"/>
            </w:r>
          </w:hyperlink>
        </w:p>
        <w:p w14:paraId="2369860F" w14:textId="68AE305F" w:rsidR="00DF32F4" w:rsidRDefault="00000000" w:rsidP="1B762C95">
          <w:pPr>
            <w:pStyle w:val="TOC4"/>
            <w:tabs>
              <w:tab w:val="right" w:leader="dot" w:pos="9360"/>
            </w:tabs>
            <w:rPr>
              <w:rStyle w:val="Hyperlink"/>
              <w:noProof/>
            </w:rPr>
          </w:pPr>
          <w:hyperlink w:anchor="_Toc634380576">
            <w:r w:rsidR="1B762C95" w:rsidRPr="1B762C95">
              <w:rPr>
                <w:rStyle w:val="Hyperlink"/>
              </w:rPr>
              <w:t>Important Content Issues:</w:t>
            </w:r>
            <w:r w:rsidR="00DF32F4">
              <w:tab/>
            </w:r>
            <w:r w:rsidR="00DF32F4">
              <w:fldChar w:fldCharType="begin"/>
            </w:r>
            <w:r w:rsidR="00DF32F4">
              <w:instrText>PAGEREF _Toc634380576 \h</w:instrText>
            </w:r>
            <w:r w:rsidR="00DF32F4">
              <w:fldChar w:fldCharType="separate"/>
            </w:r>
            <w:r w:rsidR="1B762C95" w:rsidRPr="1B762C95">
              <w:rPr>
                <w:rStyle w:val="Hyperlink"/>
              </w:rPr>
              <w:t>23</w:t>
            </w:r>
            <w:r w:rsidR="00DF32F4">
              <w:fldChar w:fldCharType="end"/>
            </w:r>
          </w:hyperlink>
        </w:p>
        <w:p w14:paraId="2248A892" w14:textId="36240343" w:rsidR="00DF32F4" w:rsidRDefault="00000000" w:rsidP="1B762C95">
          <w:pPr>
            <w:pStyle w:val="TOC4"/>
            <w:tabs>
              <w:tab w:val="right" w:leader="dot" w:pos="9360"/>
            </w:tabs>
            <w:rPr>
              <w:rStyle w:val="Hyperlink"/>
              <w:noProof/>
            </w:rPr>
          </w:pPr>
          <w:hyperlink w:anchor="_Toc1811280582">
            <w:r w:rsidR="1B762C95" w:rsidRPr="1B762C95">
              <w:rPr>
                <w:rStyle w:val="Hyperlink"/>
              </w:rPr>
              <w:t>Communicate with Students</w:t>
            </w:r>
            <w:r w:rsidR="00DF32F4">
              <w:tab/>
            </w:r>
            <w:r w:rsidR="00DF32F4">
              <w:fldChar w:fldCharType="begin"/>
            </w:r>
            <w:r w:rsidR="00DF32F4">
              <w:instrText>PAGEREF _Toc1811280582 \h</w:instrText>
            </w:r>
            <w:r w:rsidR="00DF32F4">
              <w:fldChar w:fldCharType="separate"/>
            </w:r>
            <w:r w:rsidR="1B762C95" w:rsidRPr="1B762C95">
              <w:rPr>
                <w:rStyle w:val="Hyperlink"/>
              </w:rPr>
              <w:t>23</w:t>
            </w:r>
            <w:r w:rsidR="00DF32F4">
              <w:fldChar w:fldCharType="end"/>
            </w:r>
          </w:hyperlink>
        </w:p>
        <w:p w14:paraId="5877A894" w14:textId="7C14616A" w:rsidR="00DF32F4" w:rsidRDefault="00000000" w:rsidP="1B762C95">
          <w:pPr>
            <w:pStyle w:val="TOC4"/>
            <w:tabs>
              <w:tab w:val="right" w:leader="dot" w:pos="9360"/>
            </w:tabs>
            <w:rPr>
              <w:rStyle w:val="Hyperlink"/>
              <w:noProof/>
            </w:rPr>
          </w:pPr>
          <w:hyperlink w:anchor="_Toc1854972612">
            <w:r w:rsidR="1B762C95" w:rsidRPr="1B762C95">
              <w:rPr>
                <w:rStyle w:val="Hyperlink"/>
              </w:rPr>
              <w:t>Course Content page (Homepage):</w:t>
            </w:r>
            <w:r w:rsidR="00DF32F4">
              <w:tab/>
            </w:r>
            <w:r w:rsidR="00DF32F4">
              <w:fldChar w:fldCharType="begin"/>
            </w:r>
            <w:r w:rsidR="00DF32F4">
              <w:instrText>PAGEREF _Toc1854972612 \h</w:instrText>
            </w:r>
            <w:r w:rsidR="00DF32F4">
              <w:fldChar w:fldCharType="separate"/>
            </w:r>
            <w:r w:rsidR="1B762C95" w:rsidRPr="1B762C95">
              <w:rPr>
                <w:rStyle w:val="Hyperlink"/>
              </w:rPr>
              <w:t>24</w:t>
            </w:r>
            <w:r w:rsidR="00DF32F4">
              <w:fldChar w:fldCharType="end"/>
            </w:r>
          </w:hyperlink>
        </w:p>
        <w:p w14:paraId="018B10CF" w14:textId="167DAE20" w:rsidR="00DF32F4" w:rsidRDefault="00000000" w:rsidP="1B762C95">
          <w:pPr>
            <w:pStyle w:val="TOC4"/>
            <w:tabs>
              <w:tab w:val="right" w:leader="dot" w:pos="9360"/>
            </w:tabs>
            <w:rPr>
              <w:rStyle w:val="Hyperlink"/>
              <w:noProof/>
            </w:rPr>
          </w:pPr>
          <w:hyperlink w:anchor="_Toc597796317">
            <w:r w:rsidR="1B762C95" w:rsidRPr="1B762C95">
              <w:rPr>
                <w:rStyle w:val="Hyperlink"/>
              </w:rPr>
              <w:t>Grade Center:</w:t>
            </w:r>
            <w:r w:rsidR="00DF32F4">
              <w:tab/>
            </w:r>
            <w:r w:rsidR="00DF32F4">
              <w:fldChar w:fldCharType="begin"/>
            </w:r>
            <w:r w:rsidR="00DF32F4">
              <w:instrText>PAGEREF _Toc597796317 \h</w:instrText>
            </w:r>
            <w:r w:rsidR="00DF32F4">
              <w:fldChar w:fldCharType="separate"/>
            </w:r>
            <w:r w:rsidR="1B762C95" w:rsidRPr="1B762C95">
              <w:rPr>
                <w:rStyle w:val="Hyperlink"/>
              </w:rPr>
              <w:t>24</w:t>
            </w:r>
            <w:r w:rsidR="00DF32F4">
              <w:fldChar w:fldCharType="end"/>
            </w:r>
          </w:hyperlink>
        </w:p>
        <w:p w14:paraId="4F107CE9" w14:textId="4D7CE285" w:rsidR="00DF32F4" w:rsidRDefault="00000000" w:rsidP="1B762C95">
          <w:pPr>
            <w:pStyle w:val="TOC4"/>
            <w:tabs>
              <w:tab w:val="right" w:leader="dot" w:pos="9360"/>
            </w:tabs>
            <w:rPr>
              <w:rStyle w:val="Hyperlink"/>
              <w:noProof/>
            </w:rPr>
          </w:pPr>
          <w:hyperlink w:anchor="_Toc1720860458">
            <w:r w:rsidR="1B762C95" w:rsidRPr="1B762C95">
              <w:rPr>
                <w:rStyle w:val="Hyperlink"/>
              </w:rPr>
              <w:t>Canvas Conversations, Announcements and Discussion Tools:</w:t>
            </w:r>
            <w:r w:rsidR="00DF32F4">
              <w:tab/>
            </w:r>
            <w:r w:rsidR="00DF32F4">
              <w:fldChar w:fldCharType="begin"/>
            </w:r>
            <w:r w:rsidR="00DF32F4">
              <w:instrText>PAGEREF _Toc1720860458 \h</w:instrText>
            </w:r>
            <w:r w:rsidR="00DF32F4">
              <w:fldChar w:fldCharType="separate"/>
            </w:r>
            <w:r w:rsidR="1B762C95" w:rsidRPr="1B762C95">
              <w:rPr>
                <w:rStyle w:val="Hyperlink"/>
              </w:rPr>
              <w:t>24</w:t>
            </w:r>
            <w:r w:rsidR="00DF32F4">
              <w:fldChar w:fldCharType="end"/>
            </w:r>
          </w:hyperlink>
        </w:p>
        <w:p w14:paraId="4694DAD3" w14:textId="7D8AD84F" w:rsidR="00DF32F4" w:rsidRDefault="00000000" w:rsidP="1B762C95">
          <w:pPr>
            <w:pStyle w:val="TOC4"/>
            <w:tabs>
              <w:tab w:val="right" w:leader="dot" w:pos="9360"/>
            </w:tabs>
            <w:rPr>
              <w:rStyle w:val="Hyperlink"/>
              <w:noProof/>
            </w:rPr>
          </w:pPr>
          <w:hyperlink w:anchor="_Toc1186386685">
            <w:r w:rsidR="1B762C95" w:rsidRPr="1B762C95">
              <w:rPr>
                <w:rStyle w:val="Hyperlink"/>
              </w:rPr>
              <w:t>Within the Discussion tool:</w:t>
            </w:r>
            <w:r w:rsidR="00DF32F4">
              <w:tab/>
            </w:r>
            <w:r w:rsidR="00DF32F4">
              <w:fldChar w:fldCharType="begin"/>
            </w:r>
            <w:r w:rsidR="00DF32F4">
              <w:instrText>PAGEREF _Toc1186386685 \h</w:instrText>
            </w:r>
            <w:r w:rsidR="00DF32F4">
              <w:fldChar w:fldCharType="separate"/>
            </w:r>
            <w:r w:rsidR="1B762C95" w:rsidRPr="1B762C95">
              <w:rPr>
                <w:rStyle w:val="Hyperlink"/>
              </w:rPr>
              <w:t>24</w:t>
            </w:r>
            <w:r w:rsidR="00DF32F4">
              <w:fldChar w:fldCharType="end"/>
            </w:r>
          </w:hyperlink>
        </w:p>
        <w:p w14:paraId="579BB056" w14:textId="2EFF6C2C" w:rsidR="00DF32F4" w:rsidRDefault="00000000" w:rsidP="1B762C95">
          <w:pPr>
            <w:pStyle w:val="TOC4"/>
            <w:tabs>
              <w:tab w:val="right" w:leader="dot" w:pos="9360"/>
            </w:tabs>
            <w:rPr>
              <w:rStyle w:val="Hyperlink"/>
              <w:noProof/>
            </w:rPr>
          </w:pPr>
          <w:hyperlink w:anchor="_Toc1855113607">
            <w:r w:rsidR="1B762C95" w:rsidRPr="1B762C95">
              <w:rPr>
                <w:rStyle w:val="Hyperlink"/>
              </w:rPr>
              <w:t>Zoom Video Conferencing:</w:t>
            </w:r>
            <w:r w:rsidR="00DF32F4">
              <w:tab/>
            </w:r>
            <w:r w:rsidR="00DF32F4">
              <w:fldChar w:fldCharType="begin"/>
            </w:r>
            <w:r w:rsidR="00DF32F4">
              <w:instrText>PAGEREF _Toc1855113607 \h</w:instrText>
            </w:r>
            <w:r w:rsidR="00DF32F4">
              <w:fldChar w:fldCharType="separate"/>
            </w:r>
            <w:r w:rsidR="1B762C95" w:rsidRPr="1B762C95">
              <w:rPr>
                <w:rStyle w:val="Hyperlink"/>
              </w:rPr>
              <w:t>25</w:t>
            </w:r>
            <w:r w:rsidR="00DF32F4">
              <w:fldChar w:fldCharType="end"/>
            </w:r>
          </w:hyperlink>
        </w:p>
        <w:p w14:paraId="0AC8AB5D" w14:textId="7C12FC9C" w:rsidR="00DF32F4" w:rsidRDefault="00000000" w:rsidP="1B762C95">
          <w:pPr>
            <w:pStyle w:val="TOC4"/>
            <w:tabs>
              <w:tab w:val="right" w:leader="dot" w:pos="9360"/>
            </w:tabs>
            <w:rPr>
              <w:rStyle w:val="Hyperlink"/>
              <w:noProof/>
            </w:rPr>
          </w:pPr>
          <w:hyperlink w:anchor="_Toc990238021">
            <w:r w:rsidR="1B762C95" w:rsidRPr="1B762C95">
              <w:rPr>
                <w:rStyle w:val="Hyperlink"/>
              </w:rPr>
              <w:t>Pronto:</w:t>
            </w:r>
            <w:r w:rsidR="00DF32F4">
              <w:tab/>
            </w:r>
            <w:r w:rsidR="00DF32F4">
              <w:fldChar w:fldCharType="begin"/>
            </w:r>
            <w:r w:rsidR="00DF32F4">
              <w:instrText>PAGEREF _Toc990238021 \h</w:instrText>
            </w:r>
            <w:r w:rsidR="00DF32F4">
              <w:fldChar w:fldCharType="separate"/>
            </w:r>
            <w:r w:rsidR="1B762C95" w:rsidRPr="1B762C95">
              <w:rPr>
                <w:rStyle w:val="Hyperlink"/>
              </w:rPr>
              <w:t>25</w:t>
            </w:r>
            <w:r w:rsidR="00DF32F4">
              <w:fldChar w:fldCharType="end"/>
            </w:r>
          </w:hyperlink>
        </w:p>
        <w:p w14:paraId="4F62B346" w14:textId="4F59D900" w:rsidR="00DF32F4" w:rsidRDefault="00000000" w:rsidP="1B762C95">
          <w:pPr>
            <w:pStyle w:val="TOC4"/>
            <w:tabs>
              <w:tab w:val="right" w:leader="dot" w:pos="9360"/>
            </w:tabs>
            <w:rPr>
              <w:rStyle w:val="Hyperlink"/>
              <w:noProof/>
            </w:rPr>
          </w:pPr>
          <w:hyperlink w:anchor="_Toc1907144213">
            <w:r w:rsidR="1B762C95" w:rsidRPr="1B762C95">
              <w:rPr>
                <w:rStyle w:val="Hyperlink"/>
              </w:rPr>
              <w:t>Calendar Tool:</w:t>
            </w:r>
            <w:r w:rsidR="00DF32F4">
              <w:tab/>
            </w:r>
            <w:r w:rsidR="00DF32F4">
              <w:fldChar w:fldCharType="begin"/>
            </w:r>
            <w:r w:rsidR="00DF32F4">
              <w:instrText>PAGEREF _Toc1907144213 \h</w:instrText>
            </w:r>
            <w:r w:rsidR="00DF32F4">
              <w:fldChar w:fldCharType="separate"/>
            </w:r>
            <w:r w:rsidR="1B762C95" w:rsidRPr="1B762C95">
              <w:rPr>
                <w:rStyle w:val="Hyperlink"/>
              </w:rPr>
              <w:t>25</w:t>
            </w:r>
            <w:r w:rsidR="00DF32F4">
              <w:fldChar w:fldCharType="end"/>
            </w:r>
          </w:hyperlink>
        </w:p>
        <w:p w14:paraId="18846FE1" w14:textId="5611F36D" w:rsidR="00DF32F4" w:rsidRDefault="00000000" w:rsidP="1B762C95">
          <w:pPr>
            <w:pStyle w:val="TOC4"/>
            <w:tabs>
              <w:tab w:val="right" w:leader="dot" w:pos="9360"/>
            </w:tabs>
            <w:rPr>
              <w:rStyle w:val="Hyperlink"/>
              <w:noProof/>
            </w:rPr>
          </w:pPr>
          <w:hyperlink w:anchor="_Toc471904502">
            <w:r w:rsidR="1B762C95" w:rsidRPr="1B762C95">
              <w:rPr>
                <w:rStyle w:val="Hyperlink"/>
              </w:rPr>
              <w:t>Assess Student Learning</w:t>
            </w:r>
            <w:r w:rsidR="00DF32F4">
              <w:tab/>
            </w:r>
            <w:r w:rsidR="00DF32F4">
              <w:fldChar w:fldCharType="begin"/>
            </w:r>
            <w:r w:rsidR="00DF32F4">
              <w:instrText>PAGEREF _Toc471904502 \h</w:instrText>
            </w:r>
            <w:r w:rsidR="00DF32F4">
              <w:fldChar w:fldCharType="separate"/>
            </w:r>
            <w:r w:rsidR="1B762C95" w:rsidRPr="1B762C95">
              <w:rPr>
                <w:rStyle w:val="Hyperlink"/>
              </w:rPr>
              <w:t>25</w:t>
            </w:r>
            <w:r w:rsidR="00DF32F4">
              <w:fldChar w:fldCharType="end"/>
            </w:r>
          </w:hyperlink>
        </w:p>
        <w:p w14:paraId="2BC4D059" w14:textId="5822D259" w:rsidR="00DF32F4" w:rsidRDefault="00000000" w:rsidP="1B762C95">
          <w:pPr>
            <w:pStyle w:val="TOC4"/>
            <w:tabs>
              <w:tab w:val="right" w:leader="dot" w:pos="9360"/>
            </w:tabs>
            <w:rPr>
              <w:rStyle w:val="Hyperlink"/>
              <w:noProof/>
            </w:rPr>
          </w:pPr>
          <w:hyperlink w:anchor="_Toc1951887634">
            <w:r w:rsidR="1B762C95" w:rsidRPr="1B762C95">
              <w:rPr>
                <w:rStyle w:val="Hyperlink"/>
              </w:rPr>
              <w:t>Quizzes</w:t>
            </w:r>
            <w:r w:rsidR="00DF32F4">
              <w:tab/>
            </w:r>
            <w:r w:rsidR="00DF32F4">
              <w:fldChar w:fldCharType="begin"/>
            </w:r>
            <w:r w:rsidR="00DF32F4">
              <w:instrText>PAGEREF _Toc1951887634 \h</w:instrText>
            </w:r>
            <w:r w:rsidR="00DF32F4">
              <w:fldChar w:fldCharType="separate"/>
            </w:r>
            <w:r w:rsidR="1B762C95" w:rsidRPr="1B762C95">
              <w:rPr>
                <w:rStyle w:val="Hyperlink"/>
              </w:rPr>
              <w:t>26</w:t>
            </w:r>
            <w:r w:rsidR="00DF32F4">
              <w:fldChar w:fldCharType="end"/>
            </w:r>
          </w:hyperlink>
        </w:p>
        <w:p w14:paraId="3879B65B" w14:textId="35092001" w:rsidR="00DF32F4" w:rsidRDefault="00000000" w:rsidP="1B762C95">
          <w:pPr>
            <w:pStyle w:val="TOC4"/>
            <w:tabs>
              <w:tab w:val="right" w:leader="dot" w:pos="9360"/>
            </w:tabs>
            <w:rPr>
              <w:rStyle w:val="Hyperlink"/>
              <w:noProof/>
            </w:rPr>
          </w:pPr>
          <w:hyperlink w:anchor="_Toc334716983">
            <w:r w:rsidR="1B762C95" w:rsidRPr="1B762C95">
              <w:rPr>
                <w:rStyle w:val="Hyperlink"/>
              </w:rPr>
              <w:t>Surveys:</w:t>
            </w:r>
            <w:r w:rsidR="00DF32F4">
              <w:tab/>
            </w:r>
            <w:r w:rsidR="00DF32F4">
              <w:fldChar w:fldCharType="begin"/>
            </w:r>
            <w:r w:rsidR="00DF32F4">
              <w:instrText>PAGEREF _Toc334716983 \h</w:instrText>
            </w:r>
            <w:r w:rsidR="00DF32F4">
              <w:fldChar w:fldCharType="separate"/>
            </w:r>
            <w:r w:rsidR="1B762C95" w:rsidRPr="1B762C95">
              <w:rPr>
                <w:rStyle w:val="Hyperlink"/>
              </w:rPr>
              <w:t>26</w:t>
            </w:r>
            <w:r w:rsidR="00DF32F4">
              <w:fldChar w:fldCharType="end"/>
            </w:r>
          </w:hyperlink>
        </w:p>
        <w:p w14:paraId="30559A99" w14:textId="012F17D6" w:rsidR="00DF32F4" w:rsidRDefault="00000000" w:rsidP="1B762C95">
          <w:pPr>
            <w:pStyle w:val="TOC4"/>
            <w:tabs>
              <w:tab w:val="right" w:leader="dot" w:pos="9360"/>
            </w:tabs>
            <w:rPr>
              <w:rStyle w:val="Hyperlink"/>
              <w:noProof/>
            </w:rPr>
          </w:pPr>
          <w:hyperlink w:anchor="_Toc1745581992">
            <w:r w:rsidR="1B762C95" w:rsidRPr="1B762C95">
              <w:rPr>
                <w:rStyle w:val="Hyperlink"/>
              </w:rPr>
              <w:t>Assignments:</w:t>
            </w:r>
            <w:r w:rsidR="00DF32F4">
              <w:tab/>
            </w:r>
            <w:r w:rsidR="00DF32F4">
              <w:fldChar w:fldCharType="begin"/>
            </w:r>
            <w:r w:rsidR="00DF32F4">
              <w:instrText>PAGEREF _Toc1745581992 \h</w:instrText>
            </w:r>
            <w:r w:rsidR="00DF32F4">
              <w:fldChar w:fldCharType="separate"/>
            </w:r>
            <w:r w:rsidR="1B762C95" w:rsidRPr="1B762C95">
              <w:rPr>
                <w:rStyle w:val="Hyperlink"/>
              </w:rPr>
              <w:t>26</w:t>
            </w:r>
            <w:r w:rsidR="00DF32F4">
              <w:fldChar w:fldCharType="end"/>
            </w:r>
          </w:hyperlink>
        </w:p>
        <w:p w14:paraId="5F18BBBE" w14:textId="14738F42" w:rsidR="00DF32F4" w:rsidRDefault="00000000" w:rsidP="1B762C95">
          <w:pPr>
            <w:pStyle w:val="TOC4"/>
            <w:tabs>
              <w:tab w:val="right" w:leader="dot" w:pos="9360"/>
            </w:tabs>
            <w:rPr>
              <w:rStyle w:val="Hyperlink"/>
              <w:noProof/>
            </w:rPr>
          </w:pPr>
          <w:hyperlink w:anchor="_Toc488508925">
            <w:r w:rsidR="1B762C95" w:rsidRPr="1B762C95">
              <w:rPr>
                <w:rStyle w:val="Hyperlink"/>
              </w:rPr>
              <w:t>Manage, Evaluate, And Improve the Course</w:t>
            </w:r>
            <w:r w:rsidR="00DF32F4">
              <w:tab/>
            </w:r>
            <w:r w:rsidR="00DF32F4">
              <w:fldChar w:fldCharType="begin"/>
            </w:r>
            <w:r w:rsidR="00DF32F4">
              <w:instrText>PAGEREF _Toc488508925 \h</w:instrText>
            </w:r>
            <w:r w:rsidR="00DF32F4">
              <w:fldChar w:fldCharType="separate"/>
            </w:r>
            <w:r w:rsidR="1B762C95" w:rsidRPr="1B762C95">
              <w:rPr>
                <w:rStyle w:val="Hyperlink"/>
              </w:rPr>
              <w:t>26</w:t>
            </w:r>
            <w:r w:rsidR="00DF32F4">
              <w:fldChar w:fldCharType="end"/>
            </w:r>
          </w:hyperlink>
        </w:p>
        <w:p w14:paraId="52E751E5" w14:textId="0A0F4706" w:rsidR="00DF32F4" w:rsidRDefault="00000000" w:rsidP="1B762C95">
          <w:pPr>
            <w:pStyle w:val="TOC4"/>
            <w:tabs>
              <w:tab w:val="right" w:leader="dot" w:pos="9360"/>
            </w:tabs>
            <w:rPr>
              <w:rStyle w:val="Hyperlink"/>
              <w:noProof/>
            </w:rPr>
          </w:pPr>
          <w:hyperlink w:anchor="_Toc2076419198">
            <w:r w:rsidR="1B762C95" w:rsidRPr="1B762C95">
              <w:rPr>
                <w:rStyle w:val="Hyperlink"/>
              </w:rPr>
              <w:t>Course Statistics:</w:t>
            </w:r>
            <w:r w:rsidR="00DF32F4">
              <w:tab/>
            </w:r>
            <w:r w:rsidR="00DF32F4">
              <w:fldChar w:fldCharType="begin"/>
            </w:r>
            <w:r w:rsidR="00DF32F4">
              <w:instrText>PAGEREF _Toc2076419198 \h</w:instrText>
            </w:r>
            <w:r w:rsidR="00DF32F4">
              <w:fldChar w:fldCharType="separate"/>
            </w:r>
            <w:r w:rsidR="1B762C95" w:rsidRPr="1B762C95">
              <w:rPr>
                <w:rStyle w:val="Hyperlink"/>
              </w:rPr>
              <w:t>27</w:t>
            </w:r>
            <w:r w:rsidR="00DF32F4">
              <w:fldChar w:fldCharType="end"/>
            </w:r>
          </w:hyperlink>
        </w:p>
        <w:p w14:paraId="0F3DB149" w14:textId="26F57982" w:rsidR="00DF32F4" w:rsidRDefault="00000000" w:rsidP="1B762C95">
          <w:pPr>
            <w:pStyle w:val="TOC4"/>
            <w:tabs>
              <w:tab w:val="right" w:leader="dot" w:pos="9360"/>
            </w:tabs>
            <w:rPr>
              <w:rStyle w:val="Hyperlink"/>
              <w:noProof/>
            </w:rPr>
          </w:pPr>
          <w:hyperlink w:anchor="_Toc600712562">
            <w:r w:rsidR="1B762C95" w:rsidRPr="1B762C95">
              <w:rPr>
                <w:rStyle w:val="Hyperlink"/>
              </w:rPr>
              <w:t>Student Tracking:</w:t>
            </w:r>
            <w:r w:rsidR="00DF32F4">
              <w:tab/>
            </w:r>
            <w:r w:rsidR="00DF32F4">
              <w:fldChar w:fldCharType="begin"/>
            </w:r>
            <w:r w:rsidR="00DF32F4">
              <w:instrText>PAGEREF _Toc600712562 \h</w:instrText>
            </w:r>
            <w:r w:rsidR="00DF32F4">
              <w:fldChar w:fldCharType="separate"/>
            </w:r>
            <w:r w:rsidR="1B762C95" w:rsidRPr="1B762C95">
              <w:rPr>
                <w:rStyle w:val="Hyperlink"/>
              </w:rPr>
              <w:t>27</w:t>
            </w:r>
            <w:r w:rsidR="00DF32F4">
              <w:fldChar w:fldCharType="end"/>
            </w:r>
          </w:hyperlink>
        </w:p>
        <w:p w14:paraId="4CC6F0FF" w14:textId="18F54DBA" w:rsidR="00DF32F4" w:rsidRDefault="00000000" w:rsidP="1B762C95">
          <w:pPr>
            <w:pStyle w:val="TOC4"/>
            <w:tabs>
              <w:tab w:val="right" w:leader="dot" w:pos="9360"/>
            </w:tabs>
            <w:rPr>
              <w:rStyle w:val="Hyperlink"/>
              <w:noProof/>
            </w:rPr>
          </w:pPr>
          <w:hyperlink w:anchor="_Toc1739969588">
            <w:r w:rsidR="1B762C95" w:rsidRPr="1B762C95">
              <w:rPr>
                <w:rStyle w:val="Hyperlink"/>
              </w:rPr>
              <w:t>Student Surveys:</w:t>
            </w:r>
            <w:r w:rsidR="00DF32F4">
              <w:tab/>
            </w:r>
            <w:r w:rsidR="00DF32F4">
              <w:fldChar w:fldCharType="begin"/>
            </w:r>
            <w:r w:rsidR="00DF32F4">
              <w:instrText>PAGEREF _Toc1739969588 \h</w:instrText>
            </w:r>
            <w:r w:rsidR="00DF32F4">
              <w:fldChar w:fldCharType="separate"/>
            </w:r>
            <w:r w:rsidR="1B762C95" w:rsidRPr="1B762C95">
              <w:rPr>
                <w:rStyle w:val="Hyperlink"/>
              </w:rPr>
              <w:t>27</w:t>
            </w:r>
            <w:r w:rsidR="00DF32F4">
              <w:fldChar w:fldCharType="end"/>
            </w:r>
          </w:hyperlink>
        </w:p>
        <w:p w14:paraId="07183850" w14:textId="10EBDD72" w:rsidR="00DF32F4" w:rsidRDefault="00000000" w:rsidP="1B762C95">
          <w:pPr>
            <w:pStyle w:val="TOC2"/>
            <w:tabs>
              <w:tab w:val="right" w:leader="dot" w:pos="9360"/>
            </w:tabs>
            <w:rPr>
              <w:rStyle w:val="Hyperlink"/>
              <w:noProof/>
            </w:rPr>
          </w:pPr>
          <w:hyperlink w:anchor="_Toc1607965173">
            <w:r w:rsidR="1B762C95" w:rsidRPr="1B762C95">
              <w:rPr>
                <w:rStyle w:val="Hyperlink"/>
              </w:rPr>
              <w:t>Appendix D. Assuring That Your Online Course is Ready for Prime Time</w:t>
            </w:r>
            <w:r w:rsidR="00DF32F4">
              <w:tab/>
            </w:r>
            <w:r w:rsidR="00DF32F4">
              <w:fldChar w:fldCharType="begin"/>
            </w:r>
            <w:r w:rsidR="00DF32F4">
              <w:instrText>PAGEREF _Toc1607965173 \h</w:instrText>
            </w:r>
            <w:r w:rsidR="00DF32F4">
              <w:fldChar w:fldCharType="separate"/>
            </w:r>
            <w:r w:rsidR="1B762C95" w:rsidRPr="1B762C95">
              <w:rPr>
                <w:rStyle w:val="Hyperlink"/>
              </w:rPr>
              <w:t>27</w:t>
            </w:r>
            <w:r w:rsidR="00DF32F4">
              <w:fldChar w:fldCharType="end"/>
            </w:r>
          </w:hyperlink>
        </w:p>
        <w:p w14:paraId="47350817" w14:textId="59ED6927" w:rsidR="00DF32F4" w:rsidRDefault="00000000" w:rsidP="1B762C95">
          <w:pPr>
            <w:pStyle w:val="TOC2"/>
            <w:tabs>
              <w:tab w:val="right" w:leader="dot" w:pos="9360"/>
            </w:tabs>
            <w:rPr>
              <w:rStyle w:val="Hyperlink"/>
              <w:noProof/>
            </w:rPr>
          </w:pPr>
          <w:hyperlink w:anchor="_Toc1588724824">
            <w:r w:rsidR="1B762C95" w:rsidRPr="1B762C95">
              <w:rPr>
                <w:rStyle w:val="Hyperlink"/>
              </w:rPr>
              <w:t>Appendix E. Recommended Components of a Learning Module</w:t>
            </w:r>
            <w:r w:rsidR="00DF32F4">
              <w:tab/>
            </w:r>
            <w:r w:rsidR="00DF32F4">
              <w:fldChar w:fldCharType="begin"/>
            </w:r>
            <w:r w:rsidR="00DF32F4">
              <w:instrText>PAGEREF _Toc1588724824 \h</w:instrText>
            </w:r>
            <w:r w:rsidR="00DF32F4">
              <w:fldChar w:fldCharType="separate"/>
            </w:r>
            <w:r w:rsidR="1B762C95" w:rsidRPr="1B762C95">
              <w:rPr>
                <w:rStyle w:val="Hyperlink"/>
              </w:rPr>
              <w:t>32</w:t>
            </w:r>
            <w:r w:rsidR="00DF32F4">
              <w:fldChar w:fldCharType="end"/>
            </w:r>
          </w:hyperlink>
        </w:p>
        <w:p w14:paraId="58842894" w14:textId="2E2C7946" w:rsidR="00DF32F4" w:rsidRDefault="00000000" w:rsidP="1B762C95">
          <w:pPr>
            <w:pStyle w:val="TOC2"/>
            <w:tabs>
              <w:tab w:val="right" w:leader="dot" w:pos="9360"/>
            </w:tabs>
            <w:rPr>
              <w:rStyle w:val="Hyperlink"/>
              <w:noProof/>
            </w:rPr>
          </w:pPr>
          <w:hyperlink w:anchor="_Toc1895603227">
            <w:r w:rsidR="1B762C95" w:rsidRPr="1B762C95">
              <w:rPr>
                <w:rStyle w:val="Hyperlink"/>
              </w:rPr>
              <w:t>Appendix F. Instructure Course Evaluation Checklist</w:t>
            </w:r>
            <w:r w:rsidR="00DF32F4">
              <w:tab/>
            </w:r>
            <w:r w:rsidR="00DF32F4">
              <w:fldChar w:fldCharType="begin"/>
            </w:r>
            <w:r w:rsidR="00DF32F4">
              <w:instrText>PAGEREF _Toc1895603227 \h</w:instrText>
            </w:r>
            <w:r w:rsidR="00DF32F4">
              <w:fldChar w:fldCharType="separate"/>
            </w:r>
            <w:r w:rsidR="1B762C95" w:rsidRPr="1B762C95">
              <w:rPr>
                <w:rStyle w:val="Hyperlink"/>
              </w:rPr>
              <w:t>34</w:t>
            </w:r>
            <w:r w:rsidR="00DF32F4">
              <w:fldChar w:fldCharType="end"/>
            </w:r>
          </w:hyperlink>
        </w:p>
        <w:p w14:paraId="6115A7E1" w14:textId="63BA3305" w:rsidR="00DF32F4" w:rsidRDefault="00000000" w:rsidP="1B762C95">
          <w:pPr>
            <w:pStyle w:val="TOC2"/>
            <w:tabs>
              <w:tab w:val="right" w:leader="dot" w:pos="9360"/>
            </w:tabs>
            <w:rPr>
              <w:rStyle w:val="Hyperlink"/>
              <w:noProof/>
            </w:rPr>
          </w:pPr>
          <w:hyperlink w:anchor="_Toc687189955">
            <w:r w:rsidR="1B762C95" w:rsidRPr="1B762C95">
              <w:rPr>
                <w:rStyle w:val="Hyperlink"/>
              </w:rPr>
              <w:t>Appendix G. Mobile Evaluation Checklist:</w:t>
            </w:r>
            <w:r w:rsidR="00DF32F4">
              <w:tab/>
            </w:r>
            <w:r w:rsidR="00DF32F4">
              <w:fldChar w:fldCharType="begin"/>
            </w:r>
            <w:r w:rsidR="00DF32F4">
              <w:instrText>PAGEREF _Toc687189955 \h</w:instrText>
            </w:r>
            <w:r w:rsidR="00DF32F4">
              <w:fldChar w:fldCharType="separate"/>
            </w:r>
            <w:r w:rsidR="1B762C95" w:rsidRPr="1B762C95">
              <w:rPr>
                <w:rStyle w:val="Hyperlink"/>
              </w:rPr>
              <w:t>38</w:t>
            </w:r>
            <w:r w:rsidR="00DF32F4">
              <w:fldChar w:fldCharType="end"/>
            </w:r>
          </w:hyperlink>
        </w:p>
        <w:p w14:paraId="16D65515" w14:textId="02525AAB" w:rsidR="00DF32F4" w:rsidRDefault="00000000" w:rsidP="1B762C95">
          <w:pPr>
            <w:pStyle w:val="TOC3"/>
            <w:tabs>
              <w:tab w:val="right" w:leader="dot" w:pos="9360"/>
            </w:tabs>
            <w:rPr>
              <w:rStyle w:val="Hyperlink"/>
              <w:noProof/>
            </w:rPr>
          </w:pPr>
          <w:hyperlink w:anchor="_Toc1384861701">
            <w:r w:rsidR="1B762C95" w:rsidRPr="1B762C95">
              <w:rPr>
                <w:rStyle w:val="Hyperlink"/>
              </w:rPr>
              <w:t>Mobile Design Resources</w:t>
            </w:r>
            <w:r w:rsidR="00DF32F4">
              <w:tab/>
            </w:r>
            <w:r w:rsidR="00DF32F4">
              <w:fldChar w:fldCharType="begin"/>
            </w:r>
            <w:r w:rsidR="00DF32F4">
              <w:instrText>PAGEREF _Toc1384861701 \h</w:instrText>
            </w:r>
            <w:r w:rsidR="00DF32F4">
              <w:fldChar w:fldCharType="separate"/>
            </w:r>
            <w:r w:rsidR="1B762C95" w:rsidRPr="1B762C95">
              <w:rPr>
                <w:rStyle w:val="Hyperlink"/>
              </w:rPr>
              <w:t>40</w:t>
            </w:r>
            <w:r w:rsidR="00DF32F4">
              <w:fldChar w:fldCharType="end"/>
            </w:r>
          </w:hyperlink>
        </w:p>
        <w:p w14:paraId="378AC126" w14:textId="095790CB" w:rsidR="00DF32F4" w:rsidRDefault="00000000" w:rsidP="1B762C95">
          <w:pPr>
            <w:pStyle w:val="TOC2"/>
            <w:tabs>
              <w:tab w:val="right" w:leader="dot" w:pos="9360"/>
            </w:tabs>
            <w:rPr>
              <w:rStyle w:val="Hyperlink"/>
              <w:noProof/>
            </w:rPr>
          </w:pPr>
          <w:hyperlink w:anchor="_Toc1727211685">
            <w:r w:rsidR="1B762C95" w:rsidRPr="1B762C95">
              <w:rPr>
                <w:rStyle w:val="Hyperlink"/>
              </w:rPr>
              <w:t>Appendix H. Accessibility of Distance Learning Courses for Students with Disabilities</w:t>
            </w:r>
            <w:r w:rsidR="00DF32F4">
              <w:tab/>
            </w:r>
            <w:r w:rsidR="00DF32F4">
              <w:fldChar w:fldCharType="begin"/>
            </w:r>
            <w:r w:rsidR="00DF32F4">
              <w:instrText>PAGEREF _Toc1727211685 \h</w:instrText>
            </w:r>
            <w:r w:rsidR="00DF32F4">
              <w:fldChar w:fldCharType="separate"/>
            </w:r>
            <w:r w:rsidR="1B762C95" w:rsidRPr="1B762C95">
              <w:rPr>
                <w:rStyle w:val="Hyperlink"/>
              </w:rPr>
              <w:t>40</w:t>
            </w:r>
            <w:r w:rsidR="00DF32F4">
              <w:fldChar w:fldCharType="end"/>
            </w:r>
          </w:hyperlink>
          <w:r w:rsidR="00DF32F4">
            <w:fldChar w:fldCharType="end"/>
          </w:r>
        </w:p>
      </w:sdtContent>
    </w:sdt>
    <w:p w14:paraId="06CF2E45" w14:textId="6120A352" w:rsidR="00124C25" w:rsidRDefault="00124C25">
      <w:pPr>
        <w:pBdr>
          <w:top w:val="nil"/>
          <w:left w:val="nil"/>
          <w:bottom w:val="nil"/>
          <w:right w:val="nil"/>
          <w:between w:val="nil"/>
        </w:pBdr>
        <w:tabs>
          <w:tab w:val="right" w:pos="9350"/>
        </w:tabs>
        <w:spacing w:after="0"/>
        <w:ind w:left="220"/>
        <w:rPr>
          <w:color w:val="000000"/>
        </w:rPr>
      </w:pPr>
    </w:p>
    <w:p w14:paraId="552ECFFA" w14:textId="77777777" w:rsidR="00124C25" w:rsidRDefault="00124C25">
      <w:pPr>
        <w:rPr>
          <w:b/>
        </w:rPr>
      </w:pPr>
    </w:p>
    <w:p w14:paraId="7FED8B86" w14:textId="77777777" w:rsidR="00124C25" w:rsidRDefault="1B762C95" w:rsidP="1B762C95">
      <w:pPr>
        <w:pStyle w:val="Heading2"/>
        <w:rPr>
          <w:rFonts w:ascii="Arial" w:eastAsia="Arial" w:hAnsi="Arial" w:cs="Arial"/>
          <w:b/>
          <w:bCs/>
          <w:color w:val="000000"/>
          <w:sz w:val="32"/>
          <w:szCs w:val="32"/>
        </w:rPr>
      </w:pPr>
      <w:bookmarkStart w:id="0" w:name="_heading=h.1fob9te"/>
      <w:bookmarkStart w:id="1" w:name="_Toc1057548621"/>
      <w:bookmarkEnd w:id="0"/>
      <w:r w:rsidRPr="1B762C95">
        <w:rPr>
          <w:rFonts w:ascii="Arial" w:eastAsia="Arial" w:hAnsi="Arial" w:cs="Arial"/>
          <w:b/>
          <w:bCs/>
          <w:color w:val="000000" w:themeColor="text1"/>
          <w:sz w:val="32"/>
          <w:szCs w:val="32"/>
        </w:rPr>
        <w:t>Introduction</w:t>
      </w:r>
      <w:bookmarkEnd w:id="1"/>
    </w:p>
    <w:p w14:paraId="570E8E7C" w14:textId="77777777" w:rsidR="00124C25" w:rsidRDefault="0058012A">
      <w:pPr>
        <w:rPr>
          <w:rFonts w:ascii="Arial" w:eastAsia="Arial" w:hAnsi="Arial" w:cs="Arial"/>
        </w:rPr>
      </w:pPr>
      <w:r>
        <w:rPr>
          <w:rFonts w:ascii="Arial" w:eastAsia="Arial" w:hAnsi="Arial" w:cs="Arial"/>
          <w:color w:val="000000"/>
        </w:rPr>
        <w:t>The SDCCD Distance Education Handbook has been compiled through a collaborative effort by the Districtwide Distance Education Steering Committee, Faculty Mentors, and the SDCCD Online Learning Pathways staff.</w:t>
      </w:r>
    </w:p>
    <w:p w14:paraId="647D2028" w14:textId="6BBE0AC5" w:rsidR="00124C25" w:rsidRDefault="0058012A">
      <w:pPr>
        <w:rPr>
          <w:rFonts w:ascii="Arial" w:eastAsia="Arial" w:hAnsi="Arial" w:cs="Arial"/>
        </w:rPr>
      </w:pPr>
      <w:r>
        <w:rPr>
          <w:rFonts w:ascii="Arial" w:eastAsia="Arial" w:hAnsi="Arial" w:cs="Arial"/>
          <w:color w:val="000000"/>
        </w:rPr>
        <w:t>The Handbook is meant to provide faculty with guidelines in developing online courses following best practices and to provide resources regarding Federal and State Regulations, ACCJC Standards for Distance Education, and related SDCCD Board Policies and Procedures.</w:t>
      </w:r>
    </w:p>
    <w:p w14:paraId="2F479B10" w14:textId="77777777" w:rsidR="00124C25" w:rsidRDefault="0058012A">
      <w:pPr>
        <w:rPr>
          <w:rFonts w:ascii="Arial" w:eastAsia="Arial" w:hAnsi="Arial" w:cs="Arial"/>
          <w:color w:val="000000"/>
        </w:rPr>
      </w:pPr>
      <w:r>
        <w:rPr>
          <w:rFonts w:ascii="Arial" w:eastAsia="Arial" w:hAnsi="Arial" w:cs="Arial"/>
          <w:color w:val="000000"/>
        </w:rPr>
        <w:t xml:space="preserve">The Handbook is posted at: </w:t>
      </w:r>
      <w:hyperlink r:id="rId12">
        <w:r>
          <w:rPr>
            <w:rFonts w:ascii="Arial" w:eastAsia="Arial" w:hAnsi="Arial" w:cs="Arial"/>
            <w:color w:val="1155CC"/>
            <w:u w:val="single"/>
          </w:rPr>
          <w:t>SDCCD Distance Education Handbook</w:t>
        </w:r>
      </w:hyperlink>
      <w:r>
        <w:rPr>
          <w:rFonts w:ascii="Arial" w:eastAsia="Arial" w:hAnsi="Arial" w:cs="Arial"/>
          <w:color w:val="000000"/>
        </w:rPr>
        <w:t xml:space="preserve"> </w:t>
      </w:r>
    </w:p>
    <w:p w14:paraId="69148A4E" w14:textId="45482064" w:rsidR="00124C25" w:rsidRDefault="2FF0E738">
      <w:pPr>
        <w:rPr>
          <w:rFonts w:ascii="Arial" w:eastAsia="Arial" w:hAnsi="Arial" w:cs="Arial"/>
          <w:color w:val="000000"/>
        </w:rPr>
      </w:pPr>
      <w:r w:rsidRPr="7D5B8AD3">
        <w:rPr>
          <w:rFonts w:ascii="Arial" w:eastAsia="Arial" w:hAnsi="Arial" w:cs="Arial"/>
          <w:color w:val="000000" w:themeColor="text1"/>
        </w:rPr>
        <w:t>Brian Weston M.</w:t>
      </w:r>
      <w:proofErr w:type="gramStart"/>
      <w:r w:rsidRPr="7D5B8AD3">
        <w:rPr>
          <w:rFonts w:ascii="Arial" w:eastAsia="Arial" w:hAnsi="Arial" w:cs="Arial"/>
          <w:color w:val="000000" w:themeColor="text1"/>
        </w:rPr>
        <w:t>P.A</w:t>
      </w:r>
      <w:proofErr w:type="gramEnd"/>
      <w:r w:rsidR="0058012A">
        <w:br/>
      </w:r>
      <w:r w:rsidRPr="7D5B8AD3">
        <w:rPr>
          <w:rFonts w:ascii="Arial" w:eastAsia="Arial" w:hAnsi="Arial" w:cs="Arial"/>
          <w:color w:val="000000" w:themeColor="text1"/>
        </w:rPr>
        <w:t>Dean, Online &amp; Distributed Learning SDCCD Online Learning Pathways</w:t>
      </w:r>
    </w:p>
    <w:p w14:paraId="540AB5D7" w14:textId="77777777" w:rsidR="00124C25" w:rsidRDefault="00124C25">
      <w:pPr>
        <w:rPr>
          <w:rFonts w:ascii="Arial" w:eastAsia="Arial" w:hAnsi="Arial" w:cs="Arial"/>
          <w:b/>
          <w:sz w:val="28"/>
          <w:szCs w:val="28"/>
        </w:rPr>
      </w:pPr>
    </w:p>
    <w:p w14:paraId="39EEDB56" w14:textId="77777777" w:rsidR="00124C25" w:rsidRDefault="1B762C95" w:rsidP="1B762C95">
      <w:pPr>
        <w:pStyle w:val="Heading2"/>
        <w:rPr>
          <w:rFonts w:ascii="Arial" w:eastAsia="Arial" w:hAnsi="Arial" w:cs="Arial"/>
          <w:b/>
          <w:bCs/>
          <w:color w:val="000000"/>
          <w:sz w:val="32"/>
          <w:szCs w:val="32"/>
        </w:rPr>
      </w:pPr>
      <w:bookmarkStart w:id="2" w:name="_heading=h.3znysh7"/>
      <w:bookmarkStart w:id="3" w:name="_Toc1975436631"/>
      <w:bookmarkEnd w:id="2"/>
      <w:r w:rsidRPr="1B762C95">
        <w:rPr>
          <w:rFonts w:ascii="Arial" w:eastAsia="Arial" w:hAnsi="Arial" w:cs="Arial"/>
          <w:b/>
          <w:bCs/>
          <w:color w:val="000000" w:themeColor="text1"/>
          <w:sz w:val="32"/>
          <w:szCs w:val="32"/>
        </w:rPr>
        <w:t>SDCCD Online Learning Pathways History</w:t>
      </w:r>
      <w:bookmarkEnd w:id="3"/>
    </w:p>
    <w:p w14:paraId="1B61511B" w14:textId="429FD50B" w:rsidR="00124C25" w:rsidRDefault="2FF0E738">
      <w:pPr>
        <w:rPr>
          <w:rFonts w:ascii="Arial" w:eastAsia="Arial" w:hAnsi="Arial" w:cs="Arial"/>
          <w:color w:val="000000"/>
        </w:rPr>
      </w:pPr>
      <w:r w:rsidRPr="7D5B8AD3">
        <w:rPr>
          <w:rFonts w:ascii="Arial" w:eastAsia="Arial" w:hAnsi="Arial" w:cs="Arial"/>
          <w:color w:val="000000" w:themeColor="text1"/>
        </w:rPr>
        <w:t xml:space="preserve">SDCCD Online Learning Pathways (SDOLP) was created in 2001 as part of a District Technology Innovation Grant. The then president of Miramar College was coordinator of the grant and formed a steering committee. The steering committee assisted in the hiring of a dean, instructional designer, and an administrative assistant. The new dean worked with faculty and administrators to guide the direction of SDOLP. Today, SDCCD Online Learning Pathways continues to expand the support faculty receive through the 8,000+ classes, 800 online </w:t>
      </w:r>
      <w:r w:rsidRPr="7D5B8AD3">
        <w:rPr>
          <w:rFonts w:ascii="Arial" w:eastAsia="Arial" w:hAnsi="Arial" w:cs="Arial"/>
          <w:color w:val="000000" w:themeColor="text1"/>
        </w:rPr>
        <w:lastRenderedPageBreak/>
        <w:t>certificates awarded, and over 2,000 workshop attendees throughout the 20/21 academic year. The mission of SDOLP is to provide distance education faculty and students with resources and to grow the number of online courses in the district. SDCCD Online Learning Pathways adheres to the following core values and services to assure distance education quality:</w:t>
      </w:r>
    </w:p>
    <w:p w14:paraId="7F712AA2" w14:textId="77777777" w:rsidR="00124C25" w:rsidRDefault="00124C25">
      <w:pPr>
        <w:rPr>
          <w:rFonts w:ascii="Arial" w:eastAsia="Arial" w:hAnsi="Arial" w:cs="Arial"/>
        </w:rPr>
      </w:pPr>
    </w:p>
    <w:p w14:paraId="337D810A" w14:textId="77777777" w:rsidR="00124C25" w:rsidRDefault="0058012A">
      <w:pPr>
        <w:numPr>
          <w:ilvl w:val="0"/>
          <w:numId w:val="1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To provide high-quality instructional services to our teaching-learning community—the faculty, staff, and students of City, Mesa, Miramar, and Continuing Education.</w:t>
      </w:r>
    </w:p>
    <w:p w14:paraId="70CC1D98" w14:textId="77777777" w:rsidR="00124C25" w:rsidRDefault="0058012A">
      <w:pPr>
        <w:numPr>
          <w:ilvl w:val="0"/>
          <w:numId w:val="1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To foster instructional leadership in the adoption of best practices for the use of technology to promote educational effectiveness.</w:t>
      </w:r>
    </w:p>
    <w:p w14:paraId="61983C90" w14:textId="77777777" w:rsidR="00124C25" w:rsidRDefault="0058012A">
      <w:pPr>
        <w:numPr>
          <w:ilvl w:val="0"/>
          <w:numId w:val="1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To promote quality innovative approaches to teaching and learning via technology-mediated instruction.</w:t>
      </w:r>
    </w:p>
    <w:p w14:paraId="28585354" w14:textId="77777777" w:rsidR="00124C25" w:rsidRDefault="00124C25">
      <w:pPr>
        <w:pBdr>
          <w:top w:val="nil"/>
          <w:left w:val="nil"/>
          <w:bottom w:val="nil"/>
          <w:right w:val="nil"/>
          <w:between w:val="nil"/>
        </w:pBdr>
        <w:ind w:left="720"/>
        <w:rPr>
          <w:rFonts w:ascii="Arial" w:eastAsia="Arial" w:hAnsi="Arial" w:cs="Arial"/>
          <w:color w:val="000000"/>
        </w:rPr>
      </w:pPr>
    </w:p>
    <w:p w14:paraId="5F819062" w14:textId="77777777" w:rsidR="00124C25" w:rsidRDefault="0058012A">
      <w:pPr>
        <w:rPr>
          <w:rFonts w:ascii="Arial" w:eastAsia="Arial" w:hAnsi="Arial" w:cs="Arial"/>
          <w:color w:val="000000"/>
        </w:rPr>
      </w:pPr>
      <w:r>
        <w:rPr>
          <w:rFonts w:ascii="Arial" w:eastAsia="Arial" w:hAnsi="Arial" w:cs="Arial"/>
          <w:color w:val="000000"/>
        </w:rPr>
        <w:t>With the continued support from faculty and administrators, SDCCD Online Learning Pathways has developed the Online Faculty Certificate Program, workshops, and summits for distance education. The Districtwide Distance Education Steering Committee continues to help guide SDOLP, promote online learning, and provide recommendations for distance education.</w:t>
      </w:r>
    </w:p>
    <w:p w14:paraId="088CFBC3" w14:textId="77777777" w:rsidR="00124C25" w:rsidRDefault="00124C25">
      <w:pPr>
        <w:pStyle w:val="Heading2"/>
        <w:rPr>
          <w:rFonts w:ascii="Arial" w:eastAsia="Arial" w:hAnsi="Arial" w:cs="Arial"/>
          <w:b/>
          <w:color w:val="000000"/>
          <w:sz w:val="32"/>
          <w:szCs w:val="32"/>
        </w:rPr>
      </w:pPr>
      <w:bookmarkStart w:id="4" w:name="_heading=h.2et92p0" w:colFirst="0" w:colLast="0"/>
      <w:bookmarkEnd w:id="4"/>
    </w:p>
    <w:p w14:paraId="23A31A7E" w14:textId="77777777" w:rsidR="00124C25" w:rsidRDefault="0058012A">
      <w:pPr>
        <w:rPr>
          <w:rFonts w:ascii="Arial" w:eastAsia="Arial" w:hAnsi="Arial" w:cs="Arial"/>
          <w:b/>
          <w:sz w:val="32"/>
          <w:szCs w:val="32"/>
        </w:rPr>
      </w:pPr>
      <w:r>
        <w:br w:type="page"/>
      </w:r>
    </w:p>
    <w:p w14:paraId="433C2585" w14:textId="77777777" w:rsidR="00124C25" w:rsidRDefault="1B762C95" w:rsidP="1B762C95">
      <w:pPr>
        <w:pStyle w:val="Heading2"/>
        <w:rPr>
          <w:rFonts w:ascii="Arial" w:eastAsia="Arial" w:hAnsi="Arial" w:cs="Arial"/>
          <w:b/>
          <w:bCs/>
          <w:color w:val="000000"/>
          <w:sz w:val="32"/>
          <w:szCs w:val="32"/>
        </w:rPr>
      </w:pPr>
      <w:bookmarkStart w:id="5" w:name="_Toc301968798"/>
      <w:r w:rsidRPr="1B762C95">
        <w:rPr>
          <w:rFonts w:ascii="Arial" w:eastAsia="Arial" w:hAnsi="Arial" w:cs="Arial"/>
          <w:b/>
          <w:bCs/>
          <w:color w:val="000000" w:themeColor="text1"/>
          <w:sz w:val="32"/>
          <w:szCs w:val="32"/>
        </w:rPr>
        <w:lastRenderedPageBreak/>
        <w:t>Procedures</w:t>
      </w:r>
      <w:bookmarkEnd w:id="5"/>
    </w:p>
    <w:p w14:paraId="75783FAC" w14:textId="77777777" w:rsidR="00124C25" w:rsidRDefault="00124C25">
      <w:pPr>
        <w:rPr>
          <w:rFonts w:ascii="Arial" w:eastAsia="Arial" w:hAnsi="Arial" w:cs="Arial"/>
        </w:rPr>
      </w:pPr>
    </w:p>
    <w:p w14:paraId="212F99F4" w14:textId="77777777" w:rsidR="00124C25" w:rsidRDefault="1B762C95" w:rsidP="1B762C95">
      <w:pPr>
        <w:pStyle w:val="Heading3"/>
        <w:rPr>
          <w:rFonts w:ascii="Arial" w:eastAsia="Arial" w:hAnsi="Arial" w:cs="Arial"/>
          <w:b/>
          <w:bCs/>
          <w:color w:val="000000"/>
          <w:sz w:val="28"/>
          <w:szCs w:val="28"/>
        </w:rPr>
      </w:pPr>
      <w:bookmarkStart w:id="6" w:name="_Toc493058195"/>
      <w:r w:rsidRPr="1B762C95">
        <w:rPr>
          <w:rFonts w:ascii="Arial" w:eastAsia="Arial" w:hAnsi="Arial" w:cs="Arial"/>
          <w:b/>
          <w:bCs/>
          <w:color w:val="000000" w:themeColor="text1"/>
          <w:sz w:val="28"/>
          <w:szCs w:val="28"/>
        </w:rPr>
        <w:t>Learning Management System</w:t>
      </w:r>
      <w:bookmarkEnd w:id="6"/>
    </w:p>
    <w:p w14:paraId="3A31F1D8" w14:textId="77777777" w:rsidR="00124C25" w:rsidRDefault="0058012A">
      <w:pPr>
        <w:spacing w:after="240"/>
        <w:rPr>
          <w:rFonts w:ascii="Arial" w:eastAsia="Arial" w:hAnsi="Arial" w:cs="Arial"/>
        </w:rPr>
      </w:pPr>
      <w:r w:rsidRPr="495D71C4">
        <w:rPr>
          <w:rFonts w:ascii="Arial" w:eastAsia="Arial" w:hAnsi="Arial" w:cs="Arial"/>
        </w:rPr>
        <w:t xml:space="preserve">The </w:t>
      </w:r>
      <w:bookmarkStart w:id="7" w:name="_Int_yMsjbxyB"/>
      <w:r w:rsidRPr="495D71C4">
        <w:rPr>
          <w:rFonts w:ascii="Arial" w:eastAsia="Arial" w:hAnsi="Arial" w:cs="Arial"/>
        </w:rPr>
        <w:t>District</w:t>
      </w:r>
      <w:bookmarkEnd w:id="7"/>
      <w:r w:rsidRPr="495D71C4">
        <w:rPr>
          <w:rFonts w:ascii="Arial" w:eastAsia="Arial" w:hAnsi="Arial" w:cs="Arial"/>
        </w:rPr>
        <w:t xml:space="preserve"> has adopted Canvas as the supported Learning Management System (LMS). The LMS provides tools for instruction to support communication, assessments, grade book, and much more.</w:t>
      </w:r>
    </w:p>
    <w:p w14:paraId="06DF4C1A" w14:textId="0EB0E4B8" w:rsidR="00124C25" w:rsidRPr="00096092" w:rsidRDefault="2FF0E738" w:rsidP="00096092">
      <w:pPr>
        <w:spacing w:before="240" w:after="240"/>
        <w:rPr>
          <w:rFonts w:ascii="Arial" w:eastAsia="Arial" w:hAnsi="Arial" w:cs="Arial"/>
        </w:rPr>
      </w:pPr>
      <w:r w:rsidRPr="3FB8CB4A">
        <w:rPr>
          <w:rFonts w:ascii="Arial" w:eastAsia="Arial" w:hAnsi="Arial" w:cs="Arial"/>
        </w:rPr>
        <w:t>Faculty are encouraged to use Canvas because of the additional benefits it provides</w:t>
      </w:r>
      <w:r w:rsidR="00EF0F4A">
        <w:rPr>
          <w:rFonts w:ascii="Arial" w:eastAsia="Arial" w:hAnsi="Arial" w:cs="Arial"/>
        </w:rPr>
        <w:t xml:space="preserve"> </w:t>
      </w:r>
      <w:r w:rsidRPr="3FB8CB4A">
        <w:rPr>
          <w:rFonts w:ascii="Arial" w:eastAsia="Arial" w:hAnsi="Arial" w:cs="Arial"/>
        </w:rPr>
        <w:t>such as student/faculty helpdesk support, authentication, information security, demonstrating regular and substantive interactions, embedded student support services, and providing student data for audits.</w:t>
      </w:r>
    </w:p>
    <w:p w14:paraId="3F7741F5" w14:textId="77777777" w:rsidR="00124C25" w:rsidRDefault="1B762C95" w:rsidP="1B762C95">
      <w:pPr>
        <w:pStyle w:val="Heading3"/>
        <w:rPr>
          <w:rFonts w:ascii="Arial" w:eastAsia="Arial" w:hAnsi="Arial" w:cs="Arial"/>
          <w:b/>
          <w:bCs/>
          <w:color w:val="000000"/>
          <w:sz w:val="28"/>
          <w:szCs w:val="28"/>
        </w:rPr>
      </w:pPr>
      <w:bookmarkStart w:id="8" w:name="_Toc1585776053"/>
      <w:r w:rsidRPr="1B762C95">
        <w:rPr>
          <w:rFonts w:ascii="Arial" w:eastAsia="Arial" w:hAnsi="Arial" w:cs="Arial"/>
          <w:b/>
          <w:bCs/>
          <w:color w:val="000000" w:themeColor="text1"/>
          <w:sz w:val="28"/>
          <w:szCs w:val="28"/>
        </w:rPr>
        <w:t>Instructional Shells</w:t>
      </w:r>
      <w:bookmarkEnd w:id="8"/>
    </w:p>
    <w:p w14:paraId="5D2A3CE7" w14:textId="6473B633" w:rsidR="00124C25" w:rsidRDefault="0058012A">
      <w:pPr>
        <w:rPr>
          <w:rFonts w:ascii="Arial" w:eastAsia="Arial" w:hAnsi="Arial" w:cs="Arial"/>
        </w:rPr>
      </w:pPr>
      <w:r>
        <w:rPr>
          <w:rFonts w:ascii="Arial" w:eastAsia="Arial" w:hAnsi="Arial" w:cs="Arial"/>
          <w:color w:val="000000"/>
        </w:rPr>
        <w:t>All teaching (instructional) course she</w:t>
      </w:r>
      <w:r w:rsidR="00096092">
        <w:rPr>
          <w:rFonts w:ascii="Arial" w:eastAsia="Arial" w:hAnsi="Arial" w:cs="Arial"/>
          <w:color w:val="000000"/>
        </w:rPr>
        <w:t xml:space="preserve">lls are automatically created. </w:t>
      </w:r>
      <w:r>
        <w:rPr>
          <w:rFonts w:ascii="Arial" w:eastAsia="Arial" w:hAnsi="Arial" w:cs="Arial"/>
          <w:color w:val="000000"/>
        </w:rPr>
        <w:t>Teaching shells become available once the class schedule is completed (usually a month prior to student registration).</w:t>
      </w:r>
    </w:p>
    <w:p w14:paraId="386F4F26" w14:textId="77777777" w:rsidR="00124C25" w:rsidRDefault="0058012A">
      <w:pPr>
        <w:rPr>
          <w:rFonts w:ascii="Arial" w:eastAsia="Arial" w:hAnsi="Arial" w:cs="Arial"/>
        </w:rPr>
      </w:pPr>
      <w:r>
        <w:rPr>
          <w:rFonts w:ascii="Arial" w:eastAsia="Arial" w:hAnsi="Arial" w:cs="Arial"/>
          <w:color w:val="000000"/>
        </w:rPr>
        <w:t xml:space="preserve">Faculty are encouraged to develop their courses in development shells prior to loading content into teaching shells. To request a development shell, please contact Canvas Faculty Support </w:t>
      </w:r>
      <w:r>
        <w:rPr>
          <w:rFonts w:ascii="Arial" w:eastAsia="Arial" w:hAnsi="Arial" w:cs="Arial"/>
        </w:rPr>
        <w:t>using:</w:t>
      </w:r>
    </w:p>
    <w:p w14:paraId="213C277E" w14:textId="00E3F34D" w:rsidR="00124C25" w:rsidRDefault="00096092">
      <w:pPr>
        <w:numPr>
          <w:ilvl w:val="0"/>
          <w:numId w:val="12"/>
        </w:numPr>
        <w:spacing w:after="0"/>
        <w:rPr>
          <w:rFonts w:ascii="Arial" w:eastAsia="Arial" w:hAnsi="Arial" w:cs="Arial"/>
          <w:color w:val="000000"/>
        </w:rPr>
      </w:pPr>
      <w:r>
        <w:rPr>
          <w:rFonts w:ascii="Arial" w:eastAsia="Arial" w:hAnsi="Arial" w:cs="Arial"/>
        </w:rPr>
        <w:t xml:space="preserve">Canvas </w:t>
      </w:r>
      <w:r w:rsidR="0058012A">
        <w:rPr>
          <w:rFonts w:ascii="Arial" w:eastAsia="Arial" w:hAnsi="Arial" w:cs="Arial"/>
        </w:rPr>
        <w:t xml:space="preserve">Faculty Support Help Desk </w:t>
      </w:r>
      <w:r w:rsidR="0058012A">
        <w:rPr>
          <w:rFonts w:ascii="Arial" w:eastAsia="Arial" w:hAnsi="Arial" w:cs="Arial"/>
          <w:color w:val="000000"/>
        </w:rPr>
        <w:t>(844) 612-7422</w:t>
      </w:r>
    </w:p>
    <w:p w14:paraId="1BC3D994" w14:textId="785B9774" w:rsidR="00124C25" w:rsidRDefault="00000000">
      <w:pPr>
        <w:numPr>
          <w:ilvl w:val="0"/>
          <w:numId w:val="12"/>
        </w:numPr>
        <w:rPr>
          <w:rFonts w:ascii="Arial" w:eastAsia="Arial" w:hAnsi="Arial" w:cs="Arial"/>
          <w:color w:val="000000"/>
        </w:rPr>
      </w:pPr>
      <w:hyperlink r:id="rId13">
        <w:r w:rsidR="0058012A" w:rsidRPr="5D312CC8">
          <w:rPr>
            <w:rFonts w:ascii="Arial" w:eastAsia="Arial" w:hAnsi="Arial" w:cs="Arial"/>
            <w:color w:val="1155CC"/>
            <w:u w:val="single"/>
          </w:rPr>
          <w:t>Canvas Support by using the Chat feature</w:t>
        </w:r>
      </w:hyperlink>
    </w:p>
    <w:p w14:paraId="437EBD36" w14:textId="77777777" w:rsidR="00124C25" w:rsidRDefault="0058012A">
      <w:pPr>
        <w:rPr>
          <w:rFonts w:ascii="Arial" w:eastAsia="Arial" w:hAnsi="Arial" w:cs="Arial"/>
        </w:rPr>
      </w:pPr>
      <w:r>
        <w:rPr>
          <w:rFonts w:ascii="Arial" w:eastAsia="Arial" w:hAnsi="Arial" w:cs="Arial"/>
          <w:color w:val="000000"/>
        </w:rPr>
        <w:t>Please have your 10-digit ID ready and indicate that you are with the San Diego Community College District.</w:t>
      </w:r>
    </w:p>
    <w:p w14:paraId="1EB3E163" w14:textId="69D0AB0F" w:rsidR="00124C25" w:rsidRPr="00096092" w:rsidRDefault="0058012A">
      <w:pPr>
        <w:rPr>
          <w:rFonts w:ascii="Arial" w:eastAsia="Arial" w:hAnsi="Arial" w:cs="Arial"/>
          <w:color w:val="000000"/>
        </w:rPr>
      </w:pPr>
      <w:r w:rsidRPr="5D312CC8">
        <w:rPr>
          <w:rFonts w:ascii="Arial" w:eastAsia="Arial" w:hAnsi="Arial" w:cs="Arial"/>
          <w:color w:val="000000" w:themeColor="text1"/>
        </w:rPr>
        <w:t xml:space="preserve">After your teaching shells have been automatically created, you will need to </w:t>
      </w:r>
      <w:hyperlink r:id="rId14">
        <w:r w:rsidRPr="5D312CC8">
          <w:rPr>
            <w:rStyle w:val="Hyperlink"/>
            <w:rFonts w:ascii="Arial" w:eastAsia="Arial" w:hAnsi="Arial" w:cs="Arial"/>
          </w:rPr>
          <w:t>transfer your development shell content</w:t>
        </w:r>
      </w:hyperlink>
      <w:r w:rsidRPr="5D312CC8">
        <w:rPr>
          <w:rFonts w:ascii="Arial" w:eastAsia="Arial" w:hAnsi="Arial" w:cs="Arial"/>
          <w:color w:val="000000" w:themeColor="text1"/>
        </w:rPr>
        <w:t xml:space="preserve"> to teaching shells.</w:t>
      </w:r>
    </w:p>
    <w:p w14:paraId="75DA5DD1" w14:textId="77777777" w:rsidR="00124C25" w:rsidRDefault="1B762C95" w:rsidP="1B762C95">
      <w:pPr>
        <w:pStyle w:val="Heading3"/>
        <w:rPr>
          <w:rFonts w:ascii="Arial" w:eastAsia="Arial" w:hAnsi="Arial" w:cs="Arial"/>
          <w:b/>
          <w:bCs/>
          <w:color w:val="000000"/>
          <w:sz w:val="28"/>
          <w:szCs w:val="28"/>
        </w:rPr>
      </w:pPr>
      <w:bookmarkStart w:id="9" w:name="_Toc1353309383"/>
      <w:r w:rsidRPr="1B762C95">
        <w:rPr>
          <w:rFonts w:ascii="Arial" w:eastAsia="Arial" w:hAnsi="Arial" w:cs="Arial"/>
          <w:b/>
          <w:bCs/>
          <w:color w:val="000000" w:themeColor="text1"/>
          <w:sz w:val="28"/>
          <w:szCs w:val="28"/>
        </w:rPr>
        <w:t>Online Students</w:t>
      </w:r>
      <w:bookmarkEnd w:id="9"/>
    </w:p>
    <w:p w14:paraId="554E065F" w14:textId="2C85C907" w:rsidR="00124C25" w:rsidRDefault="2FF0E738">
      <w:pPr>
        <w:rPr>
          <w:rFonts w:ascii="Arial" w:eastAsia="Arial" w:hAnsi="Arial" w:cs="Arial"/>
        </w:rPr>
      </w:pPr>
      <w:r w:rsidRPr="7D5B8AD3">
        <w:rPr>
          <w:rFonts w:ascii="Arial" w:eastAsia="Arial" w:hAnsi="Arial" w:cs="Arial"/>
          <w:color w:val="000000" w:themeColor="text1"/>
        </w:rPr>
        <w:t xml:space="preserve">Students are sent a welcome email approximately one week prior to their class starting. The letter provides students with information regarding when courses may open, to check the instructor’s syllabi, Canvas support, technical requirements, and </w:t>
      </w:r>
      <w:r w:rsidR="00096092">
        <w:rPr>
          <w:rFonts w:ascii="Arial" w:eastAsia="Arial" w:hAnsi="Arial" w:cs="Arial"/>
          <w:color w:val="000000" w:themeColor="text1"/>
        </w:rPr>
        <w:t>student prep &amp; online training (SPOT)</w:t>
      </w:r>
      <w:r w:rsidRPr="7D5B8AD3">
        <w:rPr>
          <w:rFonts w:ascii="Arial" w:eastAsia="Arial" w:hAnsi="Arial" w:cs="Arial"/>
          <w:color w:val="000000" w:themeColor="text1"/>
        </w:rPr>
        <w:t>.</w:t>
      </w:r>
    </w:p>
    <w:p w14:paraId="7CF96E01" w14:textId="77777777" w:rsidR="00860B10" w:rsidRDefault="0058012A">
      <w:pPr>
        <w:rPr>
          <w:rFonts w:ascii="Arial" w:eastAsia="Arial" w:hAnsi="Arial" w:cs="Arial"/>
          <w:color w:val="000000" w:themeColor="text1"/>
        </w:rPr>
      </w:pPr>
      <w:r w:rsidRPr="3FB8CB4A">
        <w:rPr>
          <w:rFonts w:ascii="Arial" w:eastAsia="Arial" w:hAnsi="Arial" w:cs="Arial"/>
          <w:color w:val="000000" w:themeColor="text1"/>
        </w:rPr>
        <w:t xml:space="preserve">Students are </w:t>
      </w:r>
      <w:r w:rsidR="00096092" w:rsidRPr="3FB8CB4A">
        <w:rPr>
          <w:rFonts w:ascii="Arial" w:eastAsia="Arial" w:hAnsi="Arial" w:cs="Arial"/>
          <w:color w:val="000000" w:themeColor="text1"/>
        </w:rPr>
        <w:t>added</w:t>
      </w:r>
      <w:r w:rsidRPr="3FB8CB4A">
        <w:rPr>
          <w:rFonts w:ascii="Arial" w:eastAsia="Arial" w:hAnsi="Arial" w:cs="Arial"/>
          <w:color w:val="000000" w:themeColor="text1"/>
        </w:rPr>
        <w:t xml:space="preserve"> into teaching shells approximately </w:t>
      </w:r>
      <w:r w:rsidR="00096092" w:rsidRPr="3FB8CB4A">
        <w:rPr>
          <w:rFonts w:ascii="Arial" w:eastAsia="Arial" w:hAnsi="Arial" w:cs="Arial"/>
          <w:color w:val="000000" w:themeColor="text1"/>
        </w:rPr>
        <w:t>two weeks</w:t>
      </w:r>
      <w:r w:rsidRPr="3FB8CB4A">
        <w:rPr>
          <w:rFonts w:ascii="Arial" w:eastAsia="Arial" w:hAnsi="Arial" w:cs="Arial"/>
          <w:color w:val="000000" w:themeColor="text1"/>
        </w:rPr>
        <w:t xml:space="preserve"> prior to the course starting. By </w:t>
      </w:r>
      <w:r w:rsidR="00837662" w:rsidRPr="3FB8CB4A">
        <w:rPr>
          <w:rFonts w:ascii="Arial" w:eastAsia="Arial" w:hAnsi="Arial" w:cs="Arial"/>
          <w:color w:val="000000" w:themeColor="text1"/>
        </w:rPr>
        <w:t>default,</w:t>
      </w:r>
      <w:r w:rsidRPr="3FB8CB4A">
        <w:rPr>
          <w:rFonts w:ascii="Arial" w:eastAsia="Arial" w:hAnsi="Arial" w:cs="Arial"/>
          <w:color w:val="000000" w:themeColor="text1"/>
        </w:rPr>
        <w:t xml:space="preserve"> students won’t see the course until the information is published and made available. </w:t>
      </w:r>
    </w:p>
    <w:p w14:paraId="2D5756A2" w14:textId="6175BDA6" w:rsidR="00124C25" w:rsidRDefault="0058012A">
      <w:pPr>
        <w:rPr>
          <w:rFonts w:ascii="Arial" w:eastAsia="Arial" w:hAnsi="Arial" w:cs="Arial"/>
          <w:color w:val="000000"/>
        </w:rPr>
      </w:pPr>
      <w:r w:rsidRPr="3FB8CB4A">
        <w:rPr>
          <w:rFonts w:ascii="Arial" w:eastAsia="Arial" w:hAnsi="Arial" w:cs="Arial"/>
          <w:color w:val="000000" w:themeColor="text1"/>
        </w:rPr>
        <w:t>F</w:t>
      </w:r>
      <w:commentRangeStart w:id="10"/>
      <w:r w:rsidRPr="3FB8CB4A">
        <w:rPr>
          <w:rFonts w:ascii="Arial" w:eastAsia="Arial" w:hAnsi="Arial" w:cs="Arial"/>
          <w:color w:val="000000" w:themeColor="text1"/>
        </w:rPr>
        <w:t xml:space="preserve">aculty are encouraged </w:t>
      </w:r>
      <w:commentRangeEnd w:id="10"/>
      <w:r>
        <w:commentReference w:id="10"/>
      </w:r>
      <w:r w:rsidRPr="3FB8CB4A">
        <w:rPr>
          <w:rFonts w:ascii="Arial" w:eastAsia="Arial" w:hAnsi="Arial" w:cs="Arial"/>
          <w:color w:val="000000" w:themeColor="text1"/>
        </w:rPr>
        <w:t xml:space="preserve">to make </w:t>
      </w:r>
      <w:r w:rsidR="00860B10">
        <w:rPr>
          <w:rFonts w:ascii="Arial" w:eastAsia="Arial" w:hAnsi="Arial" w:cs="Arial"/>
          <w:color w:val="000000" w:themeColor="text1"/>
        </w:rPr>
        <w:t>an orientation/getting started module in the</w:t>
      </w:r>
      <w:r w:rsidRPr="3FB8CB4A">
        <w:rPr>
          <w:rFonts w:ascii="Arial" w:eastAsia="Arial" w:hAnsi="Arial" w:cs="Arial"/>
          <w:color w:val="000000" w:themeColor="text1"/>
        </w:rPr>
        <w:t xml:space="preserve"> </w:t>
      </w:r>
      <w:hyperlink r:id="rId19">
        <w:r w:rsidRPr="3FB8CB4A">
          <w:rPr>
            <w:rFonts w:ascii="Arial" w:eastAsia="Arial" w:hAnsi="Arial" w:cs="Arial"/>
            <w:color w:val="0563C1"/>
            <w:u w:val="single"/>
          </w:rPr>
          <w:t>course available prior to the first day</w:t>
        </w:r>
      </w:hyperlink>
      <w:r w:rsidRPr="3FB8CB4A">
        <w:rPr>
          <w:rFonts w:ascii="Arial" w:eastAsia="Arial" w:hAnsi="Arial" w:cs="Arial"/>
          <w:color w:val="000000" w:themeColor="text1"/>
        </w:rPr>
        <w:t xml:space="preserve"> for students to make sure they have access to the course, become familiar with the layout, and have access to any </w:t>
      </w:r>
      <w:commentRangeStart w:id="11"/>
      <w:commentRangeStart w:id="12"/>
      <w:r w:rsidRPr="3FB8CB4A">
        <w:rPr>
          <w:rFonts w:ascii="Arial" w:eastAsia="Arial" w:hAnsi="Arial" w:cs="Arial"/>
          <w:color w:val="000000" w:themeColor="text1"/>
        </w:rPr>
        <w:t xml:space="preserve">important announcements. </w:t>
      </w:r>
      <w:commentRangeEnd w:id="11"/>
      <w:r>
        <w:commentReference w:id="11"/>
      </w:r>
      <w:commentRangeEnd w:id="12"/>
      <w:r w:rsidR="00860B10">
        <w:rPr>
          <w:rStyle w:val="CommentReference"/>
        </w:rPr>
        <w:commentReference w:id="12"/>
      </w:r>
    </w:p>
    <w:p w14:paraId="0AA362D1" w14:textId="77777777" w:rsidR="00124C25" w:rsidRDefault="00124C25">
      <w:pPr>
        <w:pStyle w:val="Heading3"/>
        <w:rPr>
          <w:rFonts w:ascii="Arial" w:eastAsia="Arial" w:hAnsi="Arial" w:cs="Arial"/>
        </w:rPr>
      </w:pPr>
    </w:p>
    <w:p w14:paraId="391296DC" w14:textId="77777777" w:rsidR="00124C25" w:rsidRDefault="1B762C95" w:rsidP="1B762C95">
      <w:pPr>
        <w:pStyle w:val="Heading3"/>
        <w:rPr>
          <w:rFonts w:ascii="Arial" w:eastAsia="Arial" w:hAnsi="Arial" w:cs="Arial"/>
          <w:b/>
          <w:bCs/>
          <w:color w:val="000000"/>
          <w:sz w:val="28"/>
          <w:szCs w:val="28"/>
        </w:rPr>
      </w:pPr>
      <w:bookmarkStart w:id="13" w:name="_Toc730107306"/>
      <w:r w:rsidRPr="1B762C95">
        <w:rPr>
          <w:rFonts w:ascii="Arial" w:eastAsia="Arial" w:hAnsi="Arial" w:cs="Arial"/>
          <w:b/>
          <w:bCs/>
          <w:color w:val="000000" w:themeColor="text1"/>
          <w:sz w:val="28"/>
          <w:szCs w:val="28"/>
        </w:rPr>
        <w:t>Course Archives</w:t>
      </w:r>
      <w:bookmarkEnd w:id="13"/>
    </w:p>
    <w:p w14:paraId="193252D6" w14:textId="6828409D" w:rsidR="00124C25" w:rsidRDefault="7006F268" w:rsidP="7006F268">
      <w:pPr>
        <w:rPr>
          <w:rFonts w:ascii="Arial" w:eastAsia="Arial" w:hAnsi="Arial" w:cs="Arial"/>
          <w:color w:val="0563C1"/>
          <w:u w:val="single"/>
        </w:rPr>
      </w:pPr>
      <w:r w:rsidRPr="7006F268">
        <w:rPr>
          <w:rFonts w:ascii="Arial" w:eastAsia="Arial" w:hAnsi="Arial" w:cs="Arial"/>
          <w:color w:val="000000" w:themeColor="text1"/>
        </w:rPr>
        <w:t xml:space="preserve">SDOLP maintains the District’s learning management system (Canvas) that offers a platform for online courses to be offered. Course archives are the instructor's responsibility to save, if desired. Academic grade records </w:t>
      </w:r>
      <w:r w:rsidR="0035757B">
        <w:rPr>
          <w:rFonts w:ascii="Arial" w:eastAsia="Arial" w:hAnsi="Arial" w:cs="Arial"/>
          <w:color w:val="000000" w:themeColor="text1"/>
        </w:rPr>
        <w:t>must</w:t>
      </w:r>
      <w:r w:rsidRPr="7006F268">
        <w:rPr>
          <w:rFonts w:ascii="Arial" w:eastAsia="Arial" w:hAnsi="Arial" w:cs="Arial"/>
          <w:color w:val="000000" w:themeColor="text1"/>
        </w:rPr>
        <w:t xml:space="preserve"> be kept for a minimum of two years since student’s can ‘challenge’ a grade within that period. See </w:t>
      </w:r>
      <w:hyperlink r:id="rId20">
        <w:r w:rsidR="0035757B">
          <w:rPr>
            <w:rFonts w:ascii="Arial" w:eastAsia="Arial" w:hAnsi="Arial" w:cs="Arial"/>
            <w:color w:val="0563C1"/>
            <w:u w:val="single"/>
          </w:rPr>
          <w:t>BP 4231</w:t>
        </w:r>
      </w:hyperlink>
      <w:r w:rsidRPr="7006F268">
        <w:rPr>
          <w:rFonts w:ascii="Arial" w:eastAsia="Arial" w:hAnsi="Arial" w:cs="Arial"/>
          <w:color w:val="000000" w:themeColor="text1"/>
        </w:rPr>
        <w:t xml:space="preserve"> and procedures </w:t>
      </w:r>
      <w:r w:rsidRPr="7006F268">
        <w:rPr>
          <w:rFonts w:ascii="Arial" w:eastAsia="Arial" w:hAnsi="Arial" w:cs="Arial"/>
          <w:color w:val="0563C1"/>
          <w:u w:val="single"/>
        </w:rPr>
        <w:t xml:space="preserve">AP </w:t>
      </w:r>
      <w:hyperlink r:id="rId21">
        <w:r w:rsidRPr="7006F268">
          <w:rPr>
            <w:rStyle w:val="Hyperlink"/>
            <w:rFonts w:ascii="Arial" w:eastAsia="Arial" w:hAnsi="Arial" w:cs="Arial"/>
          </w:rPr>
          <w:t>5040</w:t>
        </w:r>
      </w:hyperlink>
      <w:r w:rsidRPr="7006F268">
        <w:rPr>
          <w:rFonts w:ascii="Arial" w:eastAsia="Arial" w:hAnsi="Arial" w:cs="Arial"/>
          <w:color w:val="000000" w:themeColor="text1"/>
        </w:rPr>
        <w:t xml:space="preserve"> and </w:t>
      </w:r>
      <w:hyperlink r:id="rId22">
        <w:r w:rsidR="0035757B">
          <w:rPr>
            <w:rFonts w:ascii="Arial" w:eastAsia="Arial" w:hAnsi="Arial" w:cs="Arial"/>
            <w:color w:val="0563C1"/>
            <w:u w:val="single"/>
          </w:rPr>
          <w:t>AP 4231</w:t>
        </w:r>
      </w:hyperlink>
    </w:p>
    <w:p w14:paraId="3AA09836" w14:textId="77777777" w:rsidR="00124C25" w:rsidRDefault="00124C25">
      <w:pPr>
        <w:rPr>
          <w:rFonts w:ascii="Arial" w:eastAsia="Arial" w:hAnsi="Arial" w:cs="Arial"/>
        </w:rPr>
      </w:pPr>
    </w:p>
    <w:p w14:paraId="3DFC197F" w14:textId="77777777" w:rsidR="00124C25" w:rsidRDefault="1B762C95" w:rsidP="1B762C95">
      <w:pPr>
        <w:pStyle w:val="Heading3"/>
        <w:rPr>
          <w:rFonts w:ascii="Arial" w:eastAsia="Arial" w:hAnsi="Arial" w:cs="Arial"/>
          <w:b/>
          <w:bCs/>
          <w:color w:val="000000"/>
          <w:sz w:val="28"/>
          <w:szCs w:val="28"/>
        </w:rPr>
      </w:pPr>
      <w:bookmarkStart w:id="14" w:name="_Toc948033185"/>
      <w:r w:rsidRPr="1B762C95">
        <w:rPr>
          <w:rFonts w:ascii="Arial" w:eastAsia="Arial" w:hAnsi="Arial" w:cs="Arial"/>
          <w:b/>
          <w:bCs/>
          <w:color w:val="000000" w:themeColor="text1"/>
          <w:sz w:val="28"/>
          <w:szCs w:val="28"/>
        </w:rPr>
        <w:t>Instructor of Record</w:t>
      </w:r>
      <w:bookmarkEnd w:id="14"/>
    </w:p>
    <w:p w14:paraId="22216007" w14:textId="193C699C" w:rsidR="00124C25" w:rsidRPr="0035757B" w:rsidRDefault="0058012A" w:rsidP="0035757B">
      <w:pPr>
        <w:rPr>
          <w:rFonts w:ascii="Arial" w:eastAsia="Arial" w:hAnsi="Arial" w:cs="Arial"/>
          <w:color w:val="000000"/>
        </w:rPr>
      </w:pPr>
      <w:r>
        <w:rPr>
          <w:rFonts w:ascii="Arial" w:eastAsia="Arial" w:hAnsi="Arial" w:cs="Arial"/>
          <w:color w:val="000000"/>
        </w:rPr>
        <w:t>The instructor of record is the main instructor of the course as assigned by the dean. When course</w:t>
      </w:r>
      <w:r w:rsidR="0035757B">
        <w:rPr>
          <w:rFonts w:ascii="Arial" w:eastAsia="Arial" w:hAnsi="Arial" w:cs="Arial"/>
          <w:color w:val="000000"/>
        </w:rPr>
        <w:t>(s) are assigned</w:t>
      </w:r>
      <w:r>
        <w:rPr>
          <w:rFonts w:ascii="Arial" w:eastAsia="Arial" w:hAnsi="Arial" w:cs="Arial"/>
          <w:color w:val="000000"/>
        </w:rPr>
        <w:t>, the District will automatically create a course shell and populate it with student enrollment. SDOLP cannot change the instructor of record. Unless permitted, instructors may not self-enroll students or visitors to their courses.</w:t>
      </w:r>
    </w:p>
    <w:p w14:paraId="756DB7B1" w14:textId="77777777" w:rsidR="00124C25" w:rsidRDefault="1B762C95" w:rsidP="1B762C95">
      <w:pPr>
        <w:pStyle w:val="Heading3"/>
        <w:rPr>
          <w:rFonts w:ascii="Arial" w:eastAsia="Arial" w:hAnsi="Arial" w:cs="Arial"/>
          <w:b/>
          <w:bCs/>
          <w:color w:val="000000"/>
          <w:sz w:val="28"/>
          <w:szCs w:val="28"/>
        </w:rPr>
      </w:pPr>
      <w:bookmarkStart w:id="15" w:name="_Toc1485165284"/>
      <w:r w:rsidRPr="1B762C95">
        <w:rPr>
          <w:rFonts w:ascii="Arial" w:eastAsia="Arial" w:hAnsi="Arial" w:cs="Arial"/>
          <w:b/>
          <w:bCs/>
          <w:color w:val="000000" w:themeColor="text1"/>
          <w:sz w:val="28"/>
          <w:szCs w:val="28"/>
        </w:rPr>
        <w:t>Instructor Removal/Access Denied</w:t>
      </w:r>
      <w:bookmarkEnd w:id="15"/>
    </w:p>
    <w:p w14:paraId="13B09767" w14:textId="6DA84395" w:rsidR="00124C25" w:rsidRPr="0035757B" w:rsidRDefault="0058012A">
      <w:pPr>
        <w:rPr>
          <w:rFonts w:ascii="Arial" w:eastAsia="Arial" w:hAnsi="Arial" w:cs="Arial"/>
          <w:color w:val="000000"/>
        </w:rPr>
      </w:pPr>
      <w:r>
        <w:rPr>
          <w:rFonts w:ascii="Arial" w:eastAsia="Arial" w:hAnsi="Arial" w:cs="Arial"/>
          <w:color w:val="000000"/>
        </w:rPr>
        <w:t>When an instructor of record is changed in the District’s system, the original instructor will have access to the course unless requested for removal.</w:t>
      </w:r>
    </w:p>
    <w:p w14:paraId="78AD0383" w14:textId="77777777" w:rsidR="00124C25" w:rsidRDefault="1B762C95" w:rsidP="1B762C95">
      <w:pPr>
        <w:pStyle w:val="Heading3"/>
        <w:rPr>
          <w:rFonts w:ascii="Arial" w:eastAsia="Arial" w:hAnsi="Arial" w:cs="Arial"/>
          <w:b/>
          <w:bCs/>
          <w:color w:val="000000"/>
          <w:sz w:val="28"/>
          <w:szCs w:val="28"/>
        </w:rPr>
      </w:pPr>
      <w:bookmarkStart w:id="16" w:name="_Toc2022300464"/>
      <w:r w:rsidRPr="1B762C95">
        <w:rPr>
          <w:rFonts w:ascii="Arial" w:eastAsia="Arial" w:hAnsi="Arial" w:cs="Arial"/>
          <w:b/>
          <w:bCs/>
          <w:color w:val="000000" w:themeColor="text1"/>
          <w:sz w:val="28"/>
          <w:szCs w:val="28"/>
        </w:rPr>
        <w:t>Substitute</w:t>
      </w:r>
      <w:bookmarkEnd w:id="16"/>
    </w:p>
    <w:p w14:paraId="0295FC8E" w14:textId="658FBCBD" w:rsidR="00124C25" w:rsidRPr="0035757B" w:rsidRDefault="0058012A">
      <w:pPr>
        <w:rPr>
          <w:rFonts w:ascii="Arial" w:eastAsia="Arial" w:hAnsi="Arial" w:cs="Arial"/>
          <w:color w:val="000000"/>
        </w:rPr>
      </w:pPr>
      <w:r>
        <w:rPr>
          <w:rFonts w:ascii="Arial" w:eastAsia="Arial" w:hAnsi="Arial" w:cs="Arial"/>
          <w:color w:val="000000"/>
        </w:rPr>
        <w:t xml:space="preserve">In cases where the instructor of record is absent for </w:t>
      </w:r>
      <w:proofErr w:type="gramStart"/>
      <w:r>
        <w:rPr>
          <w:rFonts w:ascii="Arial" w:eastAsia="Arial" w:hAnsi="Arial" w:cs="Arial"/>
          <w:color w:val="000000"/>
        </w:rPr>
        <w:t>a period of time</w:t>
      </w:r>
      <w:proofErr w:type="gramEnd"/>
      <w:r>
        <w:rPr>
          <w:rFonts w:ascii="Arial" w:eastAsia="Arial" w:hAnsi="Arial" w:cs="Arial"/>
          <w:color w:val="000000"/>
        </w:rPr>
        <w:t xml:space="preserve"> (due to illness or inability to continue teaching the class), the Dean will assign a substitute and change the instructor of record. Please be aware that the substitute may use material already loaded into the Canvas teaching shell to complete the course.</w:t>
      </w:r>
    </w:p>
    <w:p w14:paraId="4F067826" w14:textId="77777777" w:rsidR="00124C25" w:rsidRDefault="1B762C95" w:rsidP="1B762C95">
      <w:pPr>
        <w:pStyle w:val="Heading3"/>
        <w:rPr>
          <w:rFonts w:ascii="Arial" w:eastAsia="Arial" w:hAnsi="Arial" w:cs="Arial"/>
          <w:b/>
          <w:bCs/>
          <w:color w:val="000000"/>
          <w:sz w:val="28"/>
          <w:szCs w:val="28"/>
        </w:rPr>
      </w:pPr>
      <w:bookmarkStart w:id="17" w:name="_Toc944249402"/>
      <w:r w:rsidRPr="1B762C95">
        <w:rPr>
          <w:rFonts w:ascii="Arial" w:eastAsia="Arial" w:hAnsi="Arial" w:cs="Arial"/>
          <w:b/>
          <w:bCs/>
          <w:color w:val="000000" w:themeColor="text1"/>
          <w:sz w:val="28"/>
          <w:szCs w:val="28"/>
        </w:rPr>
        <w:t>Access to Courses</w:t>
      </w:r>
      <w:bookmarkEnd w:id="17"/>
    </w:p>
    <w:p w14:paraId="463C3C39" w14:textId="0E7A4275" w:rsidR="00124C25" w:rsidRPr="0035757B" w:rsidRDefault="0058012A">
      <w:r>
        <w:rPr>
          <w:rFonts w:ascii="Arial" w:eastAsia="Arial" w:hAnsi="Arial" w:cs="Arial"/>
          <w:color w:val="000000"/>
        </w:rPr>
        <w:t xml:space="preserve">Only instructors of record automatically gain access to their courses. Additional access to courses may be granted with the instructor’s permission. SDOLP may, from time to time, access courses to resolve technical issues that students may have. Any changes to courses by SDOLP must be requested by the instructor of record. For evaluation purposes, instructors may request from </w:t>
      </w:r>
      <w:hyperlink r:id="rId23" w:history="1">
        <w:r w:rsidR="0035757B" w:rsidRPr="00EC5F8E">
          <w:rPr>
            <w:rStyle w:val="Hyperlink"/>
          </w:rPr>
          <w:t>https://mysdccd.atlassian.net/servicedesk/customer/portal/17/group/64/create/387</w:t>
        </w:r>
      </w:hyperlink>
      <w:r w:rsidR="0035757B">
        <w:t xml:space="preserve"> </w:t>
      </w:r>
      <w:r>
        <w:rPr>
          <w:rFonts w:ascii="Arial" w:eastAsia="Arial" w:hAnsi="Arial" w:cs="Arial"/>
          <w:color w:val="000000"/>
        </w:rPr>
        <w:t>access for the evaluators or add them on their own, as set forth in the Faculty Handbook.</w:t>
      </w:r>
    </w:p>
    <w:p w14:paraId="0FDF2F33" w14:textId="77777777" w:rsidR="00124C25" w:rsidRDefault="00124C25">
      <w:pPr>
        <w:pStyle w:val="Heading3"/>
        <w:rPr>
          <w:rFonts w:ascii="Arial" w:eastAsia="Arial" w:hAnsi="Arial" w:cs="Arial"/>
        </w:rPr>
      </w:pPr>
    </w:p>
    <w:p w14:paraId="00227EDD" w14:textId="77777777" w:rsidR="00124C25" w:rsidRDefault="1B762C95" w:rsidP="1B762C95">
      <w:pPr>
        <w:pStyle w:val="Heading2"/>
        <w:rPr>
          <w:rFonts w:ascii="Arial" w:eastAsia="Arial" w:hAnsi="Arial" w:cs="Arial"/>
          <w:b/>
          <w:bCs/>
          <w:color w:val="000000"/>
          <w:sz w:val="32"/>
          <w:szCs w:val="32"/>
        </w:rPr>
      </w:pPr>
      <w:bookmarkStart w:id="18" w:name="_Toc1476019058"/>
      <w:r w:rsidRPr="1B762C95">
        <w:rPr>
          <w:rFonts w:ascii="Arial" w:eastAsia="Arial" w:hAnsi="Arial" w:cs="Arial"/>
          <w:b/>
          <w:bCs/>
          <w:color w:val="000000" w:themeColor="text1"/>
          <w:sz w:val="32"/>
          <w:szCs w:val="32"/>
        </w:rPr>
        <w:t>Online Faculty Certification Program (OFCP)</w:t>
      </w:r>
      <w:bookmarkEnd w:id="18"/>
    </w:p>
    <w:p w14:paraId="2DFD0ECF" w14:textId="424A010E" w:rsidR="00124C25" w:rsidRDefault="0058012A" w:rsidP="5D312CC8">
      <w:pPr>
        <w:spacing w:after="240"/>
        <w:rPr>
          <w:rFonts w:ascii="Arial" w:eastAsia="Arial" w:hAnsi="Arial" w:cs="Arial"/>
          <w:b/>
          <w:bCs/>
          <w:color w:val="000000" w:themeColor="text1"/>
          <w:sz w:val="32"/>
          <w:szCs w:val="32"/>
        </w:rPr>
      </w:pPr>
      <w:r w:rsidRPr="5D312CC8">
        <w:rPr>
          <w:rFonts w:ascii="Arial" w:eastAsia="Arial" w:hAnsi="Arial" w:cs="Arial"/>
          <w:color w:val="000000" w:themeColor="text1"/>
        </w:rPr>
        <w:t xml:space="preserve">City, Mesa, Miramar, and Continuing Education faculty are required to complete the OFCP </w:t>
      </w:r>
      <w:proofErr w:type="gramStart"/>
      <w:r w:rsidRPr="5D312CC8">
        <w:rPr>
          <w:rFonts w:ascii="Arial" w:eastAsia="Arial" w:hAnsi="Arial" w:cs="Arial"/>
          <w:color w:val="000000" w:themeColor="text1"/>
        </w:rPr>
        <w:t>in order to</w:t>
      </w:r>
      <w:proofErr w:type="gramEnd"/>
      <w:r w:rsidRPr="5D312CC8">
        <w:rPr>
          <w:rFonts w:ascii="Arial" w:eastAsia="Arial" w:hAnsi="Arial" w:cs="Arial"/>
          <w:color w:val="000000" w:themeColor="text1"/>
        </w:rPr>
        <w:t xml:space="preserve"> </w:t>
      </w:r>
      <w:r w:rsidR="0035757B" w:rsidRPr="5D312CC8">
        <w:rPr>
          <w:rFonts w:ascii="Arial" w:eastAsia="Arial" w:hAnsi="Arial" w:cs="Arial"/>
          <w:color w:val="000000" w:themeColor="text1"/>
        </w:rPr>
        <w:t xml:space="preserve">teach a distance education course </w:t>
      </w:r>
      <w:r w:rsidR="00837662" w:rsidRPr="5D312CC8">
        <w:rPr>
          <w:rFonts w:ascii="Arial" w:eastAsia="Arial" w:hAnsi="Arial" w:cs="Arial"/>
          <w:color w:val="000000" w:themeColor="text1"/>
        </w:rPr>
        <w:t>assignment</w:t>
      </w:r>
      <w:r w:rsidRPr="5D312CC8">
        <w:rPr>
          <w:rFonts w:ascii="Arial" w:eastAsia="Arial" w:hAnsi="Arial" w:cs="Arial"/>
          <w:color w:val="000000" w:themeColor="text1"/>
        </w:rPr>
        <w:t xml:space="preserve">. The </w:t>
      </w:r>
      <w:hyperlink r:id="rId24">
        <w:r w:rsidRPr="5D312CC8">
          <w:rPr>
            <w:rFonts w:ascii="Arial" w:eastAsia="Arial" w:hAnsi="Arial" w:cs="Arial"/>
            <w:color w:val="0563C1"/>
            <w:u w:val="single"/>
          </w:rPr>
          <w:t>OFCP webpage</w:t>
        </w:r>
      </w:hyperlink>
      <w:r w:rsidRPr="5D312CC8">
        <w:rPr>
          <w:rFonts w:ascii="Arial" w:eastAsia="Arial" w:hAnsi="Arial" w:cs="Arial"/>
          <w:color w:val="000000" w:themeColor="text1"/>
        </w:rPr>
        <w:t xml:space="preserve"> provides enrollment information. </w:t>
      </w:r>
      <w:bookmarkStart w:id="19" w:name="_heading=h.1ksv4uv"/>
      <w:bookmarkEnd w:id="19"/>
    </w:p>
    <w:p w14:paraId="62442EBD" w14:textId="7985021B" w:rsidR="00124C25" w:rsidRDefault="1B762C95" w:rsidP="5D312CC8">
      <w:pPr>
        <w:spacing w:after="240"/>
        <w:rPr>
          <w:rFonts w:ascii="Arial" w:eastAsia="Arial" w:hAnsi="Arial" w:cs="Arial"/>
          <w:b/>
          <w:bCs/>
          <w:color w:val="000000"/>
          <w:sz w:val="32"/>
          <w:szCs w:val="32"/>
        </w:rPr>
      </w:pPr>
      <w:bookmarkStart w:id="20" w:name="_Toc1279061164"/>
      <w:r w:rsidRPr="5D312CC8">
        <w:rPr>
          <w:rFonts w:ascii="Arial" w:eastAsia="Arial" w:hAnsi="Arial" w:cs="Arial"/>
          <w:b/>
          <w:bCs/>
          <w:color w:val="000000" w:themeColor="text1"/>
          <w:sz w:val="32"/>
          <w:szCs w:val="32"/>
        </w:rPr>
        <w:t>Online Student Attendance and Participation</w:t>
      </w:r>
      <w:bookmarkEnd w:id="20"/>
    </w:p>
    <w:p w14:paraId="6CC1E977" w14:textId="77777777" w:rsidR="00124C25" w:rsidRDefault="0058012A">
      <w:pPr>
        <w:spacing w:after="240"/>
        <w:rPr>
          <w:rFonts w:ascii="Arial" w:eastAsia="Arial" w:hAnsi="Arial" w:cs="Arial"/>
        </w:rPr>
      </w:pPr>
      <w:r>
        <w:rPr>
          <w:rFonts w:ascii="Arial" w:eastAsia="Arial" w:hAnsi="Arial" w:cs="Arial"/>
        </w:rPr>
        <w:t>As an online instructor, you may hear things like "clearing your roster" early in the semester and reporting the "last date of attendance" when a student drops.</w:t>
      </w:r>
    </w:p>
    <w:p w14:paraId="66266E24" w14:textId="77777777" w:rsidR="00124C25" w:rsidRDefault="0058012A">
      <w:pPr>
        <w:spacing w:before="240" w:after="240"/>
        <w:rPr>
          <w:rFonts w:ascii="Arial" w:eastAsia="Arial" w:hAnsi="Arial" w:cs="Arial"/>
        </w:rPr>
      </w:pPr>
      <w:r>
        <w:rPr>
          <w:rFonts w:ascii="Arial" w:eastAsia="Arial" w:hAnsi="Arial" w:cs="Arial"/>
        </w:rPr>
        <w:t>Clearing your course roster and dropping students who aren't participating will open space for others to be added and start the class without being too far behind. Be wary of inactive students who do not participate in your courses early in the semester, as these student accounts have the potential of being used for financial aid fraud.</w:t>
      </w:r>
    </w:p>
    <w:p w14:paraId="56794D4E" w14:textId="77777777" w:rsidR="00C5011D" w:rsidRDefault="00C5011D" w:rsidP="00C5011D">
      <w:pPr>
        <w:spacing w:before="240" w:after="240"/>
        <w:rPr>
          <w:rFonts w:ascii="Arial" w:eastAsia="Arial" w:hAnsi="Arial" w:cs="Arial"/>
        </w:rPr>
      </w:pPr>
      <w:r>
        <w:rPr>
          <w:rFonts w:ascii="Arial" w:eastAsia="Arial" w:hAnsi="Arial" w:cs="Arial"/>
        </w:rPr>
        <w:t xml:space="preserve">Attendance for distance education consists of further substantive actions of the student demonstrating engagement in an academically related activity. </w:t>
      </w:r>
      <w:r>
        <w:rPr>
          <w:rFonts w:ascii="Arial" w:eastAsia="Arial" w:hAnsi="Arial" w:cs="Arial"/>
          <w:b/>
        </w:rPr>
        <w:t xml:space="preserve">Student activity such as only logging onto the online class (Canvas) is not sufficient to meet academic attendance standards. </w:t>
      </w:r>
      <w:hyperlink r:id="rId25">
        <w:r>
          <w:rPr>
            <w:rFonts w:ascii="Arial" w:eastAsia="Arial" w:hAnsi="Arial" w:cs="Arial"/>
            <w:color w:val="1155CC"/>
            <w:u w:val="single"/>
          </w:rPr>
          <w:t>Federal financial aid regulations (see p. 5-65) state that:</w:t>
        </w:r>
      </w:hyperlink>
    </w:p>
    <w:p w14:paraId="06977E29" w14:textId="77777777" w:rsidR="00C5011D" w:rsidRDefault="00C5011D" w:rsidP="00C5011D">
      <w:pPr>
        <w:spacing w:before="240" w:after="240"/>
        <w:ind w:left="720"/>
        <w:rPr>
          <w:rFonts w:ascii="Arial" w:eastAsia="Arial" w:hAnsi="Arial" w:cs="Arial"/>
        </w:rPr>
      </w:pPr>
      <w:r>
        <w:rPr>
          <w:rFonts w:ascii="Arial" w:eastAsia="Arial" w:hAnsi="Arial" w:cs="Arial"/>
        </w:rPr>
        <w:lastRenderedPageBreak/>
        <w:t>In a distance education context, documenting that a student has logged into an online class is not sufficient, by itself, to demonstrate academic attendance by the student. A school must demonstrate that a student participated in class or was otherwise engaged in an academically related activity, such as by contributing to an online discussion or initiating contact with a faculty member to ask a course-related question.</w:t>
      </w:r>
    </w:p>
    <w:p w14:paraId="53F0C318" w14:textId="77777777" w:rsidR="00C5011D" w:rsidRDefault="00C5011D">
      <w:pPr>
        <w:spacing w:before="240" w:after="240"/>
        <w:rPr>
          <w:rFonts w:ascii="Arial" w:eastAsia="Arial" w:hAnsi="Arial" w:cs="Arial"/>
        </w:rPr>
      </w:pPr>
    </w:p>
    <w:p w14:paraId="5126AAD4" w14:textId="77777777" w:rsidR="00124C25" w:rsidRDefault="0058012A">
      <w:pPr>
        <w:spacing w:before="240" w:after="240"/>
        <w:rPr>
          <w:rFonts w:ascii="Arial" w:eastAsia="Arial" w:hAnsi="Arial" w:cs="Arial"/>
        </w:rPr>
      </w:pPr>
      <w:r>
        <w:rPr>
          <w:rFonts w:ascii="Arial" w:eastAsia="Arial" w:hAnsi="Arial" w:cs="Arial"/>
        </w:rPr>
        <w:t>Examples of acceptable evidence of academic attendance and attendance at an</w:t>
      </w:r>
      <w:r>
        <w:rPr>
          <w:rFonts w:ascii="Arial" w:eastAsia="Arial" w:hAnsi="Arial" w:cs="Arial"/>
          <w:b/>
        </w:rPr>
        <w:t xml:space="preserve"> academically related activity</w:t>
      </w:r>
      <w:r>
        <w:rPr>
          <w:rFonts w:ascii="Arial" w:eastAsia="Arial" w:hAnsi="Arial" w:cs="Arial"/>
        </w:rPr>
        <w:t xml:space="preserve"> in a distance education program include:</w:t>
      </w:r>
    </w:p>
    <w:p w14:paraId="5374608E" w14:textId="77777777" w:rsidR="00124C25" w:rsidRDefault="0058012A">
      <w:pPr>
        <w:numPr>
          <w:ilvl w:val="0"/>
          <w:numId w:val="21"/>
        </w:numPr>
        <w:spacing w:before="240" w:after="0"/>
        <w:rPr>
          <w:rFonts w:ascii="Arial" w:eastAsia="Arial" w:hAnsi="Arial" w:cs="Arial"/>
        </w:rPr>
      </w:pPr>
      <w:r>
        <w:rPr>
          <w:rFonts w:ascii="Arial" w:eastAsia="Arial" w:hAnsi="Arial" w:cs="Arial"/>
        </w:rPr>
        <w:t>student submission of an academic assignment,</w:t>
      </w:r>
    </w:p>
    <w:p w14:paraId="32A903C0" w14:textId="77777777" w:rsidR="00124C25" w:rsidRDefault="0058012A">
      <w:pPr>
        <w:numPr>
          <w:ilvl w:val="0"/>
          <w:numId w:val="21"/>
        </w:numPr>
        <w:spacing w:after="0"/>
        <w:rPr>
          <w:rFonts w:ascii="Arial" w:eastAsia="Arial" w:hAnsi="Arial" w:cs="Arial"/>
        </w:rPr>
      </w:pPr>
      <w:r>
        <w:rPr>
          <w:rFonts w:ascii="Arial" w:eastAsia="Arial" w:hAnsi="Arial" w:cs="Arial"/>
        </w:rPr>
        <w:t>student completion of an assessment or exam,</w:t>
      </w:r>
    </w:p>
    <w:p w14:paraId="1901A043" w14:textId="77777777" w:rsidR="00124C25" w:rsidRDefault="0058012A">
      <w:pPr>
        <w:numPr>
          <w:ilvl w:val="0"/>
          <w:numId w:val="21"/>
        </w:numPr>
        <w:spacing w:after="0"/>
        <w:rPr>
          <w:rFonts w:ascii="Arial" w:eastAsia="Arial" w:hAnsi="Arial" w:cs="Arial"/>
        </w:rPr>
      </w:pPr>
      <w:r>
        <w:rPr>
          <w:rFonts w:ascii="Arial" w:eastAsia="Arial" w:hAnsi="Arial" w:cs="Arial"/>
        </w:rPr>
        <w:t>student completion of a quiz,</w:t>
      </w:r>
    </w:p>
    <w:p w14:paraId="6E6DF710" w14:textId="77777777" w:rsidR="00124C25" w:rsidRDefault="0058012A">
      <w:pPr>
        <w:numPr>
          <w:ilvl w:val="0"/>
          <w:numId w:val="21"/>
        </w:numPr>
        <w:spacing w:after="0"/>
        <w:rPr>
          <w:rFonts w:ascii="Arial" w:eastAsia="Arial" w:hAnsi="Arial" w:cs="Arial"/>
        </w:rPr>
      </w:pPr>
      <w:r>
        <w:rPr>
          <w:rFonts w:ascii="Arial" w:eastAsia="Arial" w:hAnsi="Arial" w:cs="Arial"/>
        </w:rPr>
        <w:t>student participation in an interactive discussion,</w:t>
      </w:r>
    </w:p>
    <w:p w14:paraId="0BAC2105" w14:textId="77777777" w:rsidR="00124C25" w:rsidRDefault="0058012A">
      <w:pPr>
        <w:numPr>
          <w:ilvl w:val="0"/>
          <w:numId w:val="21"/>
        </w:numPr>
        <w:spacing w:after="0"/>
        <w:rPr>
          <w:rFonts w:ascii="Arial" w:eastAsia="Arial" w:hAnsi="Arial" w:cs="Arial"/>
        </w:rPr>
      </w:pPr>
      <w:r>
        <w:rPr>
          <w:rFonts w:ascii="Arial" w:eastAsia="Arial" w:hAnsi="Arial" w:cs="Arial"/>
        </w:rPr>
        <w:t>student participation in an interactive tutorial, live streaming meeting, or other interactive computer-assisted instruction,</w:t>
      </w:r>
    </w:p>
    <w:p w14:paraId="657B6833" w14:textId="77777777" w:rsidR="00124C25" w:rsidRDefault="0058012A">
      <w:pPr>
        <w:numPr>
          <w:ilvl w:val="0"/>
          <w:numId w:val="21"/>
        </w:numPr>
        <w:spacing w:after="0"/>
        <w:rPr>
          <w:rFonts w:ascii="Arial" w:eastAsia="Arial" w:hAnsi="Arial" w:cs="Arial"/>
        </w:rPr>
      </w:pPr>
      <w:r>
        <w:rPr>
          <w:rFonts w:ascii="Arial" w:eastAsia="Arial" w:hAnsi="Arial" w:cs="Arial"/>
        </w:rPr>
        <w:t>student participation in a study group, group project, or online discussion that is assigned by the institution,</w:t>
      </w:r>
    </w:p>
    <w:p w14:paraId="4A594CE3" w14:textId="77777777" w:rsidR="00124C25" w:rsidRDefault="0058012A">
      <w:pPr>
        <w:numPr>
          <w:ilvl w:val="0"/>
          <w:numId w:val="21"/>
        </w:numPr>
        <w:spacing w:after="0"/>
        <w:rPr>
          <w:rFonts w:ascii="Arial" w:eastAsia="Arial" w:hAnsi="Arial" w:cs="Arial"/>
        </w:rPr>
      </w:pPr>
      <w:r>
        <w:rPr>
          <w:rFonts w:ascii="Arial" w:eastAsia="Arial" w:hAnsi="Arial" w:cs="Arial"/>
        </w:rPr>
        <w:t>student interaction with the instructor about academic matters, and</w:t>
      </w:r>
    </w:p>
    <w:p w14:paraId="5EE76A91" w14:textId="57E9F5B4" w:rsidR="00124C25" w:rsidRDefault="00294C23">
      <w:pPr>
        <w:numPr>
          <w:ilvl w:val="0"/>
          <w:numId w:val="21"/>
        </w:numPr>
        <w:spacing w:after="240"/>
        <w:rPr>
          <w:rFonts w:ascii="Arial" w:eastAsia="Arial" w:hAnsi="Arial" w:cs="Arial"/>
        </w:rPr>
      </w:pPr>
      <w:r>
        <w:rPr>
          <w:rFonts w:ascii="Arial" w:eastAsia="Arial" w:hAnsi="Arial" w:cs="Arial"/>
        </w:rPr>
        <w:t>communication</w:t>
      </w:r>
      <w:r w:rsidR="0058012A">
        <w:rPr>
          <w:rFonts w:ascii="Arial" w:eastAsia="Arial" w:hAnsi="Arial" w:cs="Arial"/>
        </w:rPr>
        <w:t xml:space="preserve"> from the student or other documentation showing that the student-initiated contact with a faculty member to ask a question about the academic subject studied in the course.</w:t>
      </w:r>
    </w:p>
    <w:p w14:paraId="49EFC49E" w14:textId="77777777" w:rsidR="00124C25" w:rsidRDefault="0058012A">
      <w:pPr>
        <w:spacing w:before="240" w:after="240"/>
        <w:rPr>
          <w:rFonts w:ascii="Arial" w:eastAsia="Arial" w:hAnsi="Arial" w:cs="Arial"/>
        </w:rPr>
      </w:pPr>
      <w:r>
        <w:rPr>
          <w:rFonts w:ascii="Arial" w:eastAsia="Arial" w:hAnsi="Arial" w:cs="Arial"/>
        </w:rPr>
        <w:t>It is recommended that many instructors require participation in an introductory discussion forum or completion of a syllabus quiz within the first few days of class and drop students who do not participate.</w:t>
      </w:r>
    </w:p>
    <w:p w14:paraId="0E56BEC3" w14:textId="5FC1BD3F" w:rsidR="00124C25" w:rsidRDefault="7006F268">
      <w:pPr>
        <w:spacing w:before="240" w:after="240"/>
        <w:rPr>
          <w:rFonts w:ascii="Arial" w:eastAsia="Arial" w:hAnsi="Arial" w:cs="Arial"/>
        </w:rPr>
      </w:pPr>
      <w:r w:rsidRPr="7006F268">
        <w:rPr>
          <w:rFonts w:ascii="Arial" w:eastAsia="Arial" w:hAnsi="Arial" w:cs="Arial"/>
        </w:rPr>
        <w:t xml:space="preserve">Upon withdrawal of a student or drop of a student. </w:t>
      </w:r>
      <w:r w:rsidRPr="7006F268">
        <w:rPr>
          <w:rFonts w:ascii="Arial" w:eastAsia="Arial" w:hAnsi="Arial" w:cs="Arial"/>
          <w:b/>
          <w:bCs/>
        </w:rPr>
        <w:t>The instructor will be responsible to report and determine the last time a student had completed any of the academically related activities listed prior.</w:t>
      </w:r>
      <w:r w:rsidRPr="7006F268">
        <w:rPr>
          <w:rFonts w:ascii="Arial" w:eastAsia="Arial" w:hAnsi="Arial" w:cs="Arial"/>
        </w:rPr>
        <w:t xml:space="preserve"> For more details on the process visit the </w:t>
      </w:r>
      <w:hyperlink r:id="rId26">
        <w:r w:rsidRPr="7006F268">
          <w:rPr>
            <w:rFonts w:ascii="Arial" w:eastAsia="Arial" w:hAnsi="Arial" w:cs="Arial"/>
            <w:color w:val="1155CC"/>
            <w:u w:val="single"/>
          </w:rPr>
          <w:t xml:space="preserve">Faculty Resource Handbook </w:t>
        </w:r>
      </w:hyperlink>
      <w:r w:rsidRPr="7006F268">
        <w:rPr>
          <w:rFonts w:ascii="Arial" w:eastAsia="Arial" w:hAnsi="Arial" w:cs="Arial"/>
        </w:rPr>
        <w:t xml:space="preserve">(Section D) and </w:t>
      </w:r>
      <w:hyperlink r:id="rId27">
        <w:r w:rsidRPr="7006F268">
          <w:rPr>
            <w:rStyle w:val="Hyperlink"/>
            <w:rFonts w:ascii="Arial" w:eastAsia="Arial" w:hAnsi="Arial" w:cs="Arial"/>
          </w:rPr>
          <w:t>Administrative Procedure 5070</w:t>
        </w:r>
      </w:hyperlink>
      <w:r w:rsidRPr="7006F268">
        <w:rPr>
          <w:rFonts w:ascii="Arial" w:eastAsia="Arial" w:hAnsi="Arial" w:cs="Arial"/>
        </w:rPr>
        <w:t xml:space="preserve"> for the definitions of college class attendance at the SDCCD.</w:t>
      </w:r>
    </w:p>
    <w:p w14:paraId="429A09A1" w14:textId="2329A033" w:rsidR="00124C25" w:rsidRPr="00106D67" w:rsidRDefault="0058012A" w:rsidP="00106D67">
      <w:pPr>
        <w:spacing w:before="240" w:after="240"/>
        <w:rPr>
          <w:rFonts w:ascii="Arial" w:eastAsia="Arial" w:hAnsi="Arial" w:cs="Arial"/>
        </w:rPr>
      </w:pPr>
      <w:r w:rsidRPr="5D312CC8">
        <w:rPr>
          <w:rFonts w:ascii="Arial" w:eastAsia="Arial" w:hAnsi="Arial" w:cs="Arial"/>
        </w:rPr>
        <w:t xml:space="preserve">Instructors are also required to manage an attendance policy for their online classes. This policy can be flexible to suit the needs of the course and students, but should be clear to what constitutes attendance, regular substantive contact requirements, and equity-mindedness. The </w:t>
      </w:r>
      <w:hyperlink r:id="rId28">
        <w:r w:rsidRPr="5D312CC8">
          <w:rPr>
            <w:rFonts w:ascii="Arial" w:eastAsia="Arial" w:hAnsi="Arial" w:cs="Arial"/>
            <w:color w:val="1155CC"/>
            <w:u w:val="single"/>
          </w:rPr>
          <w:t xml:space="preserve">sample syllabus </w:t>
        </w:r>
      </w:hyperlink>
      <w:r w:rsidRPr="5D312CC8">
        <w:rPr>
          <w:rFonts w:ascii="Arial" w:eastAsia="Arial" w:hAnsi="Arial" w:cs="Arial"/>
        </w:rPr>
        <w:t>included in this handbook provides examples of what an attendance policy should entail.</w:t>
      </w:r>
    </w:p>
    <w:p w14:paraId="2A704553" w14:textId="77777777" w:rsidR="00124C25" w:rsidRDefault="1B762C95">
      <w:pPr>
        <w:pStyle w:val="Heading2"/>
        <w:rPr>
          <w:rFonts w:ascii="Arial" w:eastAsia="Arial" w:hAnsi="Arial" w:cs="Arial"/>
        </w:rPr>
      </w:pPr>
      <w:bookmarkStart w:id="21" w:name="_Toc941654509"/>
      <w:r w:rsidRPr="1B762C95">
        <w:rPr>
          <w:rFonts w:ascii="Arial" w:eastAsia="Arial" w:hAnsi="Arial" w:cs="Arial"/>
          <w:b/>
          <w:bCs/>
          <w:color w:val="000000" w:themeColor="text1"/>
          <w:sz w:val="32"/>
          <w:szCs w:val="32"/>
        </w:rPr>
        <w:t>Academic Integrity</w:t>
      </w:r>
      <w:bookmarkEnd w:id="21"/>
    </w:p>
    <w:p w14:paraId="641D9B50" w14:textId="21023F19" w:rsidR="006173BC" w:rsidRDefault="006173BC" w:rsidP="006173BC">
      <w:pPr>
        <w:pStyle w:val="NormalWeb"/>
      </w:pPr>
      <w:r>
        <w:t xml:space="preserve">In an online course, students must do more than just login </w:t>
      </w:r>
      <w:r w:rsidR="00837662">
        <w:t>to</w:t>
      </w:r>
      <w:r>
        <w:t xml:space="preserve"> demonstrate participation. Students should be required to perform activities that demonstrate meaningful participation, such as posting in discussion threads, submitting assignments, and taking quizzes. Here are examples of how to implement student authentication strategies and academic integrity in your online classes:</w:t>
      </w:r>
    </w:p>
    <w:p w14:paraId="5EDC2B98" w14:textId="77777777" w:rsidR="006173BC" w:rsidRDefault="006173BC" w:rsidP="006173BC">
      <w:pPr>
        <w:numPr>
          <w:ilvl w:val="0"/>
          <w:numId w:val="26"/>
        </w:numPr>
        <w:spacing w:before="100" w:beforeAutospacing="1" w:after="100" w:afterAutospacing="1" w:line="240" w:lineRule="auto"/>
      </w:pPr>
      <w:r>
        <w:lastRenderedPageBreak/>
        <w:t>Require written work from students on a weekly basis (discussions, assignments, and/or essays).</w:t>
      </w:r>
    </w:p>
    <w:p w14:paraId="3F8156C3" w14:textId="77777777" w:rsidR="006173BC" w:rsidRDefault="006173BC" w:rsidP="006173BC">
      <w:pPr>
        <w:numPr>
          <w:ilvl w:val="0"/>
          <w:numId w:val="26"/>
        </w:numPr>
        <w:spacing w:before="100" w:beforeAutospacing="1" w:after="100" w:afterAutospacing="1" w:line="240" w:lineRule="auto"/>
      </w:pPr>
      <w:r>
        <w:t>Ask students to critique each other’s drafts of papers on the discussion forum or via email.</w:t>
      </w:r>
    </w:p>
    <w:p w14:paraId="5FEA49EF" w14:textId="1BA2673D" w:rsidR="006173BC" w:rsidRDefault="006173BC" w:rsidP="006173BC">
      <w:pPr>
        <w:numPr>
          <w:ilvl w:val="0"/>
          <w:numId w:val="26"/>
        </w:numPr>
        <w:spacing w:before="100" w:beforeAutospacing="1" w:after="100" w:afterAutospacing="1" w:line="240" w:lineRule="auto"/>
      </w:pPr>
      <w:r>
        <w:t xml:space="preserve">Use a variety of assessments, for example, quizzes, projects, </w:t>
      </w:r>
      <w:r w:rsidR="00837662">
        <w:t>portfolios,</w:t>
      </w:r>
      <w:r>
        <w:t xml:space="preserve"> or group work.</w:t>
      </w:r>
    </w:p>
    <w:p w14:paraId="3A234086" w14:textId="77777777" w:rsidR="006173BC" w:rsidRDefault="006173BC" w:rsidP="006173BC">
      <w:pPr>
        <w:numPr>
          <w:ilvl w:val="0"/>
          <w:numId w:val="26"/>
        </w:numPr>
        <w:spacing w:before="100" w:beforeAutospacing="1" w:after="100" w:afterAutospacing="1" w:line="240" w:lineRule="auto"/>
      </w:pPr>
      <w:r>
        <w:t>Use a plagiarism detection tool and make the plagiarism reports available to students.</w:t>
      </w:r>
    </w:p>
    <w:p w14:paraId="435E8CC0" w14:textId="6A7157A6" w:rsidR="006173BC" w:rsidRDefault="006173BC" w:rsidP="006173BC">
      <w:pPr>
        <w:pStyle w:val="NormalWeb"/>
      </w:pPr>
      <w:commentRangeStart w:id="22"/>
      <w:r>
        <w:t>Students are expected to uphold honest academic conduct for all distance education courses and</w:t>
      </w:r>
      <w:commentRangeEnd w:id="22"/>
      <w:r>
        <w:commentReference w:id="22"/>
      </w:r>
      <w:r>
        <w:t xml:space="preserve"> should adhere to the </w:t>
      </w:r>
      <w:hyperlink r:id="rId29">
        <w:r w:rsidRPr="3FB8CB4A">
          <w:rPr>
            <w:rStyle w:val="Hyperlink"/>
          </w:rPr>
          <w:t>SDCCD AP 3100.3</w:t>
        </w:r>
        <w:r w:rsidRPr="3FB8CB4A">
          <w:rPr>
            <w:rStyle w:val="externallinkicon"/>
            <w:color w:val="0000FF"/>
            <w:u w:val="single"/>
          </w:rPr>
          <w:t xml:space="preserve"> </w:t>
        </w:r>
      </w:hyperlink>
      <w:r>
        <w:t xml:space="preserve">which defines cheating, plagiarism, and possible academic and administrative sanctions for any breaches of student academic integrity. </w:t>
      </w:r>
    </w:p>
    <w:p w14:paraId="1D4A778C" w14:textId="77777777" w:rsidR="006173BC" w:rsidRDefault="006173BC" w:rsidP="006173BC">
      <w:pPr>
        <w:pStyle w:val="NormalWeb"/>
      </w:pPr>
      <w:r>
        <w:t xml:space="preserve">Strategies to Increase Academic Integrity are shown below. Guides to change most of the options can be found by visiting </w:t>
      </w:r>
      <w:hyperlink r:id="rId30" w:tgtFrame="_blank" w:history="1">
        <w:r>
          <w:rPr>
            <w:rStyle w:val="Hyperlink"/>
          </w:rPr>
          <w:t>Canvas Quiz Options.</w:t>
        </w:r>
        <w:r>
          <w:rPr>
            <w:rStyle w:val="externallinkicon"/>
            <w:color w:val="0000FF"/>
            <w:u w:val="single"/>
          </w:rPr>
          <w:t xml:space="preserve"> </w:t>
        </w:r>
      </w:hyperlink>
    </w:p>
    <w:p w14:paraId="385CBB56" w14:textId="77777777" w:rsidR="006173BC" w:rsidRDefault="006173BC" w:rsidP="006173BC">
      <w:pPr>
        <w:numPr>
          <w:ilvl w:val="0"/>
          <w:numId w:val="27"/>
        </w:numPr>
        <w:spacing w:before="100" w:beforeAutospacing="1" w:after="100" w:afterAutospacing="1" w:line="240" w:lineRule="auto"/>
      </w:pPr>
      <w:r>
        <w:rPr>
          <w:rStyle w:val="Strong"/>
        </w:rPr>
        <w:t>Availability Window</w:t>
      </w:r>
      <w:r>
        <w:t>– Restrict the availability of the test to a specific date/time range. </w:t>
      </w:r>
    </w:p>
    <w:p w14:paraId="588BB299" w14:textId="77777777" w:rsidR="006173BC" w:rsidRDefault="006173BC" w:rsidP="006173BC">
      <w:pPr>
        <w:numPr>
          <w:ilvl w:val="0"/>
          <w:numId w:val="27"/>
        </w:numPr>
        <w:spacing w:before="100" w:beforeAutospacing="1" w:after="100" w:afterAutospacing="1" w:line="240" w:lineRule="auto"/>
      </w:pPr>
      <w:r>
        <w:rPr>
          <w:rStyle w:val="Strong"/>
        </w:rPr>
        <w:t>Time Limits</w:t>
      </w:r>
      <w:r>
        <w:t>– Limit the time a student can spend on a test once they start it. </w:t>
      </w:r>
    </w:p>
    <w:p w14:paraId="024F880E" w14:textId="77777777" w:rsidR="006173BC" w:rsidRDefault="006173BC" w:rsidP="006173BC">
      <w:pPr>
        <w:numPr>
          <w:ilvl w:val="0"/>
          <w:numId w:val="27"/>
        </w:numPr>
        <w:spacing w:before="100" w:beforeAutospacing="1" w:after="100" w:afterAutospacing="1" w:line="240" w:lineRule="auto"/>
      </w:pPr>
      <w:r>
        <w:rPr>
          <w:rStyle w:val="Strong"/>
        </w:rPr>
        <w:t>Disallow Multiple Attempts</w:t>
      </w:r>
      <w:r>
        <w:t>– Multiple attempts is a great option for a “mastery” quiz where you want students to retake it until they achieve a certain level of proficiency; this isn’t typical of a summative, high-stakes assessment. </w:t>
      </w:r>
    </w:p>
    <w:p w14:paraId="402326DA" w14:textId="77777777" w:rsidR="006173BC" w:rsidRDefault="006173BC" w:rsidP="006173BC">
      <w:pPr>
        <w:numPr>
          <w:ilvl w:val="0"/>
          <w:numId w:val="27"/>
        </w:numPr>
        <w:spacing w:before="100" w:beforeAutospacing="1" w:after="100" w:afterAutospacing="1" w:line="240" w:lineRule="auto"/>
      </w:pPr>
      <w:r>
        <w:rPr>
          <w:rStyle w:val="Strong"/>
        </w:rPr>
        <w:t>Answer Randomization</w:t>
      </w:r>
      <w:r>
        <w:t>– Answers to multiple-choice questions can be randomized/shuffled so they are presented differently for different students. (Note: In Quizzes this is one setting for the entire quiz; in New Quizzes this is a per-question setting.) </w:t>
      </w:r>
    </w:p>
    <w:p w14:paraId="1F9641A8" w14:textId="77777777" w:rsidR="006173BC" w:rsidRDefault="006173BC" w:rsidP="006173BC">
      <w:pPr>
        <w:numPr>
          <w:ilvl w:val="0"/>
          <w:numId w:val="27"/>
        </w:numPr>
        <w:spacing w:before="100" w:beforeAutospacing="1" w:after="100" w:afterAutospacing="1" w:line="240" w:lineRule="auto"/>
      </w:pPr>
      <w:r>
        <w:rPr>
          <w:rStyle w:val="Strong"/>
        </w:rPr>
        <w:t>Present Questions One at a Time</w:t>
      </w:r>
      <w:r>
        <w:t xml:space="preserve">– This can make it more difficult for students to “collaborate” if questions are also randomized. An additional option can prevent students from going back to previous questions, which can further strengthen the integrity of the exam but can also frustrate students who legitimately realize they made a mistake on a previous question and wish to correct it. </w:t>
      </w:r>
    </w:p>
    <w:p w14:paraId="626186F2" w14:textId="77777777" w:rsidR="006173BC" w:rsidRDefault="00000000" w:rsidP="006173BC">
      <w:pPr>
        <w:numPr>
          <w:ilvl w:val="1"/>
          <w:numId w:val="27"/>
        </w:numPr>
        <w:spacing w:before="100" w:beforeAutospacing="1" w:after="100" w:afterAutospacing="1" w:line="240" w:lineRule="auto"/>
      </w:pPr>
      <w:hyperlink r:id="rId31" w:tgtFrame="_blank" w:history="1">
        <w:r w:rsidR="006173BC">
          <w:rPr>
            <w:rStyle w:val="Hyperlink"/>
          </w:rPr>
          <w:t>https://community.canvaslms.com/t5/Instructor-Guide/How-can-I-create-a-quiz-where-students-only-see-one-question-at/ta-p/1175</w:t>
        </w:r>
        <w:r w:rsidR="006173BC">
          <w:rPr>
            <w:rStyle w:val="externallinkicon"/>
            <w:color w:val="0000FF"/>
            <w:u w:val="single"/>
          </w:rPr>
          <w:t xml:space="preserve"> </w:t>
        </w:r>
      </w:hyperlink>
    </w:p>
    <w:p w14:paraId="02AF302C" w14:textId="77777777" w:rsidR="006173BC" w:rsidRDefault="006173BC" w:rsidP="006173BC">
      <w:pPr>
        <w:spacing w:after="0"/>
      </w:pPr>
      <w:proofErr w:type="gramStart"/>
      <w:r>
        <w:rPr>
          <w:rFonts w:hAnsi="Symbol"/>
        </w:rPr>
        <w:t></w:t>
      </w:r>
      <w:r>
        <w:t xml:space="preserve">  </w:t>
      </w:r>
      <w:r>
        <w:rPr>
          <w:rStyle w:val="Strong"/>
        </w:rPr>
        <w:t>Shuffle</w:t>
      </w:r>
      <w:proofErr w:type="gramEnd"/>
      <w:r>
        <w:rPr>
          <w:rStyle w:val="Strong"/>
        </w:rPr>
        <w:t xml:space="preserve"> Questions </w:t>
      </w:r>
      <w:r>
        <w:t xml:space="preserve">(New Quizzes only) – This will present the quiz questions to students in random order.  </w:t>
      </w:r>
    </w:p>
    <w:p w14:paraId="15D7B8B1" w14:textId="77777777" w:rsidR="006173BC" w:rsidRDefault="006173BC" w:rsidP="006173BC">
      <w:proofErr w:type="gramStart"/>
      <w:r>
        <w:rPr>
          <w:rFonts w:hAnsi="Symbol"/>
        </w:rPr>
        <w:t></w:t>
      </w:r>
      <w:r>
        <w:t xml:space="preserve">  </w:t>
      </w:r>
      <w:r>
        <w:rPr>
          <w:rStyle w:val="Strong"/>
        </w:rPr>
        <w:t>Question</w:t>
      </w:r>
      <w:proofErr w:type="gramEnd"/>
      <w:r>
        <w:rPr>
          <w:rStyle w:val="Strong"/>
        </w:rPr>
        <w:t xml:space="preserve"> Randomization with a Question Group/Item Bank</w:t>
      </w:r>
      <w:r>
        <w:t xml:space="preserve">– Drawing questions randomly from a pool (or pools) can make it even more difficult for students to productively share questions during an exam. Keep in mind that if your pool contains more questions than the number of questions you are drawing from the pool to go into the exam, you need to be careful about maintaining consistency of the questions within the pool (both in terms of outcomes measured and difficulty of the questions).  </w:t>
      </w:r>
    </w:p>
    <w:p w14:paraId="0FD51454" w14:textId="77777777" w:rsidR="006173BC" w:rsidRDefault="00000000" w:rsidP="006173BC">
      <w:pPr>
        <w:numPr>
          <w:ilvl w:val="0"/>
          <w:numId w:val="29"/>
        </w:numPr>
        <w:spacing w:before="100" w:beforeAutospacing="1" w:after="100" w:afterAutospacing="1" w:line="240" w:lineRule="auto"/>
      </w:pPr>
      <w:hyperlink r:id="rId32" w:tgtFrame="_blank" w:history="1">
        <w:r w:rsidR="006173BC">
          <w:rPr>
            <w:rStyle w:val="Hyperlink"/>
          </w:rPr>
          <w:t>https://community.canvaslms.com/t5/Instructor-Guide/How-do-I-create-a-quiz-with-a-question-group-to-randomize-quiz/ta-p/1032</w:t>
        </w:r>
        <w:r w:rsidR="006173BC">
          <w:rPr>
            <w:rStyle w:val="externallinkicon"/>
            <w:color w:val="0000FF"/>
            <w:u w:val="single"/>
          </w:rPr>
          <w:t xml:space="preserve"> </w:t>
        </w:r>
      </w:hyperlink>
    </w:p>
    <w:p w14:paraId="6184F5B3" w14:textId="77777777" w:rsidR="006173BC" w:rsidRDefault="006173BC" w:rsidP="006173BC">
      <w:pPr>
        <w:spacing w:after="0"/>
      </w:pPr>
      <w:proofErr w:type="gramStart"/>
      <w:r>
        <w:rPr>
          <w:rFonts w:hAnsi="Symbol"/>
        </w:rPr>
        <w:t></w:t>
      </w:r>
      <w:r>
        <w:t xml:space="preserve">  </w:t>
      </w:r>
      <w:r>
        <w:rPr>
          <w:rStyle w:val="Strong"/>
        </w:rPr>
        <w:t>Calculated</w:t>
      </w:r>
      <w:proofErr w:type="gramEnd"/>
      <w:r>
        <w:rPr>
          <w:rStyle w:val="Strong"/>
        </w:rPr>
        <w:t xml:space="preserve"> (Formula) Questions</w:t>
      </w:r>
      <w:r>
        <w:t xml:space="preserve">– Formula questions can include a range of values for one term/variable. Thus, the same question will have unique answers across different quizzes, but the question can still be </w:t>
      </w:r>
      <w:proofErr w:type="gramStart"/>
      <w:r>
        <w:t>auto-graded</w:t>
      </w:r>
      <w:proofErr w:type="gramEnd"/>
      <w:r>
        <w:t xml:space="preserve">.  </w:t>
      </w:r>
    </w:p>
    <w:p w14:paraId="44D2AFD1" w14:textId="77777777" w:rsidR="006173BC" w:rsidRDefault="006173BC" w:rsidP="006173BC">
      <w:proofErr w:type="gramStart"/>
      <w:r>
        <w:rPr>
          <w:rFonts w:hAnsi="Symbol"/>
        </w:rPr>
        <w:t></w:t>
      </w:r>
      <w:r>
        <w:t xml:space="preserve">  </w:t>
      </w:r>
      <w:r>
        <w:rPr>
          <w:rStyle w:val="Strong"/>
        </w:rPr>
        <w:t>Require</w:t>
      </w:r>
      <w:proofErr w:type="gramEnd"/>
      <w:r>
        <w:rPr>
          <w:rStyle w:val="Strong"/>
        </w:rPr>
        <w:t xml:space="preserve"> Presentation of ID</w:t>
      </w:r>
      <w:r>
        <w:t xml:space="preserve">– if you are not using a physical proctoring center, but you would like students to demonstrate that the person taking the test is the person enrolled in your class, one suggestion is to have students record a brief video holding a picture ID next to their face. You could add an Essay question that directs students to access their webcam through the Rich Content Editor and </w:t>
      </w:r>
      <w:r>
        <w:lastRenderedPageBreak/>
        <w:t xml:space="preserve">record this. Of course, this requires students to have a webcam (and still wouldn’t prevent the student from doing this, then having someone else complete the rest of the exam).  </w:t>
      </w:r>
    </w:p>
    <w:p w14:paraId="61AFABF5" w14:textId="77777777" w:rsidR="006173BC" w:rsidRDefault="006173BC" w:rsidP="006173BC">
      <w:proofErr w:type="gramStart"/>
      <w:r>
        <w:rPr>
          <w:rFonts w:hAnsi="Symbol"/>
        </w:rPr>
        <w:t></w:t>
      </w:r>
      <w:r>
        <w:t xml:space="preserve">  </w:t>
      </w:r>
      <w:r>
        <w:rPr>
          <w:rStyle w:val="Strong"/>
        </w:rPr>
        <w:t>Authentic</w:t>
      </w:r>
      <w:proofErr w:type="gramEnd"/>
      <w:r>
        <w:rPr>
          <w:rStyle w:val="Strong"/>
        </w:rPr>
        <w:t xml:space="preserve"> Assessment</w:t>
      </w:r>
      <w:r>
        <w:t xml:space="preserve">- Fosters active learning through students doing something to demonstrate knowledge. Check out the </w:t>
      </w:r>
      <w:hyperlink r:id="rId33" w:tgtFrame="_blank" w:history="1">
        <w:r>
          <w:rPr>
            <w:rStyle w:val="Hyperlink"/>
          </w:rPr>
          <w:t>authentic assessment guide</w:t>
        </w:r>
        <w:r>
          <w:rPr>
            <w:rStyle w:val="externallinkicon"/>
            <w:color w:val="0000FF"/>
            <w:u w:val="single"/>
          </w:rPr>
          <w:t xml:space="preserve"> </w:t>
        </w:r>
      </w:hyperlink>
    </w:p>
    <w:p w14:paraId="51DA3635" w14:textId="45A9541D" w:rsidR="006173BC" w:rsidRDefault="00EC2873" w:rsidP="006173BC">
      <w:pPr>
        <w:pStyle w:val="NormalWeb"/>
      </w:pPr>
      <w:r>
        <w:t>Courses that require webcams</w:t>
      </w:r>
      <w:r w:rsidR="00913179">
        <w:t>, disclosed</w:t>
      </w:r>
      <w:r>
        <w:t xml:space="preserve"> in the class schedule </w:t>
      </w:r>
      <w:r w:rsidR="00913179">
        <w:t xml:space="preserve">and syllabi, </w:t>
      </w:r>
      <w:r>
        <w:t>can also use</w:t>
      </w:r>
      <w:commentRangeStart w:id="23"/>
      <w:commentRangeStart w:id="24"/>
      <w:r w:rsidR="006173BC">
        <w:t xml:space="preserve"> Zoom session with students </w:t>
      </w:r>
      <w:r w:rsidR="00913179">
        <w:t>that</w:t>
      </w:r>
      <w:r w:rsidR="006173BC">
        <w:t xml:space="preserve"> allow for the sharing of computer screens with visual confirmation of the student.</w:t>
      </w:r>
      <w:commentRangeEnd w:id="23"/>
      <w:r w:rsidR="006173BC">
        <w:commentReference w:id="23"/>
      </w:r>
      <w:commentRangeEnd w:id="24"/>
      <w:r w:rsidR="001B7ED8">
        <w:rPr>
          <w:rStyle w:val="CommentReference"/>
          <w:rFonts w:ascii="Calibri" w:eastAsia="Calibri" w:hAnsi="Calibri" w:cs="Calibri"/>
        </w:rPr>
        <w:commentReference w:id="24"/>
      </w:r>
    </w:p>
    <w:p w14:paraId="0B9C14E4" w14:textId="40471D21" w:rsidR="00124C25" w:rsidRDefault="006173BC" w:rsidP="006173BC">
      <w:pPr>
        <w:pStyle w:val="NormalWeb"/>
      </w:pPr>
      <w:r>
        <w:t xml:space="preserve">Thank you to Jim Julius at </w:t>
      </w:r>
      <w:proofErr w:type="spellStart"/>
      <w:r>
        <w:t>MiraCosta</w:t>
      </w:r>
      <w:proofErr w:type="spellEnd"/>
      <w:r>
        <w:t xml:space="preserve"> on which this guide was adapted.</w:t>
      </w:r>
    </w:p>
    <w:p w14:paraId="7DDA1BDB" w14:textId="77777777" w:rsidR="00124C25" w:rsidRDefault="1B762C95" w:rsidP="1B762C95">
      <w:pPr>
        <w:pStyle w:val="Heading2"/>
        <w:rPr>
          <w:rFonts w:ascii="Arial" w:eastAsia="Arial" w:hAnsi="Arial" w:cs="Arial"/>
          <w:b/>
          <w:bCs/>
          <w:color w:val="000000"/>
          <w:sz w:val="32"/>
          <w:szCs w:val="32"/>
        </w:rPr>
      </w:pPr>
      <w:bookmarkStart w:id="25" w:name="_Toc392047059"/>
      <w:r w:rsidRPr="1B762C95">
        <w:rPr>
          <w:rFonts w:ascii="Arial" w:eastAsia="Arial" w:hAnsi="Arial" w:cs="Arial"/>
          <w:b/>
          <w:bCs/>
          <w:color w:val="000000" w:themeColor="text1"/>
          <w:sz w:val="32"/>
          <w:szCs w:val="32"/>
        </w:rPr>
        <w:t>Curriculum and Instruction</w:t>
      </w:r>
      <w:bookmarkEnd w:id="25"/>
    </w:p>
    <w:p w14:paraId="336BA722" w14:textId="030BC9B4" w:rsidR="00124C25" w:rsidRDefault="0058012A">
      <w:pPr>
        <w:rPr>
          <w:rFonts w:ascii="Arial" w:eastAsia="Arial" w:hAnsi="Arial" w:cs="Arial"/>
        </w:rPr>
      </w:pPr>
      <w:r>
        <w:rPr>
          <w:rFonts w:ascii="Arial" w:eastAsia="Arial" w:hAnsi="Arial" w:cs="Arial"/>
          <w:color w:val="000000"/>
        </w:rPr>
        <w:t xml:space="preserve">Fully online or partially online courses undergo the same curriculum review and approval process as do face-to-face courses. For a course to be approved for distance education delivery, the distance education curriculum undergoes a separate review that requires the curriculum originator to input the following distance education-specific information </w:t>
      </w:r>
      <w:r>
        <w:rPr>
          <w:rFonts w:ascii="Arial" w:eastAsia="Arial" w:hAnsi="Arial" w:cs="Arial"/>
        </w:rPr>
        <w:t xml:space="preserve">into the Continuing Education Distance Education Addendum or credit colleges’ </w:t>
      </w:r>
      <w:hyperlink r:id="rId34">
        <w:r>
          <w:rPr>
            <w:rFonts w:ascii="Arial" w:eastAsia="Arial" w:hAnsi="Arial" w:cs="Arial"/>
            <w:color w:val="0563C1"/>
            <w:u w:val="single"/>
          </w:rPr>
          <w:t>CurricUNET</w:t>
        </w:r>
      </w:hyperlink>
      <w:r>
        <w:rPr>
          <w:rFonts w:ascii="Arial" w:eastAsia="Arial" w:hAnsi="Arial" w:cs="Arial"/>
          <w:color w:val="000000"/>
        </w:rPr>
        <w:br/>
      </w:r>
      <w:hyperlink r:id="rId35">
        <w:r>
          <w:rPr>
            <w:rFonts w:ascii="Arial" w:eastAsia="Arial" w:hAnsi="Arial" w:cs="Arial"/>
            <w:color w:val="0563C1"/>
            <w:u w:val="single"/>
          </w:rPr>
          <w:t xml:space="preserve"> (https://www.curricunet.com/sdccd/</w:t>
        </w:r>
      </w:hyperlink>
      <w:r>
        <w:rPr>
          <w:rFonts w:ascii="Arial" w:eastAsia="Arial" w:hAnsi="Arial" w:cs="Arial"/>
          <w:color w:val="000000"/>
        </w:rPr>
        <w:t>)</w:t>
      </w:r>
    </w:p>
    <w:p w14:paraId="43F77F85" w14:textId="77777777" w:rsidR="00124C25" w:rsidRDefault="0058012A">
      <w:pPr>
        <w:rPr>
          <w:rFonts w:ascii="Arial" w:eastAsia="Arial" w:hAnsi="Arial" w:cs="Arial"/>
        </w:rPr>
      </w:pPr>
      <w:r>
        <w:rPr>
          <w:rFonts w:ascii="Arial" w:eastAsia="Arial" w:hAnsi="Arial" w:cs="Arial"/>
          <w:b/>
          <w:color w:val="000000"/>
        </w:rPr>
        <w:t>Techniques used to ensure quality</w:t>
      </w:r>
      <w:r>
        <w:rPr>
          <w:rFonts w:ascii="Arial" w:eastAsia="Arial" w:hAnsi="Arial" w:cs="Arial"/>
          <w:color w:val="000000"/>
        </w:rPr>
        <w:t>: List the techniques you will use to ensure that the same standards of course quality will be applied to the distance education course as to the face-to-face course.</w:t>
      </w:r>
    </w:p>
    <w:p w14:paraId="08E3E5B0" w14:textId="77777777" w:rsidR="00124C25" w:rsidRDefault="0058012A">
      <w:pPr>
        <w:rPr>
          <w:rFonts w:ascii="Arial" w:eastAsia="Arial" w:hAnsi="Arial" w:cs="Arial"/>
        </w:rPr>
      </w:pPr>
      <w:r>
        <w:rPr>
          <w:rFonts w:ascii="Arial" w:eastAsia="Arial" w:hAnsi="Arial" w:cs="Arial"/>
          <w:b/>
          <w:color w:val="000000"/>
        </w:rPr>
        <w:t>Evaluation Method</w:t>
      </w:r>
      <w:r>
        <w:rPr>
          <w:rFonts w:ascii="Arial" w:eastAsia="Arial" w:hAnsi="Arial" w:cs="Arial"/>
          <w:color w:val="000000"/>
        </w:rPr>
        <w:t>: Describe how you will evaluate whether the students taking this course have achieved the learning outcomes as specified in the course objectives.</w:t>
      </w:r>
    </w:p>
    <w:p w14:paraId="29EF58A5" w14:textId="77777777" w:rsidR="00124C25" w:rsidRDefault="0058012A">
      <w:pPr>
        <w:rPr>
          <w:rFonts w:ascii="Arial" w:eastAsia="Arial" w:hAnsi="Arial" w:cs="Arial"/>
        </w:rPr>
      </w:pPr>
      <w:r>
        <w:rPr>
          <w:rFonts w:ascii="Arial" w:eastAsia="Arial" w:hAnsi="Arial" w:cs="Arial"/>
          <w:b/>
          <w:color w:val="000000"/>
        </w:rPr>
        <w:t>Additional Resources</w:t>
      </w:r>
      <w:r>
        <w:rPr>
          <w:rFonts w:ascii="Arial" w:eastAsia="Arial" w:hAnsi="Arial" w:cs="Arial"/>
          <w:color w:val="000000"/>
        </w:rPr>
        <w:t>: Specify the additional resources, materials, and/or information that may be necessary for you to provide to a diverse student population, including students with disabilities, to ensure the standards of course quality and student success are achieved.</w:t>
      </w:r>
    </w:p>
    <w:p w14:paraId="5E288543" w14:textId="77777777" w:rsidR="00124C25" w:rsidRDefault="00000000">
      <w:pPr>
        <w:numPr>
          <w:ilvl w:val="0"/>
          <w:numId w:val="13"/>
        </w:numPr>
        <w:pBdr>
          <w:top w:val="nil"/>
          <w:left w:val="nil"/>
          <w:bottom w:val="nil"/>
          <w:right w:val="nil"/>
          <w:between w:val="nil"/>
        </w:pBdr>
        <w:spacing w:after="0"/>
        <w:rPr>
          <w:rFonts w:ascii="Arial" w:eastAsia="Arial" w:hAnsi="Arial" w:cs="Arial"/>
          <w:color w:val="000000"/>
        </w:rPr>
      </w:pPr>
      <w:hyperlink r:id="rId36">
        <w:r w:rsidR="0058012A">
          <w:rPr>
            <w:rFonts w:ascii="Arial" w:eastAsia="Arial" w:hAnsi="Arial" w:cs="Arial"/>
            <w:color w:val="0563C1"/>
            <w:u w:val="single"/>
          </w:rPr>
          <w:t>Board Policy 3306</w:t>
        </w:r>
      </w:hyperlink>
      <w:r w:rsidR="0058012A">
        <w:rPr>
          <w:rFonts w:ascii="Arial" w:eastAsia="Arial" w:hAnsi="Arial" w:cs="Arial"/>
          <w:color w:val="000000"/>
        </w:rPr>
        <w:t xml:space="preserve"> for Course Materials Adoption and Procurement: </w:t>
      </w:r>
    </w:p>
    <w:p w14:paraId="538D3494" w14:textId="77777777" w:rsidR="00124C25" w:rsidRDefault="00000000">
      <w:pPr>
        <w:numPr>
          <w:ilvl w:val="0"/>
          <w:numId w:val="13"/>
        </w:numPr>
        <w:pBdr>
          <w:top w:val="nil"/>
          <w:left w:val="nil"/>
          <w:bottom w:val="nil"/>
          <w:right w:val="nil"/>
          <w:between w:val="nil"/>
        </w:pBdr>
        <w:spacing w:after="0"/>
        <w:rPr>
          <w:rFonts w:ascii="Arial" w:eastAsia="Arial" w:hAnsi="Arial" w:cs="Arial"/>
          <w:color w:val="000000"/>
        </w:rPr>
      </w:pPr>
      <w:hyperlink r:id="rId37">
        <w:r w:rsidR="0058012A">
          <w:rPr>
            <w:rFonts w:ascii="Arial" w:eastAsia="Arial" w:hAnsi="Arial" w:cs="Arial"/>
            <w:color w:val="0563C1"/>
            <w:u w:val="single"/>
          </w:rPr>
          <w:t>Guidelines for Required Instructional Materials</w:t>
        </w:r>
      </w:hyperlink>
      <w:r w:rsidR="0058012A">
        <w:rPr>
          <w:rFonts w:ascii="Arial" w:eastAsia="Arial" w:hAnsi="Arial" w:cs="Arial"/>
          <w:color w:val="000000"/>
        </w:rPr>
        <w:t xml:space="preserve"> in the California Community Colleges</w:t>
      </w:r>
    </w:p>
    <w:p w14:paraId="6B26F86A" w14:textId="53691B8F" w:rsidR="00124C25" w:rsidRDefault="00000000">
      <w:pPr>
        <w:numPr>
          <w:ilvl w:val="0"/>
          <w:numId w:val="13"/>
        </w:numPr>
        <w:pBdr>
          <w:top w:val="nil"/>
          <w:left w:val="nil"/>
          <w:bottom w:val="nil"/>
          <w:right w:val="nil"/>
          <w:between w:val="nil"/>
        </w:pBdr>
        <w:spacing w:after="0"/>
        <w:rPr>
          <w:rFonts w:ascii="Arial" w:eastAsia="Arial" w:hAnsi="Arial" w:cs="Arial"/>
          <w:color w:val="000000"/>
        </w:rPr>
      </w:pPr>
      <w:hyperlink r:id="rId38">
        <w:proofErr w:type="spellStart"/>
        <w:r w:rsidR="0058012A">
          <w:rPr>
            <w:rFonts w:ascii="Arial" w:eastAsia="Arial" w:hAnsi="Arial" w:cs="Arial"/>
            <w:color w:val="0563C1"/>
            <w:u w:val="single"/>
          </w:rPr>
          <w:t>WebAim</w:t>
        </w:r>
        <w:proofErr w:type="spellEnd"/>
      </w:hyperlink>
    </w:p>
    <w:p w14:paraId="5114F4DD" w14:textId="77777777" w:rsidR="00124C25" w:rsidRDefault="00124C25">
      <w:pPr>
        <w:pBdr>
          <w:top w:val="nil"/>
          <w:left w:val="nil"/>
          <w:bottom w:val="nil"/>
          <w:right w:val="nil"/>
          <w:between w:val="nil"/>
        </w:pBdr>
        <w:ind w:left="720"/>
        <w:rPr>
          <w:rFonts w:ascii="Arial" w:eastAsia="Arial" w:hAnsi="Arial" w:cs="Arial"/>
          <w:color w:val="000000"/>
        </w:rPr>
      </w:pPr>
    </w:p>
    <w:p w14:paraId="2C02B3F4" w14:textId="77777777" w:rsidR="00124C25" w:rsidRDefault="0058012A">
      <w:pPr>
        <w:rPr>
          <w:rFonts w:ascii="Arial" w:eastAsia="Arial" w:hAnsi="Arial" w:cs="Arial"/>
          <w:b/>
          <w:color w:val="000000"/>
        </w:rPr>
      </w:pPr>
      <w:r>
        <w:rPr>
          <w:rFonts w:ascii="Arial" w:eastAsia="Arial" w:hAnsi="Arial" w:cs="Arial"/>
          <w:b/>
          <w:color w:val="000000"/>
        </w:rPr>
        <w:t>ADA Statement:</w:t>
      </w:r>
    </w:p>
    <w:p w14:paraId="7EBE602B" w14:textId="77777777" w:rsidR="00124C25" w:rsidRDefault="0058012A">
      <w:pPr>
        <w:rPr>
          <w:rFonts w:ascii="Arial" w:eastAsia="Arial" w:hAnsi="Arial" w:cs="Arial"/>
        </w:rPr>
      </w:pPr>
      <w:r>
        <w:rPr>
          <w:rFonts w:ascii="Arial" w:eastAsia="Arial" w:hAnsi="Arial" w:cs="Arial"/>
          <w:color w:val="000000"/>
        </w:rPr>
        <w:t xml:space="preserve">Distance education techniques used in this course will be accessible to individuals with disabilities (Sections 504 and 508 of the Rehabilitation Act). Requests for technology accommodations will be met by working with the Adaptive Technology Specialist to ensure compliance with the Americans with Disabilities Act (ADA). </w:t>
      </w:r>
    </w:p>
    <w:p w14:paraId="687C4B3A" w14:textId="77777777" w:rsidR="00124C25" w:rsidRDefault="0058012A">
      <w:pPr>
        <w:rPr>
          <w:rFonts w:ascii="Arial" w:eastAsia="Arial" w:hAnsi="Arial" w:cs="Arial"/>
        </w:rPr>
      </w:pPr>
      <w:r>
        <w:rPr>
          <w:rFonts w:ascii="Arial" w:eastAsia="Arial" w:hAnsi="Arial" w:cs="Arial"/>
          <w:b/>
          <w:color w:val="000000"/>
        </w:rPr>
        <w:t>Contact Type</w:t>
      </w:r>
      <w:r>
        <w:rPr>
          <w:rFonts w:ascii="Arial" w:eastAsia="Arial" w:hAnsi="Arial" w:cs="Arial"/>
          <w:color w:val="000000"/>
        </w:rPr>
        <w:t>: Define the types of contact between the instructor and students, and among students and the frequency of each contact type.</w:t>
      </w:r>
    </w:p>
    <w:p w14:paraId="035EE8C9" w14:textId="77777777" w:rsidR="00124C25" w:rsidRDefault="0058012A">
      <w:pPr>
        <w:rPr>
          <w:rFonts w:ascii="Arial" w:eastAsia="Arial" w:hAnsi="Arial" w:cs="Arial"/>
        </w:rPr>
      </w:pPr>
      <w:r>
        <w:rPr>
          <w:rFonts w:ascii="Arial" w:eastAsia="Arial" w:hAnsi="Arial" w:cs="Arial"/>
          <w:color w:val="000000"/>
        </w:rPr>
        <w:t xml:space="preserve">Once approved by the Colleges, the distance education courses are then subject to review and approval by the Districtwide Curriculum and Instructional Council (CIC), SDCCD Board of Trustees, and State Chancellor’s Office. A list of </w:t>
      </w:r>
      <w:hyperlink r:id="rId39">
        <w:r>
          <w:rPr>
            <w:rFonts w:ascii="Arial" w:eastAsia="Arial" w:hAnsi="Arial" w:cs="Arial"/>
            <w:color w:val="0563C1"/>
            <w:u w:val="single"/>
          </w:rPr>
          <w:t>approved online distance education courses</w:t>
        </w:r>
      </w:hyperlink>
      <w:r>
        <w:rPr>
          <w:rFonts w:ascii="Arial" w:eastAsia="Arial" w:hAnsi="Arial" w:cs="Arial"/>
          <w:color w:val="000000"/>
        </w:rPr>
        <w:t xml:space="preserve"> is updated regularly and posted to the Instructional Services</w:t>
      </w:r>
      <w:r>
        <w:rPr>
          <w:rFonts w:ascii="Arial" w:eastAsia="Arial" w:hAnsi="Arial" w:cs="Arial"/>
        </w:rPr>
        <w:t xml:space="preserve"> </w:t>
      </w:r>
      <w:r>
        <w:rPr>
          <w:rFonts w:ascii="Arial" w:eastAsia="Arial" w:hAnsi="Arial" w:cs="Arial"/>
          <w:color w:val="000000"/>
        </w:rPr>
        <w:t>website</w:t>
      </w:r>
    </w:p>
    <w:p w14:paraId="6B150C08" w14:textId="77777777" w:rsidR="00124C25" w:rsidRDefault="0058012A">
      <w:pPr>
        <w:rPr>
          <w:rFonts w:ascii="Arial" w:eastAsia="Arial" w:hAnsi="Arial" w:cs="Arial"/>
          <w:color w:val="000000"/>
        </w:rPr>
      </w:pPr>
      <w:r>
        <w:rPr>
          <w:rFonts w:ascii="Arial" w:eastAsia="Arial" w:hAnsi="Arial" w:cs="Arial"/>
          <w:color w:val="000000"/>
        </w:rPr>
        <w:lastRenderedPageBreak/>
        <w:t>Instructors are assigned by their college departments to teach distance education courses in either a fully online or partially online delivery mode.</w:t>
      </w:r>
    </w:p>
    <w:p w14:paraId="217B84C5" w14:textId="77777777" w:rsidR="00124C25" w:rsidRDefault="00124C25">
      <w:pPr>
        <w:rPr>
          <w:rFonts w:ascii="Arial" w:eastAsia="Arial" w:hAnsi="Arial" w:cs="Arial"/>
        </w:rPr>
      </w:pPr>
    </w:p>
    <w:p w14:paraId="1AA148C5" w14:textId="77777777" w:rsidR="00124C25" w:rsidRDefault="1B762C95" w:rsidP="1B762C95">
      <w:pPr>
        <w:pStyle w:val="Heading2"/>
        <w:rPr>
          <w:rFonts w:ascii="Arial" w:eastAsia="Arial" w:hAnsi="Arial" w:cs="Arial"/>
          <w:b/>
          <w:bCs/>
          <w:color w:val="000000"/>
          <w:sz w:val="32"/>
          <w:szCs w:val="32"/>
        </w:rPr>
      </w:pPr>
      <w:bookmarkStart w:id="26" w:name="_Toc616319559"/>
      <w:r w:rsidRPr="1B762C95">
        <w:rPr>
          <w:rFonts w:ascii="Arial" w:eastAsia="Arial" w:hAnsi="Arial" w:cs="Arial"/>
          <w:b/>
          <w:bCs/>
          <w:color w:val="000000" w:themeColor="text1"/>
          <w:sz w:val="32"/>
          <w:szCs w:val="32"/>
        </w:rPr>
        <w:t>Accessibility of Distance Learning Courses and Students with Disabilities</w:t>
      </w:r>
      <w:bookmarkEnd w:id="26"/>
    </w:p>
    <w:p w14:paraId="387160D1" w14:textId="77777777" w:rsidR="00124C25" w:rsidRDefault="0058012A">
      <w:pPr>
        <w:rPr>
          <w:rFonts w:ascii="Arial" w:eastAsia="Arial" w:hAnsi="Arial" w:cs="Arial"/>
        </w:rPr>
      </w:pPr>
      <w:r>
        <w:rPr>
          <w:rFonts w:ascii="Arial" w:eastAsia="Arial" w:hAnsi="Arial" w:cs="Arial"/>
          <w:color w:val="000000"/>
        </w:rPr>
        <w:t xml:space="preserve">In planning or revising a distance learning course, it is important to employ principles of Universal Design to ensure that your course is usable and accessible to all students SDCCD </w:t>
      </w:r>
      <w:hyperlink r:id="rId40">
        <w:r>
          <w:rPr>
            <w:rFonts w:ascii="Arial" w:eastAsia="Arial" w:hAnsi="Arial" w:cs="Arial"/>
            <w:color w:val="0563C1"/>
            <w:u w:val="single"/>
          </w:rPr>
          <w:t>AP 5105</w:t>
        </w:r>
      </w:hyperlink>
      <w:r>
        <w:rPr>
          <w:rFonts w:ascii="Arial" w:eastAsia="Arial" w:hAnsi="Arial" w:cs="Arial"/>
          <w:color w:val="000000"/>
        </w:rPr>
        <w:t>. Understanding potential barriers that a course may pose to students with disabilities will help you ensure the accessibility of your course as you design or revise it.</w:t>
      </w:r>
    </w:p>
    <w:p w14:paraId="709C150E" w14:textId="77777777" w:rsidR="00124C25" w:rsidRDefault="0058012A">
      <w:pPr>
        <w:rPr>
          <w:rFonts w:ascii="Arial" w:eastAsia="Arial" w:hAnsi="Arial" w:cs="Arial"/>
        </w:rPr>
      </w:pPr>
      <w:r>
        <w:rPr>
          <w:rFonts w:ascii="Arial" w:eastAsia="Arial" w:hAnsi="Arial" w:cs="Arial"/>
          <w:color w:val="000000"/>
        </w:rPr>
        <w:t xml:space="preserve">Ensuring accessibility expands the market for distance learning </w:t>
      </w:r>
      <w:proofErr w:type="gramStart"/>
      <w:r>
        <w:rPr>
          <w:rFonts w:ascii="Arial" w:eastAsia="Arial" w:hAnsi="Arial" w:cs="Arial"/>
          <w:color w:val="000000"/>
        </w:rPr>
        <w:t>courses</w:t>
      </w:r>
      <w:proofErr w:type="gramEnd"/>
      <w:r>
        <w:rPr>
          <w:rFonts w:ascii="Arial" w:eastAsia="Arial" w:hAnsi="Arial" w:cs="Arial"/>
          <w:color w:val="000000"/>
        </w:rPr>
        <w:t xml:space="preserve"> supports the open enrollment policies of the California Community College system, and is required </w:t>
      </w:r>
      <w:proofErr w:type="gramStart"/>
      <w:r>
        <w:rPr>
          <w:rFonts w:ascii="Arial" w:eastAsia="Arial" w:hAnsi="Arial" w:cs="Arial"/>
          <w:color w:val="000000"/>
        </w:rPr>
        <w:t>by  policy</w:t>
      </w:r>
      <w:proofErr w:type="gramEnd"/>
      <w:r>
        <w:rPr>
          <w:rFonts w:ascii="Arial" w:eastAsia="Arial" w:hAnsi="Arial" w:cs="Arial"/>
          <w:color w:val="000000"/>
        </w:rPr>
        <w:t xml:space="preserve"> and law. The </w:t>
      </w:r>
      <w:hyperlink r:id="rId41">
        <w:r>
          <w:rPr>
            <w:rFonts w:ascii="Arial" w:eastAsia="Arial" w:hAnsi="Arial" w:cs="Arial"/>
            <w:color w:val="0563C1"/>
            <w:u w:val="single"/>
          </w:rPr>
          <w:t>Accessibility of Distance Learning Courses for Students with Disabilities document</w:t>
        </w:r>
      </w:hyperlink>
      <w:r>
        <w:rPr>
          <w:rFonts w:ascii="Arial" w:eastAsia="Arial" w:hAnsi="Arial" w:cs="Arial"/>
          <w:color w:val="000000"/>
        </w:rPr>
        <w:t xml:space="preserve"> covers legal requirements, CCC Chancellor’s Guidelines, and common accessibility examples. </w:t>
      </w:r>
    </w:p>
    <w:p w14:paraId="2EE09FD7" w14:textId="77777777" w:rsidR="00124C25" w:rsidRDefault="0058012A">
      <w:pPr>
        <w:rPr>
          <w:rFonts w:ascii="Arial" w:eastAsia="Arial" w:hAnsi="Arial" w:cs="Arial"/>
        </w:rPr>
      </w:pPr>
      <w:r>
        <w:rPr>
          <w:rFonts w:ascii="Arial" w:eastAsia="Arial" w:hAnsi="Arial" w:cs="Arial"/>
          <w:color w:val="000000"/>
        </w:rPr>
        <w:t xml:space="preserve">For information on services and tools made available through the California Community College Chancellor’s Office CVC-OEI grant, please visit CVC.edu. For other web and information technology accessibility needs, please visit the </w:t>
      </w:r>
      <w:hyperlink r:id="rId42">
        <w:r>
          <w:rPr>
            <w:rFonts w:ascii="Arial" w:eastAsia="Arial" w:hAnsi="Arial" w:cs="Arial"/>
            <w:color w:val="0563C1"/>
            <w:u w:val="single"/>
          </w:rPr>
          <w:t>CCC Accessibility Center</w:t>
        </w:r>
      </w:hyperlink>
      <w:r>
        <w:rPr>
          <w:rFonts w:ascii="Arial" w:eastAsia="Arial" w:hAnsi="Arial" w:cs="Arial"/>
          <w:color w:val="000000"/>
        </w:rPr>
        <w:t>.</w:t>
      </w:r>
    </w:p>
    <w:p w14:paraId="6DF32F4F" w14:textId="3DCB36F6" w:rsidR="00124C25" w:rsidRPr="00DF32F4" w:rsidRDefault="0058012A">
      <w:pPr>
        <w:rPr>
          <w:rFonts w:ascii="Arial" w:eastAsia="Arial" w:hAnsi="Arial" w:cs="Arial"/>
          <w:color w:val="000000"/>
        </w:rPr>
      </w:pPr>
      <w:r>
        <w:rPr>
          <w:rFonts w:ascii="Arial" w:eastAsia="Arial" w:hAnsi="Arial" w:cs="Arial"/>
          <w:color w:val="000000"/>
        </w:rPr>
        <w:t xml:space="preserve">The guidelines are comprehensive and include strategies for addressing access concerns with all distance learning formats, including online education. In addition, see </w:t>
      </w:r>
      <w:hyperlink r:id="rId43">
        <w:r>
          <w:rPr>
            <w:rFonts w:ascii="Arial" w:eastAsia="Arial" w:hAnsi="Arial" w:cs="Arial"/>
            <w:color w:val="0563C1"/>
            <w:u w:val="single"/>
          </w:rPr>
          <w:t>Board Policy 3108 on Accessibility Standards for Electronic and Information Technology</w:t>
        </w:r>
      </w:hyperlink>
      <w:r>
        <w:rPr>
          <w:rFonts w:ascii="Arial" w:eastAsia="Arial" w:hAnsi="Arial" w:cs="Arial"/>
          <w:color w:val="000000"/>
        </w:rPr>
        <w:t>—Section</w:t>
      </w:r>
      <w:r>
        <w:rPr>
          <w:rFonts w:ascii="Arial" w:eastAsia="Arial" w:hAnsi="Arial" w:cs="Arial"/>
        </w:rPr>
        <w:t xml:space="preserve"> </w:t>
      </w:r>
      <w:r>
        <w:rPr>
          <w:rFonts w:ascii="Arial" w:eastAsia="Arial" w:hAnsi="Arial" w:cs="Arial"/>
          <w:color w:val="000000"/>
        </w:rPr>
        <w:t>508</w:t>
      </w:r>
    </w:p>
    <w:p w14:paraId="256AEB67" w14:textId="77777777" w:rsidR="00124C25" w:rsidRDefault="1B762C95" w:rsidP="1B762C95">
      <w:pPr>
        <w:pStyle w:val="Heading2"/>
        <w:rPr>
          <w:rFonts w:ascii="Arial" w:eastAsia="Arial" w:hAnsi="Arial" w:cs="Arial"/>
          <w:b/>
          <w:bCs/>
          <w:color w:val="000000"/>
          <w:sz w:val="32"/>
          <w:szCs w:val="32"/>
        </w:rPr>
      </w:pPr>
      <w:bookmarkStart w:id="27" w:name="_Toc89678793"/>
      <w:r w:rsidRPr="1B762C95">
        <w:rPr>
          <w:rFonts w:ascii="Arial" w:eastAsia="Arial" w:hAnsi="Arial" w:cs="Arial"/>
          <w:b/>
          <w:bCs/>
          <w:color w:val="000000" w:themeColor="text1"/>
          <w:sz w:val="32"/>
          <w:szCs w:val="32"/>
        </w:rPr>
        <w:t>Student Code of Conduct</w:t>
      </w:r>
      <w:bookmarkEnd w:id="27"/>
    </w:p>
    <w:p w14:paraId="1DB84FA0" w14:textId="55F1C1B7" w:rsidR="2D9C41EB" w:rsidRDefault="2D9C41EB" w:rsidP="2442863D">
      <w:pPr>
        <w:rPr>
          <w:rFonts w:ascii="Arial" w:eastAsia="Arial" w:hAnsi="Arial" w:cs="Arial"/>
        </w:rPr>
      </w:pPr>
      <w:r w:rsidRPr="2442863D">
        <w:rPr>
          <w:rFonts w:ascii="Arial" w:eastAsia="Arial" w:hAnsi="Arial" w:cs="Arial"/>
        </w:rPr>
        <w:t xml:space="preserve">Guidelines for the Student Code of Conduct for online classes have been developed in accordance with </w:t>
      </w:r>
      <w:hyperlink r:id="rId44">
        <w:r w:rsidRPr="2442863D">
          <w:rPr>
            <w:rStyle w:val="Hyperlink"/>
            <w:rFonts w:ascii="Arial" w:eastAsia="Arial" w:hAnsi="Arial" w:cs="Arial"/>
          </w:rPr>
          <w:t>Board Policy 5500</w:t>
        </w:r>
      </w:hyperlink>
      <w:r w:rsidRPr="2442863D">
        <w:rPr>
          <w:rFonts w:ascii="Arial" w:eastAsia="Arial" w:hAnsi="Arial" w:cs="Arial"/>
        </w:rPr>
        <w:t xml:space="preserve"> </w:t>
      </w:r>
      <w:r w:rsidR="32E77948" w:rsidRPr="2442863D">
        <w:rPr>
          <w:rFonts w:ascii="Arial" w:eastAsia="Arial" w:hAnsi="Arial" w:cs="Arial"/>
        </w:rPr>
        <w:t xml:space="preserve">and the </w:t>
      </w:r>
      <w:hyperlink r:id="rId45">
        <w:r w:rsidR="32E77948" w:rsidRPr="2442863D">
          <w:rPr>
            <w:rStyle w:val="Hyperlink"/>
            <w:rFonts w:ascii="Arial" w:eastAsia="Arial" w:hAnsi="Arial" w:cs="Arial"/>
          </w:rPr>
          <w:t>Student Code of Conduct for Online Courses</w:t>
        </w:r>
      </w:hyperlink>
    </w:p>
    <w:p w14:paraId="4951E3EE" w14:textId="0CC5CD7E" w:rsidR="00124C25" w:rsidRDefault="0058012A">
      <w:pPr>
        <w:rPr>
          <w:rFonts w:ascii="Arial" w:eastAsia="Arial" w:hAnsi="Arial" w:cs="Arial"/>
        </w:rPr>
      </w:pPr>
      <w:bookmarkStart w:id="28" w:name="_heading=h.1y810tw"/>
      <w:bookmarkEnd w:id="28"/>
      <w:r w:rsidRPr="2442863D">
        <w:rPr>
          <w:rFonts w:ascii="Arial" w:eastAsia="Arial" w:hAnsi="Arial" w:cs="Arial"/>
        </w:rPr>
        <w:t xml:space="preserve">Students are expected to </w:t>
      </w:r>
      <w:proofErr w:type="gramStart"/>
      <w:r w:rsidRPr="2442863D">
        <w:rPr>
          <w:rFonts w:ascii="Arial" w:eastAsia="Arial" w:hAnsi="Arial" w:cs="Arial"/>
        </w:rPr>
        <w:t>adhere to the Student Code of Conduct at all times</w:t>
      </w:r>
      <w:proofErr w:type="gramEnd"/>
      <w:r w:rsidRPr="2442863D">
        <w:rPr>
          <w:rFonts w:ascii="Arial" w:eastAsia="Arial" w:hAnsi="Arial" w:cs="Arial"/>
        </w:rPr>
        <w:t>. Students who violate the Student Code of Conduct may be removed from class by the faculty for the class meeting in which the behavior occurred, and the next class meeting. Access for students to online class may be removed for one week (5 instructional days) for violation of the code of conduct.</w:t>
      </w:r>
      <w:r>
        <w:br/>
      </w:r>
      <w:r>
        <w:br/>
      </w:r>
    </w:p>
    <w:p w14:paraId="10F658E0" w14:textId="77777777" w:rsidR="00124C25" w:rsidRDefault="00124C25">
      <w:pPr>
        <w:rPr>
          <w:rFonts w:ascii="Arial" w:eastAsia="Arial" w:hAnsi="Arial" w:cs="Arial"/>
        </w:rPr>
      </w:pPr>
    </w:p>
    <w:p w14:paraId="55BC355B" w14:textId="77777777" w:rsidR="00124C25" w:rsidRDefault="1B762C95" w:rsidP="1B762C95">
      <w:pPr>
        <w:pStyle w:val="Heading2"/>
        <w:rPr>
          <w:rFonts w:ascii="Arial" w:eastAsia="Arial" w:hAnsi="Arial" w:cs="Arial"/>
          <w:b/>
          <w:bCs/>
          <w:color w:val="000000"/>
          <w:sz w:val="32"/>
          <w:szCs w:val="32"/>
        </w:rPr>
      </w:pPr>
      <w:bookmarkStart w:id="29" w:name="_Toc489895265"/>
      <w:r w:rsidRPr="1B762C95">
        <w:rPr>
          <w:rFonts w:ascii="Arial" w:eastAsia="Arial" w:hAnsi="Arial" w:cs="Arial"/>
          <w:b/>
          <w:bCs/>
          <w:color w:val="000000" w:themeColor="text1"/>
          <w:sz w:val="32"/>
          <w:szCs w:val="32"/>
        </w:rPr>
        <w:t>Camera Recommendations</w:t>
      </w:r>
      <w:bookmarkEnd w:id="29"/>
    </w:p>
    <w:p w14:paraId="3057D5CD" w14:textId="77777777" w:rsidR="00124C25" w:rsidRDefault="00000000">
      <w:pPr>
        <w:pBdr>
          <w:top w:val="nil"/>
          <w:left w:val="nil"/>
          <w:bottom w:val="nil"/>
          <w:right w:val="nil"/>
          <w:between w:val="nil"/>
        </w:pBdr>
        <w:spacing w:line="240" w:lineRule="auto"/>
        <w:rPr>
          <w:rFonts w:ascii="Arial" w:eastAsia="Arial" w:hAnsi="Arial" w:cs="Arial"/>
          <w:color w:val="000000"/>
        </w:rPr>
      </w:pPr>
      <w:hyperlink r:id="rId46">
        <w:r w:rsidR="0058012A">
          <w:rPr>
            <w:rFonts w:ascii="Arial" w:eastAsia="Arial" w:hAnsi="Arial" w:cs="Arial"/>
            <w:color w:val="0563C1"/>
            <w:u w:val="single"/>
          </w:rPr>
          <w:t>The following recommendations</w:t>
        </w:r>
      </w:hyperlink>
      <w:r w:rsidR="0058012A">
        <w:rPr>
          <w:rFonts w:ascii="Arial" w:eastAsia="Arial" w:hAnsi="Arial" w:cs="Arial"/>
          <w:color w:val="000000"/>
        </w:rPr>
        <w:t xml:space="preserve"> will cover practices for making and using instructional video and audio recordings with students, along with best practices around recording class sessions and asking students to use a camera during live class sessions. The appendix includes templates you may wish to use.</w:t>
      </w:r>
    </w:p>
    <w:p w14:paraId="34B1E8F9" w14:textId="77777777" w:rsidR="00124C25" w:rsidRDefault="005801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Instructors sometimes record live class sessions so that students can watch a missed class session or review an earlier session, </w:t>
      </w:r>
      <w:proofErr w:type="gramStart"/>
      <w:r>
        <w:rPr>
          <w:rFonts w:ascii="Arial" w:eastAsia="Arial" w:hAnsi="Arial" w:cs="Arial"/>
          <w:color w:val="000000"/>
        </w:rPr>
        <w:t>in order to</w:t>
      </w:r>
      <w:proofErr w:type="gramEnd"/>
      <w:r>
        <w:rPr>
          <w:rFonts w:ascii="Arial" w:eastAsia="Arial" w:hAnsi="Arial" w:cs="Arial"/>
          <w:color w:val="000000"/>
        </w:rPr>
        <w:t xml:space="preserve"> comply with an authorized DSP&amp;S accommodation, or for the instructor to share with a future class. Depending on who is identifiable in the recording, the recordings may constitute educational records that are protected under the </w:t>
      </w:r>
      <w:hyperlink r:id="rId47">
        <w:r>
          <w:rPr>
            <w:rFonts w:ascii="Arial" w:eastAsia="Arial" w:hAnsi="Arial" w:cs="Arial"/>
            <w:color w:val="0563C1"/>
            <w:u w:val="single"/>
          </w:rPr>
          <w:t>Family Educational Rights and Privacy Act (FERPA</w:t>
        </w:r>
      </w:hyperlink>
      <w:r>
        <w:rPr>
          <w:rFonts w:ascii="Arial" w:eastAsia="Arial" w:hAnsi="Arial" w:cs="Arial"/>
          <w:color w:val="000000"/>
        </w:rPr>
        <w:t xml:space="preserve">). The following provides </w:t>
      </w:r>
      <w:r>
        <w:rPr>
          <w:rFonts w:ascii="Arial" w:eastAsia="Arial" w:hAnsi="Arial" w:cs="Arial"/>
          <w:color w:val="000000"/>
        </w:rPr>
        <w:lastRenderedPageBreak/>
        <w:t>various scenarios and approaches to ensure compliance with FERPA when recording live class session.</w:t>
      </w:r>
    </w:p>
    <w:p w14:paraId="28436795" w14:textId="77777777" w:rsidR="00124C25" w:rsidRDefault="005801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Additional information about photos, video, and audio recording under FERPA can be found in the </w:t>
      </w:r>
      <w:hyperlink r:id="rId48">
        <w:r>
          <w:rPr>
            <w:rFonts w:ascii="Arial" w:eastAsia="Arial" w:hAnsi="Arial" w:cs="Arial"/>
            <w:color w:val="0563C1"/>
            <w:u w:val="single"/>
          </w:rPr>
          <w:t>US Department of Education FAQs on Photos and Videos under FERPA.</w:t>
        </w:r>
      </w:hyperlink>
      <w:r>
        <w:rPr>
          <w:rFonts w:ascii="Arial" w:eastAsia="Arial" w:hAnsi="Arial" w:cs="Arial"/>
          <w:color w:val="000000"/>
        </w:rPr>
        <w:t xml:space="preserve"> California </w:t>
      </w:r>
      <w:hyperlink r:id="rId49">
        <w:r>
          <w:rPr>
            <w:rFonts w:ascii="Arial" w:eastAsia="Arial" w:hAnsi="Arial" w:cs="Arial"/>
            <w:color w:val="0563C1"/>
            <w:u w:val="single"/>
          </w:rPr>
          <w:t>Chancellor’s Office Legal Opinion 2012-12</w:t>
        </w:r>
      </w:hyperlink>
      <w:r>
        <w:rPr>
          <w:rFonts w:ascii="Arial" w:eastAsia="Arial" w:hAnsi="Arial" w:cs="Arial"/>
          <w:color w:val="000000"/>
        </w:rPr>
        <w:t xml:space="preserve"> was sent out on October 19th to clarify the requirement of camera use.</w:t>
      </w:r>
    </w:p>
    <w:p w14:paraId="3CE991C6" w14:textId="77777777" w:rsidR="00124C25" w:rsidRDefault="0058012A">
      <w:pPr>
        <w:pBdr>
          <w:top w:val="nil"/>
          <w:left w:val="nil"/>
          <w:bottom w:val="nil"/>
          <w:right w:val="nil"/>
          <w:between w:val="nil"/>
        </w:pBdr>
        <w:spacing w:before="280" w:after="240" w:line="240" w:lineRule="auto"/>
        <w:rPr>
          <w:rFonts w:ascii="Arial" w:eastAsia="Arial" w:hAnsi="Arial" w:cs="Arial"/>
          <w:color w:val="000000"/>
        </w:rPr>
      </w:pPr>
      <w:r>
        <w:rPr>
          <w:rFonts w:ascii="Arial" w:eastAsia="Arial" w:hAnsi="Arial" w:cs="Arial"/>
          <w:color w:val="000000"/>
        </w:rPr>
        <w:t xml:space="preserve">This document refers to live class sessions as a broad term recognizing both methods asynchronous (no set required meeting times) or synchronous (required/regular set meeting times) using multiple online conferencing platforms such as </w:t>
      </w:r>
      <w:proofErr w:type="spellStart"/>
      <w:r>
        <w:rPr>
          <w:rFonts w:ascii="Arial" w:eastAsia="Arial" w:hAnsi="Arial" w:cs="Arial"/>
          <w:color w:val="000000"/>
        </w:rPr>
        <w:t>ConferZoom</w:t>
      </w:r>
      <w:proofErr w:type="spellEnd"/>
      <w:r>
        <w:rPr>
          <w:rFonts w:ascii="Arial" w:eastAsia="Arial" w:hAnsi="Arial" w:cs="Arial"/>
          <w:color w:val="000000"/>
        </w:rPr>
        <w:t>, Pronto, and Microsoft Teams.</w:t>
      </w:r>
    </w:p>
    <w:p w14:paraId="3DCD0A17" w14:textId="03708DDF" w:rsidR="00124C25" w:rsidRPr="00D75B79" w:rsidRDefault="00000000" w:rsidP="00D75B79">
      <w:pPr>
        <w:pBdr>
          <w:top w:val="nil"/>
          <w:left w:val="nil"/>
          <w:bottom w:val="nil"/>
          <w:right w:val="nil"/>
          <w:between w:val="nil"/>
        </w:pBdr>
        <w:spacing w:before="280" w:after="240" w:line="240" w:lineRule="auto"/>
        <w:rPr>
          <w:rFonts w:ascii="Arial" w:eastAsia="Arial" w:hAnsi="Arial" w:cs="Arial"/>
          <w:color w:val="000000"/>
        </w:rPr>
      </w:pPr>
      <w:hyperlink r:id="rId50">
        <w:r w:rsidR="0058012A">
          <w:rPr>
            <w:rFonts w:ascii="Arial" w:eastAsia="Arial" w:hAnsi="Arial" w:cs="Arial"/>
            <w:color w:val="0563C1"/>
            <w:u w:val="single"/>
          </w:rPr>
          <w:t xml:space="preserve">Contact your campus DSP&amp;S Department </w:t>
        </w:r>
      </w:hyperlink>
      <w:r w:rsidR="0058012A">
        <w:rPr>
          <w:rFonts w:ascii="Arial" w:eastAsia="Arial" w:hAnsi="Arial" w:cs="Arial"/>
          <w:color w:val="000000"/>
        </w:rPr>
        <w:t>for any specific student accommodation requests or support</w:t>
      </w:r>
      <w:r w:rsidR="0058012A">
        <w:rPr>
          <w:rFonts w:ascii="Arial" w:eastAsia="Arial" w:hAnsi="Arial" w:cs="Arial"/>
          <w:color w:val="000000"/>
        </w:rPr>
        <w:br/>
      </w:r>
    </w:p>
    <w:p w14:paraId="7E08E4FA" w14:textId="77777777" w:rsidR="00124C25" w:rsidRDefault="1B762C95" w:rsidP="1B762C95">
      <w:pPr>
        <w:pStyle w:val="Heading2"/>
        <w:rPr>
          <w:rFonts w:ascii="Arial" w:eastAsia="Arial" w:hAnsi="Arial" w:cs="Arial"/>
          <w:b/>
          <w:bCs/>
          <w:color w:val="000000"/>
          <w:sz w:val="32"/>
          <w:szCs w:val="32"/>
        </w:rPr>
      </w:pPr>
      <w:bookmarkStart w:id="30" w:name="_Toc438941380"/>
      <w:r w:rsidRPr="1B762C95">
        <w:rPr>
          <w:rFonts w:ascii="Arial" w:eastAsia="Arial" w:hAnsi="Arial" w:cs="Arial"/>
          <w:b/>
          <w:bCs/>
          <w:color w:val="000000" w:themeColor="text1"/>
          <w:sz w:val="32"/>
          <w:szCs w:val="32"/>
        </w:rPr>
        <w:t>Netiquette</w:t>
      </w:r>
      <w:bookmarkEnd w:id="30"/>
    </w:p>
    <w:p w14:paraId="182B9BA8" w14:textId="32033A3C" w:rsidR="00124C25" w:rsidRPr="00A545E9" w:rsidRDefault="0058012A">
      <w:pPr>
        <w:pBdr>
          <w:top w:val="nil"/>
          <w:left w:val="nil"/>
          <w:bottom w:val="nil"/>
          <w:right w:val="nil"/>
          <w:between w:val="nil"/>
        </w:pBdr>
        <w:spacing w:line="240" w:lineRule="auto"/>
        <w:rPr>
          <w:rFonts w:ascii="Arial" w:eastAsia="Arial" w:hAnsi="Arial" w:cs="Arial"/>
          <w:color w:val="000000"/>
        </w:rPr>
      </w:pPr>
      <w:r w:rsidRPr="3FB8CB4A">
        <w:rPr>
          <w:rFonts w:ascii="Arial" w:eastAsia="Arial" w:hAnsi="Arial" w:cs="Arial"/>
          <w:color w:val="000000" w:themeColor="text1"/>
        </w:rPr>
        <w:t>Netiquette is the combination of the words Internet and etiquette that refers to the customary code of polite behavior in online settings such as discussion boards, emails, chat messages, and synchronous class meetings.</w:t>
      </w:r>
      <w:r>
        <w:br/>
      </w:r>
      <w:r w:rsidR="00A545E9">
        <w:rPr>
          <w:rFonts w:ascii="Arial" w:eastAsia="Arial" w:hAnsi="Arial" w:cs="Arial"/>
          <w:color w:val="000000" w:themeColor="text1"/>
        </w:rPr>
        <w:t xml:space="preserve">The </w:t>
      </w:r>
      <w:hyperlink r:id="rId51" w:history="1">
        <w:r w:rsidR="00A545E9" w:rsidRPr="00A545E9">
          <w:rPr>
            <w:rStyle w:val="Hyperlink"/>
            <w:rFonts w:ascii="Arial" w:eastAsia="Arial" w:hAnsi="Arial" w:cs="Arial"/>
          </w:rPr>
          <w:t>Netiquette guidelines</w:t>
        </w:r>
      </w:hyperlink>
      <w:r w:rsidR="00A545E9">
        <w:rPr>
          <w:rFonts w:ascii="Arial" w:eastAsia="Arial" w:hAnsi="Arial" w:cs="Arial"/>
          <w:color w:val="000000" w:themeColor="text1"/>
        </w:rPr>
        <w:t xml:space="preserve"> demonstrate </w:t>
      </w:r>
      <w:r w:rsidRPr="3FB8CB4A">
        <w:rPr>
          <w:rFonts w:ascii="Arial" w:eastAsia="Arial" w:hAnsi="Arial" w:cs="Arial"/>
          <w:color w:val="000000" w:themeColor="text1"/>
        </w:rPr>
        <w:t>proper online behavior are to help ensure success in your courses at the San Diego Community College District. Just as in a campus-based classroom, there is appropriate conduct for an online classroom. For example, netiquette dictates that using all capital letters in an email is like shouting.</w:t>
      </w:r>
      <w:r>
        <w:br/>
      </w:r>
    </w:p>
    <w:p w14:paraId="5BFF4981" w14:textId="77777777" w:rsidR="00124C25" w:rsidRDefault="1B762C95" w:rsidP="1B762C95">
      <w:pPr>
        <w:pStyle w:val="Heading2"/>
        <w:rPr>
          <w:rFonts w:ascii="Arial" w:eastAsia="Arial" w:hAnsi="Arial" w:cs="Arial"/>
          <w:b/>
          <w:bCs/>
          <w:color w:val="000000"/>
          <w:sz w:val="32"/>
          <w:szCs w:val="32"/>
        </w:rPr>
      </w:pPr>
      <w:bookmarkStart w:id="31" w:name="_Toc807441164"/>
      <w:r w:rsidRPr="1B762C95">
        <w:rPr>
          <w:rFonts w:ascii="Arial" w:eastAsia="Arial" w:hAnsi="Arial" w:cs="Arial"/>
          <w:b/>
          <w:bCs/>
          <w:color w:val="000000" w:themeColor="text1"/>
          <w:sz w:val="32"/>
          <w:szCs w:val="32"/>
        </w:rPr>
        <w:t>Copyright</w:t>
      </w:r>
      <w:bookmarkEnd w:id="31"/>
    </w:p>
    <w:p w14:paraId="6BB3D305" w14:textId="77777777" w:rsidR="00124C25" w:rsidRDefault="0058012A">
      <w:pPr>
        <w:rPr>
          <w:rFonts w:ascii="Arial" w:eastAsia="Arial" w:hAnsi="Arial" w:cs="Arial"/>
          <w:color w:val="000000"/>
        </w:rPr>
      </w:pPr>
      <w:r>
        <w:rPr>
          <w:rFonts w:ascii="Arial" w:eastAsia="Arial" w:hAnsi="Arial" w:cs="Arial"/>
          <w:color w:val="000000"/>
        </w:rPr>
        <w:t>Guidelines for the use of copyrighted materials were developed by a District- wide Copyright Guidelines Committee. For faculty, the bargaining agreement states that, “The copyrights to works created by faculty members will be owned by them, even if those works (e.g., class notes recorded by students, syllabi, lectures, student exercises, multimedia programs, and tests) are created in connection with courses they teach, or other duties they perform as faculty members, while they are employed by the District and in connection with their employment, unless the work is created under the circumstances described in paragraph 26.4.2.1”</w:t>
      </w:r>
    </w:p>
    <w:p w14:paraId="6CB35C00" w14:textId="77777777" w:rsidR="00124C25" w:rsidRDefault="00000000">
      <w:pPr>
        <w:rPr>
          <w:rFonts w:ascii="Arial" w:eastAsia="Arial" w:hAnsi="Arial" w:cs="Arial"/>
        </w:rPr>
      </w:pPr>
      <w:hyperlink r:id="rId52">
        <w:r w:rsidR="0058012A">
          <w:rPr>
            <w:rFonts w:ascii="Arial" w:eastAsia="Arial" w:hAnsi="Arial" w:cs="Arial"/>
            <w:color w:val="0563C1"/>
            <w:u w:val="single"/>
          </w:rPr>
          <w:t>SDCCD Copyright Information</w:t>
        </w:r>
      </w:hyperlink>
    </w:p>
    <w:p w14:paraId="37DD6F80" w14:textId="77777777" w:rsidR="00124C25" w:rsidRDefault="00124C25">
      <w:pPr>
        <w:rPr>
          <w:rFonts w:ascii="Arial" w:eastAsia="Arial" w:hAnsi="Arial" w:cs="Arial"/>
        </w:rPr>
      </w:pPr>
    </w:p>
    <w:p w14:paraId="450B52F2" w14:textId="77777777" w:rsidR="00124C25" w:rsidRDefault="0058012A">
      <w:pPr>
        <w:rPr>
          <w:rFonts w:ascii="Arial" w:eastAsia="Arial" w:hAnsi="Arial" w:cs="Arial"/>
          <w:color w:val="000000"/>
          <w:sz w:val="40"/>
          <w:szCs w:val="40"/>
        </w:rPr>
      </w:pPr>
      <w:bookmarkStart w:id="32" w:name="_heading=h.3whwml4" w:colFirst="0" w:colLast="0"/>
      <w:bookmarkEnd w:id="32"/>
      <w:r>
        <w:br w:type="page"/>
      </w:r>
    </w:p>
    <w:p w14:paraId="5E79F8C3" w14:textId="77777777" w:rsidR="00124C25" w:rsidRDefault="1B762C95" w:rsidP="1B762C95">
      <w:pPr>
        <w:pStyle w:val="Heading2"/>
        <w:rPr>
          <w:rFonts w:ascii="Arial" w:eastAsia="Arial" w:hAnsi="Arial" w:cs="Arial"/>
          <w:b/>
          <w:bCs/>
          <w:color w:val="000000"/>
          <w:sz w:val="32"/>
          <w:szCs w:val="32"/>
        </w:rPr>
      </w:pPr>
      <w:bookmarkStart w:id="33" w:name="_Toc275468891"/>
      <w:r w:rsidRPr="1B762C95">
        <w:rPr>
          <w:rFonts w:ascii="Arial" w:eastAsia="Arial" w:hAnsi="Arial" w:cs="Arial"/>
          <w:b/>
          <w:bCs/>
          <w:color w:val="000000" w:themeColor="text1"/>
          <w:sz w:val="32"/>
          <w:szCs w:val="32"/>
        </w:rPr>
        <w:lastRenderedPageBreak/>
        <w:t>Effective Practices: Title 5 Regulations Distance Education Guidelines Summary</w:t>
      </w:r>
      <w:bookmarkEnd w:id="33"/>
    </w:p>
    <w:p w14:paraId="08492B6F" w14:textId="77777777" w:rsidR="00124C25" w:rsidRDefault="00124C25">
      <w:pPr>
        <w:rPr>
          <w:rFonts w:ascii="Arial" w:eastAsia="Arial" w:hAnsi="Arial" w:cs="Arial"/>
        </w:rPr>
      </w:pPr>
    </w:p>
    <w:p w14:paraId="7A13E596" w14:textId="77777777" w:rsidR="00124C25" w:rsidRDefault="0058012A">
      <w:pPr>
        <w:rPr>
          <w:rFonts w:ascii="Arial" w:eastAsia="Arial" w:hAnsi="Arial" w:cs="Arial"/>
          <w:color w:val="000000"/>
        </w:rPr>
      </w:pPr>
      <w:r>
        <w:rPr>
          <w:rFonts w:ascii="Arial" w:eastAsia="Arial" w:hAnsi="Arial" w:cs="Arial"/>
          <w:color w:val="000000"/>
        </w:rPr>
        <w:t>California DE classes must abide by Title 5 regulation and must be designed to alleviate “Student access issues related to geographical, cultural, disability, and facility barriers.” SDCCD is committed to adhering to the Distance Education Guidelines as set forth by the Chancellor’s Office and to SDCCD Board Policies and Procedures. The following is a summary of the Title 5 Regulations and local Board Policies and Procedures.</w:t>
      </w:r>
    </w:p>
    <w:p w14:paraId="685BA865" w14:textId="77777777" w:rsidR="00124C25" w:rsidRDefault="00124C25">
      <w:pPr>
        <w:pStyle w:val="Heading3"/>
        <w:rPr>
          <w:rFonts w:ascii="Arial" w:eastAsia="Arial" w:hAnsi="Arial" w:cs="Arial"/>
        </w:rPr>
      </w:pPr>
    </w:p>
    <w:bookmarkStart w:id="34" w:name="_Toc1774980019"/>
    <w:p w14:paraId="1F58231A" w14:textId="77777777" w:rsidR="00124C25" w:rsidRDefault="003C561B" w:rsidP="1B762C95">
      <w:pPr>
        <w:pStyle w:val="Heading3"/>
        <w:rPr>
          <w:rFonts w:ascii="Arial" w:eastAsia="Arial" w:hAnsi="Arial" w:cs="Arial"/>
          <w:b/>
          <w:bCs/>
          <w:color w:val="000000"/>
          <w:sz w:val="28"/>
          <w:szCs w:val="28"/>
        </w:rPr>
      </w:pPr>
      <w:r>
        <w:fldChar w:fldCharType="begin"/>
      </w:r>
      <w:r>
        <w:instrText xml:space="preserve"> HYPERLINK "https://govt.westlaw.com/calregs/Document/I1E35BBE3B57046F0ABD056DC4E8F0E73?viewType=FullText&amp;originationContext=documenttoc&amp;transitionType=CategoryPageItem&amp;contextData=(sc.Default)" \h </w:instrText>
      </w:r>
      <w:r>
        <w:fldChar w:fldCharType="separate"/>
      </w:r>
      <w:r w:rsidR="1B762C95" w:rsidRPr="1B762C95">
        <w:rPr>
          <w:rFonts w:ascii="Arial" w:eastAsia="Arial" w:hAnsi="Arial" w:cs="Arial"/>
          <w:b/>
          <w:bCs/>
          <w:color w:val="0563C1"/>
          <w:sz w:val="28"/>
          <w:szCs w:val="28"/>
          <w:u w:val="single"/>
        </w:rPr>
        <w:t>Section 55200</w:t>
      </w:r>
      <w:r>
        <w:rPr>
          <w:rFonts w:ascii="Arial" w:eastAsia="Arial" w:hAnsi="Arial" w:cs="Arial"/>
          <w:b/>
          <w:bCs/>
          <w:color w:val="0563C1"/>
          <w:sz w:val="28"/>
          <w:szCs w:val="28"/>
          <w:u w:val="single"/>
        </w:rPr>
        <w:fldChar w:fldCharType="end"/>
      </w:r>
      <w:r w:rsidR="1B762C95" w:rsidRPr="1B762C95">
        <w:rPr>
          <w:rFonts w:ascii="Arial" w:eastAsia="Arial" w:hAnsi="Arial" w:cs="Arial"/>
          <w:b/>
          <w:bCs/>
          <w:color w:val="000000" w:themeColor="text1"/>
          <w:sz w:val="28"/>
          <w:szCs w:val="28"/>
        </w:rPr>
        <w:t xml:space="preserve"> - Definition and Application</w:t>
      </w:r>
      <w:bookmarkEnd w:id="34"/>
    </w:p>
    <w:p w14:paraId="13477251" w14:textId="77777777" w:rsidR="00124C25" w:rsidRDefault="0058012A">
      <w:pPr>
        <w:rPr>
          <w:rFonts w:ascii="Arial" w:eastAsia="Arial" w:hAnsi="Arial" w:cs="Arial"/>
          <w:color w:val="000000"/>
        </w:rPr>
      </w:pPr>
      <w:r>
        <w:rPr>
          <w:rFonts w:ascii="Arial" w:eastAsia="Arial" w:hAnsi="Arial" w:cs="Arial"/>
          <w:color w:val="000000"/>
        </w:rPr>
        <w:t xml:space="preserve">The definition and application for Distance Education to this section is “instruction in which the instructor and student are separated by distance and interact through the assistance of communication technology.” That might include video conference software in classes that aren’t formally coded as online classes at the SDCCD. This section explicitly endorses </w:t>
      </w:r>
      <w:proofErr w:type="gramStart"/>
      <w:r>
        <w:rPr>
          <w:rFonts w:ascii="Arial" w:eastAsia="Arial" w:hAnsi="Arial" w:cs="Arial"/>
          <w:color w:val="000000"/>
        </w:rPr>
        <w:t>education</w:t>
      </w:r>
      <w:proofErr w:type="gramEnd"/>
      <w:r>
        <w:rPr>
          <w:rFonts w:ascii="Arial" w:eastAsia="Arial" w:hAnsi="Arial" w:cs="Arial"/>
          <w:color w:val="000000"/>
        </w:rPr>
        <w:t xml:space="preserve"> initiatives that colleges might develop using these technologies, </w:t>
      </w:r>
      <w:proofErr w:type="gramStart"/>
      <w:r>
        <w:rPr>
          <w:rFonts w:ascii="Arial" w:eastAsia="Arial" w:hAnsi="Arial" w:cs="Arial"/>
          <w:color w:val="000000"/>
        </w:rPr>
        <w:t>and also</w:t>
      </w:r>
      <w:proofErr w:type="gramEnd"/>
      <w:r>
        <w:rPr>
          <w:rFonts w:ascii="Arial" w:eastAsia="Arial" w:hAnsi="Arial" w:cs="Arial"/>
          <w:color w:val="000000"/>
        </w:rPr>
        <w:t xml:space="preserve"> mentions the need for faculty to receive appropriate training in using them. Most of this section is devoted to the Americans with Disabilities Act of 1990 (ADA) requirements and advises in methods to ensure that students with disabilities receive maximum opportunities to access distance education classes: “anytime, anywhere” learning, closed and open captioning, etc. (</w:t>
      </w:r>
      <w:hyperlink r:id="rId53">
        <w:r>
          <w:rPr>
            <w:rFonts w:ascii="Arial" w:eastAsia="Arial" w:hAnsi="Arial" w:cs="Arial"/>
            <w:color w:val="0563C1"/>
            <w:u w:val="single"/>
          </w:rPr>
          <w:t>CCC Accessibility Guidelines and Practices</w:t>
        </w:r>
      </w:hyperlink>
      <w:r>
        <w:rPr>
          <w:rFonts w:ascii="Arial" w:eastAsia="Arial" w:hAnsi="Arial" w:cs="Arial"/>
          <w:color w:val="000000"/>
        </w:rPr>
        <w:t>). It also reminds us that “each DE course and its associated materials and resources be reviewed and revised, as necessary, when the course undergoes curriculum review…every six years.”</w:t>
      </w:r>
    </w:p>
    <w:p w14:paraId="36F9470C" w14:textId="77777777" w:rsidR="00124C25" w:rsidRDefault="00124C25">
      <w:pPr>
        <w:rPr>
          <w:rFonts w:ascii="Arial" w:eastAsia="Arial" w:hAnsi="Arial" w:cs="Arial"/>
        </w:rPr>
      </w:pPr>
    </w:p>
    <w:bookmarkStart w:id="35" w:name="_Toc1263122034"/>
    <w:p w14:paraId="142764FD" w14:textId="77777777" w:rsidR="00124C25" w:rsidRDefault="003C561B" w:rsidP="1B762C95">
      <w:pPr>
        <w:pStyle w:val="Heading3"/>
        <w:rPr>
          <w:rFonts w:ascii="Arial" w:eastAsia="Arial" w:hAnsi="Arial" w:cs="Arial"/>
          <w:b/>
          <w:bCs/>
          <w:color w:val="000000"/>
          <w:sz w:val="28"/>
          <w:szCs w:val="28"/>
        </w:rPr>
      </w:pPr>
      <w:r>
        <w:fldChar w:fldCharType="begin"/>
      </w:r>
      <w:r>
        <w:instrText xml:space="preserve"> HYPERLINK "https://govt.westlaw.com/calregs/Document/ID9D0875CA1654E86BE030FA2F2B78C04?viewType=FullText&amp;originationContext=documenttoc&amp;transitionType=CategoryPageItem&amp;contextData=(sc.Default)" \h </w:instrText>
      </w:r>
      <w:r>
        <w:fldChar w:fldCharType="separate"/>
      </w:r>
      <w:r w:rsidR="1B762C95" w:rsidRPr="1B762C95">
        <w:rPr>
          <w:rFonts w:ascii="Arial" w:eastAsia="Arial" w:hAnsi="Arial" w:cs="Arial"/>
          <w:b/>
          <w:bCs/>
          <w:color w:val="0563C1"/>
          <w:sz w:val="28"/>
          <w:szCs w:val="28"/>
          <w:u w:val="single"/>
        </w:rPr>
        <w:t>Section 55202</w:t>
      </w:r>
      <w:r>
        <w:rPr>
          <w:rFonts w:ascii="Arial" w:eastAsia="Arial" w:hAnsi="Arial" w:cs="Arial"/>
          <w:b/>
          <w:bCs/>
          <w:color w:val="0563C1"/>
          <w:sz w:val="28"/>
          <w:szCs w:val="28"/>
          <w:u w:val="single"/>
        </w:rPr>
        <w:fldChar w:fldCharType="end"/>
      </w:r>
      <w:r w:rsidR="1B762C95" w:rsidRPr="1B762C95">
        <w:rPr>
          <w:rFonts w:ascii="Arial" w:eastAsia="Arial" w:hAnsi="Arial" w:cs="Arial"/>
          <w:b/>
          <w:bCs/>
          <w:color w:val="000000" w:themeColor="text1"/>
          <w:sz w:val="28"/>
          <w:szCs w:val="28"/>
        </w:rPr>
        <w:t xml:space="preserve"> - Course Quality Standards</w:t>
      </w:r>
      <w:bookmarkEnd w:id="35"/>
    </w:p>
    <w:p w14:paraId="4659F847" w14:textId="77777777" w:rsidR="00124C25" w:rsidRDefault="0058012A">
      <w:pPr>
        <w:rPr>
          <w:rFonts w:ascii="Arial" w:eastAsia="Arial" w:hAnsi="Arial" w:cs="Arial"/>
          <w:color w:val="000000"/>
        </w:rPr>
      </w:pPr>
      <w:r>
        <w:rPr>
          <w:rFonts w:ascii="Arial" w:eastAsia="Arial" w:hAnsi="Arial" w:cs="Arial"/>
          <w:color w:val="000000"/>
        </w:rPr>
        <w:t xml:space="preserve">This section clarifies that “normal course quality standards apply to any portion of a course conducted through distance education.” It emphasizes the need for the involvement of faculty in the design, application and quality review of these courses. </w:t>
      </w:r>
      <w:hyperlink r:id="rId54">
        <w:r>
          <w:rPr>
            <w:rFonts w:ascii="Arial" w:eastAsia="Arial" w:hAnsi="Arial" w:cs="Arial"/>
            <w:color w:val="0563C1"/>
            <w:u w:val="single"/>
          </w:rPr>
          <w:t>CCC Program and Course Approval Handbook</w:t>
        </w:r>
      </w:hyperlink>
      <w:r>
        <w:rPr>
          <w:rFonts w:ascii="Arial" w:eastAsia="Arial" w:hAnsi="Arial" w:cs="Arial"/>
          <w:color w:val="000000"/>
        </w:rPr>
        <w:t>.</w:t>
      </w:r>
    </w:p>
    <w:p w14:paraId="0496A8BE" w14:textId="77777777" w:rsidR="00124C25" w:rsidRDefault="00124C25">
      <w:pPr>
        <w:rPr>
          <w:rFonts w:ascii="Arial" w:eastAsia="Arial" w:hAnsi="Arial" w:cs="Arial"/>
        </w:rPr>
      </w:pPr>
    </w:p>
    <w:bookmarkStart w:id="36" w:name="_Toc433511983"/>
    <w:p w14:paraId="22D4388C" w14:textId="77777777" w:rsidR="00124C25" w:rsidRDefault="003C561B" w:rsidP="1B762C95">
      <w:pPr>
        <w:pStyle w:val="Heading3"/>
        <w:rPr>
          <w:rFonts w:ascii="Arial" w:eastAsia="Arial" w:hAnsi="Arial" w:cs="Arial"/>
          <w:b/>
          <w:bCs/>
          <w:color w:val="000000"/>
          <w:sz w:val="28"/>
          <w:szCs w:val="28"/>
        </w:rPr>
      </w:pPr>
      <w:r>
        <w:fldChar w:fldCharType="begin"/>
      </w:r>
      <w:r>
        <w:instrText xml:space="preserve"> HYPERLINK "https://govt.westlaw.com/calregs/Document/I30AFD0EF02B449E187E6485AB412054F?viewType=FullText&amp;originationContext=documenttoc&amp;transitionType=CategoryPageItem&amp;contextData=(sc.Default)" \h </w:instrText>
      </w:r>
      <w:r>
        <w:fldChar w:fldCharType="separate"/>
      </w:r>
      <w:r w:rsidR="1B762C95" w:rsidRPr="1B762C95">
        <w:rPr>
          <w:rFonts w:ascii="Arial" w:eastAsia="Arial" w:hAnsi="Arial" w:cs="Arial"/>
          <w:b/>
          <w:bCs/>
          <w:color w:val="0563C1"/>
          <w:sz w:val="28"/>
          <w:szCs w:val="28"/>
          <w:u w:val="single"/>
        </w:rPr>
        <w:t>Section 55204</w:t>
      </w:r>
      <w:r>
        <w:rPr>
          <w:rFonts w:ascii="Arial" w:eastAsia="Arial" w:hAnsi="Arial" w:cs="Arial"/>
          <w:b/>
          <w:bCs/>
          <w:color w:val="0563C1"/>
          <w:sz w:val="28"/>
          <w:szCs w:val="28"/>
          <w:u w:val="single"/>
        </w:rPr>
        <w:fldChar w:fldCharType="end"/>
      </w:r>
      <w:r w:rsidR="1B762C95" w:rsidRPr="1B762C95">
        <w:rPr>
          <w:rFonts w:ascii="Arial" w:eastAsia="Arial" w:hAnsi="Arial" w:cs="Arial"/>
          <w:color w:val="000000" w:themeColor="text1"/>
          <w:sz w:val="28"/>
          <w:szCs w:val="28"/>
        </w:rPr>
        <w:t xml:space="preserve"> </w:t>
      </w:r>
      <w:r w:rsidR="1B762C95" w:rsidRPr="1B762C95">
        <w:rPr>
          <w:rFonts w:ascii="Arial" w:eastAsia="Arial" w:hAnsi="Arial" w:cs="Arial"/>
          <w:b/>
          <w:bCs/>
          <w:color w:val="000000" w:themeColor="text1"/>
          <w:sz w:val="28"/>
          <w:szCs w:val="28"/>
        </w:rPr>
        <w:t>- Regular Substantive Interaction</w:t>
      </w:r>
      <w:bookmarkEnd w:id="36"/>
    </w:p>
    <w:p w14:paraId="405D6092" w14:textId="4B40BC45" w:rsidR="00124C25" w:rsidRDefault="1B762C95" w:rsidP="1B762C95">
      <w:pPr>
        <w:rPr>
          <w:rFonts w:ascii="Arial" w:eastAsia="Arial" w:hAnsi="Arial" w:cs="Arial"/>
        </w:rPr>
      </w:pPr>
      <w:r w:rsidRPr="1B762C95">
        <w:rPr>
          <w:rFonts w:ascii="Arial" w:eastAsia="Arial" w:hAnsi="Arial" w:cs="Arial"/>
          <w:color w:val="000000" w:themeColor="text1"/>
        </w:rPr>
        <w:t xml:space="preserve">“Regular </w:t>
      </w:r>
      <w:r w:rsidRPr="1B762C95">
        <w:rPr>
          <w:rFonts w:ascii="Arial" w:eastAsia="Arial" w:hAnsi="Arial" w:cs="Arial"/>
        </w:rPr>
        <w:t xml:space="preserve">substantive </w:t>
      </w:r>
      <w:r w:rsidRPr="1B762C95">
        <w:rPr>
          <w:rFonts w:ascii="Arial" w:eastAsia="Arial" w:hAnsi="Arial" w:cs="Arial"/>
          <w:color w:val="000000" w:themeColor="text1"/>
        </w:rPr>
        <w:t xml:space="preserve">contact between instructor and students, and among students” is required in all classes, and this section lists numerous ways to achieve that in DE classes: group or individual meetings, review and study sessions, voice mail, e-mail, etc. Documentation of these methods is required. This guideline “stresses the responsibility of the instructor in a DE course to initiate regular </w:t>
      </w:r>
      <w:r w:rsidRPr="1B762C95">
        <w:rPr>
          <w:rFonts w:ascii="Arial" w:eastAsia="Arial" w:hAnsi="Arial" w:cs="Arial"/>
        </w:rPr>
        <w:t>substantive</w:t>
      </w:r>
      <w:r w:rsidRPr="1B762C95">
        <w:rPr>
          <w:rFonts w:ascii="Arial" w:eastAsia="Arial" w:hAnsi="Arial" w:cs="Arial"/>
          <w:color w:val="000000" w:themeColor="text1"/>
        </w:rPr>
        <w:t xml:space="preserve"> contact with enrolled students to verify their participation and performance status.”</w:t>
      </w:r>
      <w:r w:rsidRPr="1B762C95">
        <w:rPr>
          <w:rFonts w:ascii="Arial" w:eastAsia="Arial" w:hAnsi="Arial" w:cs="Arial"/>
          <w:i/>
          <w:iCs/>
        </w:rPr>
        <w:t xml:space="preserve"> </w:t>
      </w:r>
      <w:r w:rsidR="00483DCC">
        <w:rPr>
          <w:rFonts w:ascii="Arial" w:eastAsia="Arial" w:hAnsi="Arial" w:cs="Arial"/>
          <w:i/>
          <w:iCs/>
        </w:rPr>
        <w:t xml:space="preserve">Additional examples and video workshops can be found at the </w:t>
      </w:r>
      <w:hyperlink r:id="rId55" w:history="1">
        <w:r w:rsidR="00483DCC" w:rsidRPr="00483DCC">
          <w:rPr>
            <w:rStyle w:val="Hyperlink"/>
            <w:rFonts w:ascii="Arial" w:eastAsia="Arial" w:hAnsi="Arial" w:cs="Arial"/>
            <w:i/>
            <w:iCs/>
          </w:rPr>
          <w:t>RSI webpage</w:t>
        </w:r>
      </w:hyperlink>
      <w:r w:rsidR="00483DCC">
        <w:rPr>
          <w:rFonts w:ascii="Arial" w:eastAsia="Arial" w:hAnsi="Arial" w:cs="Arial"/>
          <w:i/>
          <w:iCs/>
        </w:rPr>
        <w:t>.</w:t>
      </w:r>
    </w:p>
    <w:p w14:paraId="70F2FBFB" w14:textId="70F5914B" w:rsidR="00124C25" w:rsidRDefault="1B762C95" w:rsidP="1B762C95">
      <w:pPr>
        <w:rPr>
          <w:rFonts w:ascii="Arial" w:eastAsia="Arial" w:hAnsi="Arial" w:cs="Arial"/>
        </w:rPr>
      </w:pPr>
      <w:r w:rsidRPr="1B762C95">
        <w:rPr>
          <w:rFonts w:ascii="Arial" w:eastAsia="Arial" w:hAnsi="Arial" w:cs="Arial"/>
        </w:rPr>
        <w:t xml:space="preserve">For purposes of this definition, substantive interaction is engaging students in teaching, learning, and assessment, consistent with the content under discussion, </w:t>
      </w:r>
      <w:proofErr w:type="gramStart"/>
      <w:r w:rsidRPr="1B762C95">
        <w:rPr>
          <w:rFonts w:ascii="Arial" w:eastAsia="Arial" w:hAnsi="Arial" w:cs="Arial"/>
        </w:rPr>
        <w:t>and also</w:t>
      </w:r>
      <w:proofErr w:type="gramEnd"/>
      <w:r w:rsidRPr="1B762C95">
        <w:rPr>
          <w:rFonts w:ascii="Arial" w:eastAsia="Arial" w:hAnsi="Arial" w:cs="Arial"/>
        </w:rPr>
        <w:t xml:space="preserve"> includes at least two of the following - </w:t>
      </w:r>
    </w:p>
    <w:p w14:paraId="4944602B" w14:textId="7326DFDA" w:rsidR="00124C25" w:rsidRDefault="00124C25" w:rsidP="1B762C95">
      <w:pPr>
        <w:pStyle w:val="ListParagraph"/>
        <w:numPr>
          <w:ilvl w:val="0"/>
          <w:numId w:val="12"/>
        </w:numPr>
      </w:pPr>
    </w:p>
    <w:p w14:paraId="136F8624" w14:textId="3D86CB47" w:rsidR="00124C25" w:rsidRDefault="1B762C95" w:rsidP="1B762C95">
      <w:pPr>
        <w:pStyle w:val="ListParagraph"/>
        <w:numPr>
          <w:ilvl w:val="1"/>
          <w:numId w:val="12"/>
        </w:numPr>
        <w:rPr>
          <w:rFonts w:ascii="Arial" w:eastAsia="Arial" w:hAnsi="Arial" w:cs="Arial"/>
          <w:i/>
          <w:iCs/>
        </w:rPr>
      </w:pPr>
      <w:r w:rsidRPr="1B762C95">
        <w:rPr>
          <w:rFonts w:ascii="Arial" w:eastAsia="Arial" w:hAnsi="Arial" w:cs="Arial"/>
          <w:i/>
          <w:iCs/>
        </w:rPr>
        <w:t xml:space="preserve">Providing direct </w:t>
      </w:r>
      <w:proofErr w:type="gramStart"/>
      <w:r w:rsidRPr="1B762C95">
        <w:rPr>
          <w:rFonts w:ascii="Arial" w:eastAsia="Arial" w:hAnsi="Arial" w:cs="Arial"/>
          <w:i/>
          <w:iCs/>
        </w:rPr>
        <w:t>instruction;</w:t>
      </w:r>
      <w:proofErr w:type="gramEnd"/>
      <w:r w:rsidRPr="1B762C95">
        <w:rPr>
          <w:rFonts w:ascii="Arial" w:eastAsia="Arial" w:hAnsi="Arial" w:cs="Arial"/>
          <w:i/>
          <w:iCs/>
        </w:rPr>
        <w:t xml:space="preserve"> </w:t>
      </w:r>
    </w:p>
    <w:p w14:paraId="57E56954" w14:textId="5DF9565F" w:rsidR="00124C25" w:rsidRDefault="1B762C95" w:rsidP="1B762C95">
      <w:pPr>
        <w:pStyle w:val="ListParagraph"/>
        <w:numPr>
          <w:ilvl w:val="1"/>
          <w:numId w:val="12"/>
        </w:numPr>
        <w:rPr>
          <w:rFonts w:ascii="Arial" w:eastAsia="Arial" w:hAnsi="Arial" w:cs="Arial"/>
          <w:i/>
          <w:iCs/>
        </w:rPr>
      </w:pPr>
      <w:r w:rsidRPr="1B762C95">
        <w:rPr>
          <w:rFonts w:ascii="Arial" w:eastAsia="Arial" w:hAnsi="Arial" w:cs="Arial"/>
          <w:i/>
          <w:iCs/>
        </w:rPr>
        <w:t xml:space="preserve">Assessing or providing feedback on a student's </w:t>
      </w:r>
      <w:proofErr w:type="gramStart"/>
      <w:r w:rsidRPr="1B762C95">
        <w:rPr>
          <w:rFonts w:ascii="Arial" w:eastAsia="Arial" w:hAnsi="Arial" w:cs="Arial"/>
          <w:i/>
          <w:iCs/>
        </w:rPr>
        <w:t>coursework;</w:t>
      </w:r>
      <w:proofErr w:type="gramEnd"/>
      <w:r w:rsidRPr="1B762C95">
        <w:rPr>
          <w:rFonts w:ascii="Arial" w:eastAsia="Arial" w:hAnsi="Arial" w:cs="Arial"/>
          <w:i/>
          <w:iCs/>
        </w:rPr>
        <w:t xml:space="preserve"> </w:t>
      </w:r>
    </w:p>
    <w:p w14:paraId="04500F47" w14:textId="07426CD4" w:rsidR="00124C25" w:rsidRDefault="1B762C95" w:rsidP="1B762C95">
      <w:pPr>
        <w:pStyle w:val="ListParagraph"/>
        <w:numPr>
          <w:ilvl w:val="1"/>
          <w:numId w:val="12"/>
        </w:numPr>
        <w:rPr>
          <w:rFonts w:ascii="Arial" w:eastAsia="Arial" w:hAnsi="Arial" w:cs="Arial"/>
          <w:i/>
          <w:iCs/>
        </w:rPr>
      </w:pPr>
      <w:r w:rsidRPr="1B762C95">
        <w:rPr>
          <w:rFonts w:ascii="Arial" w:eastAsia="Arial" w:hAnsi="Arial" w:cs="Arial"/>
          <w:i/>
          <w:iCs/>
        </w:rPr>
        <w:t xml:space="preserve">Providing information or responding to questions about the content of a course or </w:t>
      </w:r>
      <w:proofErr w:type="gramStart"/>
      <w:r w:rsidRPr="1B762C95">
        <w:rPr>
          <w:rFonts w:ascii="Arial" w:eastAsia="Arial" w:hAnsi="Arial" w:cs="Arial"/>
          <w:i/>
          <w:iCs/>
        </w:rPr>
        <w:t>competency;</w:t>
      </w:r>
      <w:proofErr w:type="gramEnd"/>
      <w:r w:rsidRPr="1B762C95">
        <w:rPr>
          <w:rFonts w:ascii="Arial" w:eastAsia="Arial" w:hAnsi="Arial" w:cs="Arial"/>
          <w:i/>
          <w:iCs/>
        </w:rPr>
        <w:t xml:space="preserve"> </w:t>
      </w:r>
    </w:p>
    <w:p w14:paraId="0B01E8B4" w14:textId="56913813" w:rsidR="00124C25" w:rsidRDefault="1B762C95" w:rsidP="1B762C95">
      <w:pPr>
        <w:pStyle w:val="ListParagraph"/>
        <w:numPr>
          <w:ilvl w:val="1"/>
          <w:numId w:val="12"/>
        </w:numPr>
        <w:rPr>
          <w:rFonts w:ascii="Arial" w:eastAsia="Arial" w:hAnsi="Arial" w:cs="Arial"/>
          <w:i/>
          <w:iCs/>
        </w:rPr>
      </w:pPr>
      <w:r w:rsidRPr="1B762C95">
        <w:rPr>
          <w:rFonts w:ascii="Arial" w:eastAsia="Arial" w:hAnsi="Arial" w:cs="Arial"/>
          <w:i/>
          <w:iCs/>
        </w:rPr>
        <w:t xml:space="preserve">Facilitating a group discussion regarding the content of a course or competency; or </w:t>
      </w:r>
    </w:p>
    <w:p w14:paraId="1D5F481C" w14:textId="24C47EFB" w:rsidR="00124C25" w:rsidRDefault="1B762C95" w:rsidP="1B762C95">
      <w:pPr>
        <w:pStyle w:val="ListParagraph"/>
        <w:numPr>
          <w:ilvl w:val="1"/>
          <w:numId w:val="12"/>
        </w:numPr>
        <w:rPr>
          <w:rFonts w:ascii="Arial" w:eastAsia="Arial" w:hAnsi="Arial" w:cs="Arial"/>
          <w:i/>
          <w:iCs/>
        </w:rPr>
      </w:pPr>
      <w:r w:rsidRPr="1B762C95">
        <w:rPr>
          <w:rFonts w:ascii="Arial" w:eastAsia="Arial" w:hAnsi="Arial" w:cs="Arial"/>
          <w:i/>
          <w:iCs/>
        </w:rPr>
        <w:t xml:space="preserve">Other instructional activities approved by the institution's or program's accrediting agency. </w:t>
      </w:r>
    </w:p>
    <w:p w14:paraId="04ED4807" w14:textId="07E0875E" w:rsidR="00124C25" w:rsidRDefault="1B762C95" w:rsidP="1B762C95">
      <w:pPr>
        <w:rPr>
          <w:rFonts w:ascii="Arial" w:eastAsia="Arial" w:hAnsi="Arial" w:cs="Arial"/>
        </w:rPr>
      </w:pPr>
      <w:r w:rsidRPr="1B762C95">
        <w:rPr>
          <w:rFonts w:ascii="Arial" w:eastAsia="Arial" w:hAnsi="Arial" w:cs="Arial"/>
        </w:rPr>
        <w:t xml:space="preserve">An institution ensures regular interaction between a student and an instructor or instructors by, prior to the student's completion of a course or competency - </w:t>
      </w:r>
    </w:p>
    <w:p w14:paraId="287C7ADE" w14:textId="5F586FC1" w:rsidR="00124C25" w:rsidRDefault="00124C25" w:rsidP="1B762C95">
      <w:pPr>
        <w:pStyle w:val="ListParagraph"/>
        <w:numPr>
          <w:ilvl w:val="0"/>
          <w:numId w:val="12"/>
        </w:numPr>
      </w:pPr>
    </w:p>
    <w:p w14:paraId="07C4CF05" w14:textId="531F8135" w:rsidR="00124C25" w:rsidRDefault="1B762C95" w:rsidP="1B762C95">
      <w:pPr>
        <w:pStyle w:val="ListParagraph"/>
        <w:numPr>
          <w:ilvl w:val="1"/>
          <w:numId w:val="12"/>
        </w:numPr>
        <w:rPr>
          <w:rFonts w:ascii="Arial" w:eastAsia="Arial" w:hAnsi="Arial" w:cs="Arial"/>
        </w:rPr>
      </w:pPr>
      <w:r w:rsidRPr="1B762C95">
        <w:rPr>
          <w:rFonts w:ascii="Arial" w:eastAsia="Arial" w:hAnsi="Arial" w:cs="Arial"/>
        </w:rPr>
        <w:t xml:space="preserve">Providing the opportunity for substantive interactions with the student on a predictable and scheduled basis commensurate with the length of time and the amount of content in the course or competency; and </w:t>
      </w:r>
    </w:p>
    <w:p w14:paraId="493F1290" w14:textId="10F47A8B" w:rsidR="00124C25" w:rsidRDefault="1B762C95" w:rsidP="1B762C95">
      <w:pPr>
        <w:pStyle w:val="ListParagraph"/>
        <w:numPr>
          <w:ilvl w:val="1"/>
          <w:numId w:val="12"/>
        </w:numPr>
        <w:rPr>
          <w:rFonts w:ascii="Arial" w:eastAsia="Arial" w:hAnsi="Arial" w:cs="Arial"/>
        </w:rPr>
      </w:pPr>
      <w:r w:rsidRPr="1B762C95">
        <w:rPr>
          <w:rFonts w:ascii="Arial" w:eastAsia="Arial" w:hAnsi="Arial" w:cs="Arial"/>
        </w:rPr>
        <w:t xml:space="preserve">Monitoring the student's academic engagement and success and ensuring that an instructor is responsible for promptly and proactively engaging in substantive interaction with the student when needed </w:t>
      </w:r>
      <w:proofErr w:type="gramStart"/>
      <w:r w:rsidRPr="1B762C95">
        <w:rPr>
          <w:rFonts w:ascii="Arial" w:eastAsia="Arial" w:hAnsi="Arial" w:cs="Arial"/>
        </w:rPr>
        <w:t>on the basis of</w:t>
      </w:r>
      <w:proofErr w:type="gramEnd"/>
      <w:r w:rsidRPr="1B762C95">
        <w:rPr>
          <w:rFonts w:ascii="Arial" w:eastAsia="Arial" w:hAnsi="Arial" w:cs="Arial"/>
        </w:rPr>
        <w:t xml:space="preserve"> such monitoring, or upon request by the student.</w:t>
      </w:r>
    </w:p>
    <w:p w14:paraId="428A1D30" w14:textId="27AAAF85" w:rsidR="00124C25" w:rsidRDefault="00124C25" w:rsidP="1B762C95">
      <w:pPr>
        <w:rPr>
          <w:rFonts w:ascii="Arial" w:eastAsia="Arial" w:hAnsi="Arial" w:cs="Arial"/>
          <w:color w:val="000000" w:themeColor="text1"/>
        </w:rPr>
      </w:pPr>
    </w:p>
    <w:p w14:paraId="478E9B78" w14:textId="77777777" w:rsidR="00124C25" w:rsidRDefault="0058012A">
      <w:pPr>
        <w:rPr>
          <w:rFonts w:ascii="Arial" w:eastAsia="Arial" w:hAnsi="Arial" w:cs="Arial"/>
        </w:rPr>
      </w:pPr>
      <w:r>
        <w:rPr>
          <w:rFonts w:ascii="Arial" w:eastAsia="Arial" w:hAnsi="Arial" w:cs="Arial"/>
          <w:color w:val="000000"/>
        </w:rPr>
        <w:t xml:space="preserve">Students who are not participating in courses must be dropped, unless there are extenuating circumstances. Since there are few or no meetings for some DE courses, the basis for an instructor to determine whether a student is actively enrolled as of the census date should be based on this “regular and </w:t>
      </w:r>
      <w:r>
        <w:rPr>
          <w:rFonts w:ascii="Arial" w:eastAsia="Arial" w:hAnsi="Arial" w:cs="Arial"/>
        </w:rPr>
        <w:t>substantive</w:t>
      </w:r>
      <w:r>
        <w:rPr>
          <w:rFonts w:ascii="Arial" w:eastAsia="Arial" w:hAnsi="Arial" w:cs="Arial"/>
          <w:color w:val="000000"/>
        </w:rPr>
        <w:t>” contact requirement. Census rosters must be cleared of inactive enrollment as of the census date, which includes:</w:t>
      </w:r>
    </w:p>
    <w:p w14:paraId="44EF2D0D" w14:textId="77777777" w:rsidR="00124C25" w:rsidRDefault="0058012A">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No shows</w:t>
      </w:r>
    </w:p>
    <w:p w14:paraId="26A01920" w14:textId="77777777" w:rsidR="00124C25" w:rsidRDefault="0058012A">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Students who have officially withdrawn</w:t>
      </w:r>
    </w:p>
    <w:p w14:paraId="66F0AC73" w14:textId="77777777" w:rsidR="00124C25" w:rsidRDefault="0058012A">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Students who have been dropped from the course</w:t>
      </w:r>
    </w:p>
    <w:p w14:paraId="3A14B116" w14:textId="77777777" w:rsidR="00124C25" w:rsidRDefault="0058012A">
      <w:pPr>
        <w:rPr>
          <w:rFonts w:ascii="Arial" w:eastAsia="Arial" w:hAnsi="Arial" w:cs="Arial"/>
          <w:color w:val="000000"/>
        </w:rPr>
      </w:pPr>
      <w:r>
        <w:rPr>
          <w:rFonts w:ascii="Arial" w:eastAsia="Arial" w:hAnsi="Arial" w:cs="Arial"/>
          <w:color w:val="000000"/>
        </w:rPr>
        <w:t>Local policies and instructor directives/guidance must be developed for appropriate clearing of course rosters, including for distance education courses.</w:t>
      </w:r>
    </w:p>
    <w:p w14:paraId="46DA75C1" w14:textId="77777777" w:rsidR="00124C25" w:rsidRDefault="00124C25">
      <w:pPr>
        <w:rPr>
          <w:rFonts w:ascii="Arial" w:eastAsia="Arial" w:hAnsi="Arial" w:cs="Arial"/>
        </w:rPr>
      </w:pPr>
    </w:p>
    <w:bookmarkStart w:id="37" w:name="_Toc1961261312"/>
    <w:p w14:paraId="45E44202" w14:textId="77777777" w:rsidR="00124C25" w:rsidRDefault="003C561B" w:rsidP="1B762C95">
      <w:pPr>
        <w:pStyle w:val="Heading3"/>
        <w:rPr>
          <w:rFonts w:ascii="Arial" w:eastAsia="Arial" w:hAnsi="Arial" w:cs="Arial"/>
          <w:b/>
          <w:bCs/>
          <w:color w:val="000000"/>
          <w:sz w:val="28"/>
          <w:szCs w:val="28"/>
        </w:rPr>
      </w:pPr>
      <w:r>
        <w:fldChar w:fldCharType="begin"/>
      </w:r>
      <w:r>
        <w:instrText xml:space="preserve"> HYPERLINK "https://govt.westlaw.com/calregs/Document/I17CDFA4650794F79B801F22BDD8A83F1?viewType=FullText&amp;originationContext=documenttoc&amp;transitionType=CategoryPageItem&amp;contextData=(sc.Default)" \h </w:instrText>
      </w:r>
      <w:r>
        <w:fldChar w:fldCharType="separate"/>
      </w:r>
      <w:r w:rsidR="1B762C95" w:rsidRPr="1B762C95">
        <w:rPr>
          <w:rFonts w:ascii="Arial" w:eastAsia="Arial" w:hAnsi="Arial" w:cs="Arial"/>
          <w:b/>
          <w:bCs/>
          <w:color w:val="0563C1"/>
          <w:sz w:val="28"/>
          <w:szCs w:val="28"/>
          <w:u w:val="single"/>
        </w:rPr>
        <w:t>Section 55206</w:t>
      </w:r>
      <w:r>
        <w:rPr>
          <w:rFonts w:ascii="Arial" w:eastAsia="Arial" w:hAnsi="Arial" w:cs="Arial"/>
          <w:b/>
          <w:bCs/>
          <w:color w:val="0563C1"/>
          <w:sz w:val="28"/>
          <w:szCs w:val="28"/>
          <w:u w:val="single"/>
        </w:rPr>
        <w:fldChar w:fldCharType="end"/>
      </w:r>
      <w:r w:rsidR="1B762C95" w:rsidRPr="1B762C95">
        <w:rPr>
          <w:rFonts w:ascii="Arial" w:eastAsia="Arial" w:hAnsi="Arial" w:cs="Arial"/>
          <w:b/>
          <w:bCs/>
          <w:color w:val="000000" w:themeColor="text1"/>
          <w:sz w:val="28"/>
          <w:szCs w:val="28"/>
        </w:rPr>
        <w:t xml:space="preserve"> - Curriculum: Separate Course Approval</w:t>
      </w:r>
      <w:bookmarkEnd w:id="37"/>
    </w:p>
    <w:p w14:paraId="60C518D9" w14:textId="77777777" w:rsidR="00124C25" w:rsidRDefault="0058012A">
      <w:pPr>
        <w:rPr>
          <w:rFonts w:ascii="Arial" w:eastAsia="Arial" w:hAnsi="Arial" w:cs="Arial"/>
          <w:color w:val="000000"/>
        </w:rPr>
      </w:pPr>
      <w:r>
        <w:rPr>
          <w:rFonts w:ascii="Arial" w:eastAsia="Arial" w:hAnsi="Arial" w:cs="Arial"/>
          <w:color w:val="000000"/>
        </w:rPr>
        <w:t>Separate course approval is required if “any portion of the instruction of a course is designed to be regularly provided through distance education.” This section clarifies the so-called “51% rule,” namely, that only those courses with 51% or more DE are reported as DE, but that ANY class with contact hours offered through DE must undergo a separate approval process. For SDCCD, this would include partially online and hybrid courses.</w:t>
      </w:r>
    </w:p>
    <w:p w14:paraId="045719AC" w14:textId="77777777" w:rsidR="00124C25" w:rsidRDefault="00124C25">
      <w:pPr>
        <w:rPr>
          <w:rFonts w:ascii="Arial" w:eastAsia="Arial" w:hAnsi="Arial" w:cs="Arial"/>
        </w:rPr>
      </w:pPr>
    </w:p>
    <w:bookmarkStart w:id="38" w:name="_Toc1537141511"/>
    <w:p w14:paraId="1C8090FC" w14:textId="77777777" w:rsidR="00124C25" w:rsidRDefault="003C561B" w:rsidP="1B762C95">
      <w:pPr>
        <w:pStyle w:val="Heading3"/>
        <w:rPr>
          <w:rFonts w:ascii="Arial" w:eastAsia="Arial" w:hAnsi="Arial" w:cs="Arial"/>
          <w:b/>
          <w:bCs/>
          <w:color w:val="000000"/>
          <w:sz w:val="28"/>
          <w:szCs w:val="28"/>
        </w:rPr>
      </w:pPr>
      <w:r>
        <w:lastRenderedPageBreak/>
        <w:fldChar w:fldCharType="begin"/>
      </w:r>
      <w:r>
        <w:instrText xml:space="preserve"> HYPERLINK "https://govt.westlaw.com/calregs/Document/I39FCEC371E8047A7BBF827F9D6BF3DAA?viewType=FullText&amp;originationContext=documenttoc&amp;transitionType=CategoryPageItem&amp;contextData=(sc.Default)" \h </w:instrText>
      </w:r>
      <w:r>
        <w:fldChar w:fldCharType="separate"/>
      </w:r>
      <w:r w:rsidR="1B762C95" w:rsidRPr="1B762C95">
        <w:rPr>
          <w:rFonts w:ascii="Arial" w:eastAsia="Arial" w:hAnsi="Arial" w:cs="Arial"/>
          <w:b/>
          <w:bCs/>
          <w:color w:val="0563C1"/>
          <w:sz w:val="28"/>
          <w:szCs w:val="28"/>
          <w:u w:val="single"/>
        </w:rPr>
        <w:t>Section 55208</w:t>
      </w:r>
      <w:r>
        <w:rPr>
          <w:rFonts w:ascii="Arial" w:eastAsia="Arial" w:hAnsi="Arial" w:cs="Arial"/>
          <w:b/>
          <w:bCs/>
          <w:color w:val="0563C1"/>
          <w:sz w:val="28"/>
          <w:szCs w:val="28"/>
          <w:u w:val="single"/>
        </w:rPr>
        <w:fldChar w:fldCharType="end"/>
      </w:r>
      <w:r w:rsidR="1B762C95" w:rsidRPr="1B762C95">
        <w:rPr>
          <w:rFonts w:ascii="Arial" w:eastAsia="Arial" w:hAnsi="Arial" w:cs="Arial"/>
          <w:b/>
          <w:bCs/>
          <w:color w:val="000000" w:themeColor="text1"/>
          <w:sz w:val="28"/>
          <w:szCs w:val="28"/>
        </w:rPr>
        <w:t xml:space="preserve"> - Faculty Selection and Workload</w:t>
      </w:r>
      <w:bookmarkEnd w:id="38"/>
    </w:p>
    <w:p w14:paraId="0B46E18D" w14:textId="77777777" w:rsidR="00124C25" w:rsidRDefault="0058012A">
      <w:pPr>
        <w:rPr>
          <w:rFonts w:ascii="Arial" w:eastAsia="Arial" w:hAnsi="Arial" w:cs="Arial"/>
          <w:color w:val="000000"/>
        </w:rPr>
      </w:pPr>
      <w:r>
        <w:rPr>
          <w:rFonts w:ascii="Arial" w:eastAsia="Arial" w:hAnsi="Arial" w:cs="Arial"/>
          <w:color w:val="000000"/>
        </w:rPr>
        <w:t>DE instructors should be selected by the same procedures used to determine all instructional assignments. The number of students assigned to any one DE section should be consistent with other district procedures.</w:t>
      </w:r>
    </w:p>
    <w:p w14:paraId="39479512" w14:textId="77777777" w:rsidR="00124C25" w:rsidRDefault="00124C25">
      <w:pPr>
        <w:pStyle w:val="Heading3"/>
        <w:rPr>
          <w:rFonts w:ascii="Arial" w:eastAsia="Arial" w:hAnsi="Arial" w:cs="Arial"/>
        </w:rPr>
      </w:pPr>
    </w:p>
    <w:bookmarkStart w:id="39" w:name="_Toc582218048"/>
    <w:p w14:paraId="0A2EABE2" w14:textId="77777777" w:rsidR="00124C25" w:rsidRDefault="003C561B" w:rsidP="1B762C95">
      <w:pPr>
        <w:pStyle w:val="Heading3"/>
        <w:rPr>
          <w:rFonts w:ascii="Arial" w:eastAsia="Arial" w:hAnsi="Arial" w:cs="Arial"/>
          <w:b/>
          <w:bCs/>
          <w:sz w:val="32"/>
          <w:szCs w:val="32"/>
        </w:rPr>
      </w:pPr>
      <w:r>
        <w:fldChar w:fldCharType="begin"/>
      </w:r>
      <w:r>
        <w:instrText xml:space="preserve"> HYPERLINK "https://govt.westlaw.com/calregs/Document/ID2A31BD0D48411DEBC02831C6D6C108E?viewType=FullText&amp;originationContext=documenttoc&amp;transitionType=CategoryPageItem&amp;contextData=(sc.Default)" \h </w:instrText>
      </w:r>
      <w:r>
        <w:fldChar w:fldCharType="separate"/>
      </w:r>
      <w:r w:rsidR="1B762C95" w:rsidRPr="1B762C95">
        <w:rPr>
          <w:rFonts w:ascii="Arial" w:eastAsia="Arial" w:hAnsi="Arial" w:cs="Arial"/>
          <w:b/>
          <w:bCs/>
          <w:color w:val="0563C1"/>
          <w:sz w:val="32"/>
          <w:szCs w:val="32"/>
          <w:u w:val="single"/>
        </w:rPr>
        <w:t>Section 55210</w:t>
      </w:r>
      <w:r>
        <w:rPr>
          <w:rFonts w:ascii="Arial" w:eastAsia="Arial" w:hAnsi="Arial" w:cs="Arial"/>
          <w:b/>
          <w:bCs/>
          <w:color w:val="0563C1"/>
          <w:sz w:val="32"/>
          <w:szCs w:val="32"/>
          <w:u w:val="single"/>
        </w:rPr>
        <w:fldChar w:fldCharType="end"/>
      </w:r>
      <w:r w:rsidR="1B762C95" w:rsidRPr="1B762C95">
        <w:rPr>
          <w:rFonts w:ascii="Arial" w:eastAsia="Arial" w:hAnsi="Arial" w:cs="Arial"/>
          <w:b/>
          <w:bCs/>
          <w:sz w:val="32"/>
          <w:szCs w:val="32"/>
        </w:rPr>
        <w:t xml:space="preserve"> </w:t>
      </w:r>
      <w:r w:rsidR="1B762C95" w:rsidRPr="1B762C95">
        <w:rPr>
          <w:rFonts w:ascii="Arial" w:eastAsia="Arial" w:hAnsi="Arial" w:cs="Arial"/>
          <w:b/>
          <w:bCs/>
          <w:color w:val="000000" w:themeColor="text1"/>
          <w:sz w:val="28"/>
          <w:szCs w:val="28"/>
        </w:rPr>
        <w:t>- Ongoing Responsibility of Districts</w:t>
      </w:r>
      <w:bookmarkEnd w:id="39"/>
    </w:p>
    <w:p w14:paraId="3B84B67F" w14:textId="77777777" w:rsidR="00124C25" w:rsidRDefault="0058012A">
      <w:pPr>
        <w:rPr>
          <w:rFonts w:ascii="Arial" w:eastAsia="Arial" w:hAnsi="Arial" w:cs="Arial"/>
          <w:color w:val="000000"/>
        </w:rPr>
      </w:pPr>
      <w:r>
        <w:rPr>
          <w:rFonts w:ascii="Arial" w:eastAsia="Arial" w:hAnsi="Arial" w:cs="Arial"/>
          <w:color w:val="000000"/>
        </w:rPr>
        <w:t>All classes reported as DE classes need to maintain records and report data on the number of students and faculty participating in them through the Chancellor’s Office Management Information System (MIS) by August 31 of each year.</w:t>
      </w:r>
    </w:p>
    <w:p w14:paraId="6D5A0538" w14:textId="77777777" w:rsidR="00124C25" w:rsidRDefault="00124C25">
      <w:pPr>
        <w:rPr>
          <w:rFonts w:ascii="Arial" w:eastAsia="Arial" w:hAnsi="Arial" w:cs="Arial"/>
        </w:rPr>
      </w:pPr>
    </w:p>
    <w:bookmarkStart w:id="40" w:name="_Toc1161878113"/>
    <w:p w14:paraId="31872271" w14:textId="77777777" w:rsidR="00124C25" w:rsidRDefault="003C561B" w:rsidP="1B762C95">
      <w:pPr>
        <w:pStyle w:val="Heading3"/>
        <w:rPr>
          <w:rFonts w:ascii="Arial" w:eastAsia="Arial" w:hAnsi="Arial" w:cs="Arial"/>
          <w:b/>
          <w:bCs/>
          <w:color w:val="000000"/>
          <w:sz w:val="28"/>
          <w:szCs w:val="28"/>
        </w:rPr>
      </w:pPr>
      <w:r>
        <w:fldChar w:fldCharType="begin"/>
      </w:r>
      <w:r>
        <w:instrText xml:space="preserve"> HYPERLINK "https://govt.westlaw.com/calregs/Document/IB328D4B0D48511DEBC02831C6D6C108E?viewType=FullText&amp;originationContext=documenttoc&amp;transitionType=CategoryPageItem&amp;contextData=(sc.Default)" \h </w:instrText>
      </w:r>
      <w:r>
        <w:fldChar w:fldCharType="separate"/>
      </w:r>
      <w:r w:rsidR="1B762C95" w:rsidRPr="1B762C95">
        <w:rPr>
          <w:rFonts w:ascii="Arial" w:eastAsia="Arial" w:hAnsi="Arial" w:cs="Arial"/>
          <w:b/>
          <w:bCs/>
          <w:color w:val="0563C1"/>
          <w:sz w:val="28"/>
          <w:szCs w:val="28"/>
          <w:u w:val="single"/>
        </w:rPr>
        <w:t>Section 58003.1</w:t>
      </w:r>
      <w:r>
        <w:rPr>
          <w:rFonts w:ascii="Arial" w:eastAsia="Arial" w:hAnsi="Arial" w:cs="Arial"/>
          <w:b/>
          <w:bCs/>
          <w:color w:val="0563C1"/>
          <w:sz w:val="28"/>
          <w:szCs w:val="28"/>
          <w:u w:val="single"/>
        </w:rPr>
        <w:fldChar w:fldCharType="end"/>
      </w:r>
      <w:r w:rsidR="1B762C95" w:rsidRPr="1B762C95">
        <w:rPr>
          <w:rFonts w:ascii="Arial" w:eastAsia="Arial" w:hAnsi="Arial" w:cs="Arial"/>
          <w:b/>
          <w:bCs/>
          <w:color w:val="000000" w:themeColor="text1"/>
          <w:sz w:val="28"/>
          <w:szCs w:val="28"/>
        </w:rPr>
        <w:t xml:space="preserve"> - Fiscal Support</w:t>
      </w:r>
      <w:bookmarkEnd w:id="40"/>
    </w:p>
    <w:p w14:paraId="28410E83" w14:textId="77777777" w:rsidR="00124C25" w:rsidRDefault="0058012A">
      <w:pPr>
        <w:rPr>
          <w:rFonts w:ascii="Arial" w:eastAsia="Arial" w:hAnsi="Arial" w:cs="Arial"/>
          <w:color w:val="000000"/>
        </w:rPr>
      </w:pPr>
      <w:r>
        <w:rPr>
          <w:rFonts w:ascii="Arial" w:eastAsia="Arial" w:hAnsi="Arial" w:cs="Arial"/>
          <w:color w:val="000000"/>
        </w:rPr>
        <w:t>The calculation for DE Full Time Equivalent Students (FTES) for credit DE courses can be calculated in one of four ways:</w:t>
      </w:r>
    </w:p>
    <w:p w14:paraId="62D679AD" w14:textId="77777777" w:rsidR="00124C25" w:rsidRDefault="0058012A">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Weekly Student Contact (Weekly Census--DE courses that are regularly scheduled)</w:t>
      </w:r>
    </w:p>
    <w:p w14:paraId="5906C3A1" w14:textId="77777777" w:rsidR="00124C25" w:rsidRDefault="0058012A">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Daily Student Contact Hours (Daily Census)</w:t>
      </w:r>
    </w:p>
    <w:p w14:paraId="738BD2E6" w14:textId="77777777" w:rsidR="00124C25" w:rsidRDefault="0058012A">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Actual Hours of Attendance (Positive Attendance)</w:t>
      </w:r>
    </w:p>
    <w:p w14:paraId="5626B278" w14:textId="77777777" w:rsidR="00124C25" w:rsidRDefault="0058012A">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Alternative Attendance (Alternative)</w:t>
      </w:r>
    </w:p>
    <w:p w14:paraId="25999B9C" w14:textId="77777777" w:rsidR="00124C25" w:rsidRDefault="0058012A">
      <w:pPr>
        <w:rPr>
          <w:rFonts w:ascii="Arial" w:eastAsia="Arial" w:hAnsi="Arial" w:cs="Arial"/>
          <w:color w:val="000000"/>
        </w:rPr>
      </w:pPr>
      <w:r>
        <w:rPr>
          <w:rFonts w:ascii="Arial" w:eastAsia="Arial" w:hAnsi="Arial" w:cs="Arial"/>
          <w:color w:val="000000"/>
        </w:rPr>
        <w:t xml:space="preserve">For more information on attendance accounting, please refer to the </w:t>
      </w:r>
      <w:hyperlink r:id="rId56">
        <w:r>
          <w:rPr>
            <w:rFonts w:ascii="Arial" w:eastAsia="Arial" w:hAnsi="Arial" w:cs="Arial"/>
            <w:color w:val="0563C1"/>
            <w:u w:val="single"/>
          </w:rPr>
          <w:t>CCC Attendance Accounting Manual</w:t>
        </w:r>
      </w:hyperlink>
      <w:r>
        <w:rPr>
          <w:rFonts w:ascii="Arial" w:eastAsia="Arial" w:hAnsi="Arial" w:cs="Arial"/>
          <w:color w:val="000000"/>
        </w:rPr>
        <w:t xml:space="preserve"> and the full </w:t>
      </w:r>
      <w:hyperlink r:id="rId57">
        <w:r>
          <w:rPr>
            <w:rFonts w:ascii="Arial" w:eastAsia="Arial" w:hAnsi="Arial" w:cs="Arial"/>
            <w:color w:val="0563C1"/>
            <w:u w:val="single"/>
          </w:rPr>
          <w:t>California Community Colleges Distance Education Guidelines, 2008 Omnibus Version</w:t>
        </w:r>
      </w:hyperlink>
      <w:r>
        <w:rPr>
          <w:rFonts w:ascii="Arial" w:eastAsia="Arial" w:hAnsi="Arial" w:cs="Arial"/>
          <w:color w:val="000000"/>
        </w:rPr>
        <w:t>.</w:t>
      </w:r>
    </w:p>
    <w:p w14:paraId="10F3665F" w14:textId="77777777" w:rsidR="00124C25" w:rsidRDefault="0058012A">
      <w:pPr>
        <w:rPr>
          <w:rFonts w:ascii="Arial" w:eastAsia="Arial" w:hAnsi="Arial" w:cs="Arial"/>
          <w:color w:val="000000"/>
          <w:sz w:val="40"/>
          <w:szCs w:val="40"/>
        </w:rPr>
      </w:pPr>
      <w:bookmarkStart w:id="41" w:name="_heading=h.23ckvvd" w:colFirst="0" w:colLast="0"/>
      <w:bookmarkEnd w:id="41"/>
      <w:r>
        <w:br w:type="page"/>
      </w:r>
    </w:p>
    <w:p w14:paraId="64AB14EA" w14:textId="77777777" w:rsidR="00124C25" w:rsidRDefault="1B762C95" w:rsidP="1B762C95">
      <w:pPr>
        <w:pStyle w:val="Heading2"/>
        <w:rPr>
          <w:rFonts w:ascii="Arial" w:eastAsia="Arial" w:hAnsi="Arial" w:cs="Arial"/>
          <w:b/>
          <w:bCs/>
          <w:color w:val="000000"/>
          <w:sz w:val="32"/>
          <w:szCs w:val="32"/>
        </w:rPr>
      </w:pPr>
      <w:bookmarkStart w:id="42" w:name="_Toc367211666"/>
      <w:r w:rsidRPr="1B762C95">
        <w:rPr>
          <w:rFonts w:ascii="Arial" w:eastAsia="Arial" w:hAnsi="Arial" w:cs="Arial"/>
          <w:b/>
          <w:bCs/>
          <w:color w:val="000000" w:themeColor="text1"/>
          <w:sz w:val="32"/>
          <w:szCs w:val="32"/>
        </w:rPr>
        <w:lastRenderedPageBreak/>
        <w:t>Syllabus</w:t>
      </w:r>
      <w:bookmarkEnd w:id="42"/>
    </w:p>
    <w:p w14:paraId="124E3D03" w14:textId="77777777" w:rsidR="00124C25" w:rsidRDefault="00124C25">
      <w:pPr>
        <w:rPr>
          <w:rFonts w:ascii="Arial" w:eastAsia="Arial" w:hAnsi="Arial" w:cs="Arial"/>
        </w:rPr>
      </w:pPr>
    </w:p>
    <w:p w14:paraId="5E87540F" w14:textId="77777777" w:rsidR="00124C25" w:rsidRDefault="0058012A">
      <w:pPr>
        <w:rPr>
          <w:rFonts w:ascii="Arial" w:eastAsia="Arial" w:hAnsi="Arial" w:cs="Arial"/>
        </w:rPr>
      </w:pPr>
      <w:r>
        <w:rPr>
          <w:rFonts w:ascii="Arial" w:eastAsia="Arial" w:hAnsi="Arial" w:cs="Arial"/>
          <w:color w:val="000000"/>
        </w:rPr>
        <w:t>Each course syllabus should reflect a humanized, equitable, student-centered approach to teaching:</w:t>
      </w:r>
    </w:p>
    <w:p w14:paraId="08B0B797" w14:textId="77777777" w:rsidR="00124C25" w:rsidRDefault="0058012A">
      <w:pPr>
        <w:rPr>
          <w:rFonts w:ascii="Arial" w:eastAsia="Arial" w:hAnsi="Arial" w:cs="Arial"/>
        </w:rPr>
      </w:pPr>
      <w:r>
        <w:rPr>
          <w:rFonts w:ascii="Arial" w:eastAsia="Arial" w:hAnsi="Arial" w:cs="Arial"/>
          <w:color w:val="000000"/>
        </w:rPr>
        <w:t>Humanizing leverages learning science and culturally responsive teaching to create an inclusive, equitable online class climate for today's diverse students. When you teach online, it is easy to relate to your students simply as names on a screen. But your students are much more than that. They are capable, resilient humans who bring an array of perspectives and knowledge to your class. They also bring life experiences shaped by racism, poverty, and social marginalization. In humanized online courses, positive instructor-student relationships are prioritized and serve "as the connective tissue between students, engagement, and rigor" (</w:t>
      </w:r>
      <w:proofErr w:type="spellStart"/>
      <w:r>
        <w:rPr>
          <w:rFonts w:ascii="Arial" w:eastAsia="Arial" w:hAnsi="Arial" w:cs="Arial"/>
          <w:color w:val="000000"/>
        </w:rPr>
        <w:t>Pacansky</w:t>
      </w:r>
      <w:proofErr w:type="spellEnd"/>
      <w:r>
        <w:rPr>
          <w:rFonts w:ascii="Arial" w:eastAsia="Arial" w:hAnsi="Arial" w:cs="Arial"/>
          <w:color w:val="000000"/>
        </w:rPr>
        <w:t>-Brock et al., 2020, p. 2). In any learning modality, human connection is the antidote for the emotional disruption that prevents many students from performing to their full potential and in online courses, creating that connection is even more important (Jaggars &amp; Xu, 2016).</w:t>
      </w:r>
    </w:p>
    <w:p w14:paraId="7E7FE428" w14:textId="77777777" w:rsidR="00124C25" w:rsidRDefault="0058012A">
      <w:pPr>
        <w:rPr>
          <w:rFonts w:ascii="Arial" w:eastAsia="Arial" w:hAnsi="Arial" w:cs="Arial"/>
          <w:i/>
          <w:color w:val="0563C1"/>
          <w:u w:val="single"/>
        </w:rPr>
      </w:pPr>
      <w:proofErr w:type="spellStart"/>
      <w:r>
        <w:rPr>
          <w:rFonts w:ascii="Arial" w:eastAsia="Arial" w:hAnsi="Arial" w:cs="Arial"/>
          <w:i/>
          <w:color w:val="000000"/>
        </w:rPr>
        <w:t>Pacansky</w:t>
      </w:r>
      <w:proofErr w:type="spellEnd"/>
      <w:r>
        <w:rPr>
          <w:rFonts w:ascii="Arial" w:eastAsia="Arial" w:hAnsi="Arial" w:cs="Arial"/>
          <w:i/>
          <w:color w:val="000000"/>
        </w:rPr>
        <w:t xml:space="preserve">-Brock, M. (2020). How and Why to Humanize Your Online Class. </w:t>
      </w:r>
      <w:hyperlink r:id="rId58">
        <w:r>
          <w:rPr>
            <w:rFonts w:ascii="Arial" w:eastAsia="Arial" w:hAnsi="Arial" w:cs="Arial"/>
            <w:i/>
            <w:color w:val="0563C1"/>
            <w:u w:val="single"/>
          </w:rPr>
          <w:t>Brocansky.com.</w:t>
        </w:r>
      </w:hyperlink>
      <w:r>
        <w:rPr>
          <w:rFonts w:ascii="Arial" w:eastAsia="Arial" w:hAnsi="Arial" w:cs="Arial"/>
          <w:i/>
          <w:color w:val="000000"/>
        </w:rPr>
        <w:t xml:space="preserve"> </w:t>
      </w:r>
    </w:p>
    <w:p w14:paraId="0B60DD9A" w14:textId="77777777" w:rsidR="00124C25" w:rsidRDefault="00124C25">
      <w:pPr>
        <w:rPr>
          <w:rFonts w:ascii="Arial" w:eastAsia="Arial" w:hAnsi="Arial" w:cs="Arial"/>
          <w:i/>
          <w:color w:val="0563C1"/>
          <w:u w:val="single"/>
        </w:rPr>
      </w:pPr>
    </w:p>
    <w:p w14:paraId="1E221538" w14:textId="77777777" w:rsidR="00124C25" w:rsidRDefault="1B762C95" w:rsidP="1B762C95">
      <w:pPr>
        <w:pStyle w:val="Heading3"/>
        <w:rPr>
          <w:rFonts w:ascii="Arial" w:eastAsia="Arial" w:hAnsi="Arial" w:cs="Arial"/>
          <w:b/>
          <w:bCs/>
          <w:color w:val="000000"/>
          <w:sz w:val="28"/>
          <w:szCs w:val="28"/>
        </w:rPr>
      </w:pPr>
      <w:bookmarkStart w:id="43" w:name="_Toc2096166207"/>
      <w:r w:rsidRPr="1B762C95">
        <w:rPr>
          <w:rFonts w:ascii="Arial" w:eastAsia="Arial" w:hAnsi="Arial" w:cs="Arial"/>
          <w:b/>
          <w:bCs/>
          <w:color w:val="000000" w:themeColor="text1"/>
          <w:sz w:val="28"/>
          <w:szCs w:val="28"/>
        </w:rPr>
        <w:t>Liquid Syllabus</w:t>
      </w:r>
      <w:bookmarkEnd w:id="43"/>
    </w:p>
    <w:p w14:paraId="1C94C8A2" w14:textId="77777777" w:rsidR="00124C25" w:rsidRDefault="0058012A">
      <w:pPr>
        <w:rPr>
          <w:rFonts w:ascii="Arial" w:eastAsia="Arial" w:hAnsi="Arial" w:cs="Arial"/>
        </w:rPr>
      </w:pPr>
      <w:r>
        <w:rPr>
          <w:rFonts w:ascii="Arial" w:eastAsia="Arial" w:hAnsi="Arial" w:cs="Arial"/>
          <w:color w:val="000000"/>
        </w:rPr>
        <w:t>One of many ways to begin implementing a humanized pedagogy is to start with a liquid syllabus in your course and curriculum.  A liquid syllabus is a web based, pre-semester syllabus, emailed to your students a week before instruction begins.  It is delivered via a modern, mobile first website and contains the following:</w:t>
      </w:r>
    </w:p>
    <w:p w14:paraId="12E1A6AD" w14:textId="77777777" w:rsidR="00124C25" w:rsidRDefault="0058012A">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 brief, imperfect welcome video.</w:t>
      </w:r>
    </w:p>
    <w:p w14:paraId="75C3FAAF" w14:textId="77777777" w:rsidR="00124C25" w:rsidRDefault="0058012A">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 learning pact detailing what your students can expect from you and what you'll expect of them.</w:t>
      </w:r>
    </w:p>
    <w:p w14:paraId="7A75027B" w14:textId="77777777" w:rsidR="00124C25" w:rsidRDefault="0058012A">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 teaching philosophy that conveys diversity as a value.</w:t>
      </w:r>
    </w:p>
    <w:p w14:paraId="75ED3313" w14:textId="77777777" w:rsidR="00124C25" w:rsidRDefault="0058012A">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Tips for success.</w:t>
      </w:r>
    </w:p>
    <w:p w14:paraId="27CD4CA0" w14:textId="77777777" w:rsidR="00124C25" w:rsidRDefault="0058012A">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Week one due dates and required materials.</w:t>
      </w:r>
    </w:p>
    <w:p w14:paraId="0A015F2F" w14:textId="77777777" w:rsidR="00124C25" w:rsidRDefault="0058012A">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A link to log into your course.</w:t>
      </w:r>
    </w:p>
    <w:p w14:paraId="71AD455E" w14:textId="77777777" w:rsidR="00124C25" w:rsidRDefault="0058012A">
      <w:pPr>
        <w:rPr>
          <w:rFonts w:ascii="Arial" w:eastAsia="Arial" w:hAnsi="Arial" w:cs="Arial"/>
          <w:i/>
          <w:color w:val="0563C1"/>
          <w:u w:val="single"/>
        </w:rPr>
      </w:pPr>
      <w:proofErr w:type="spellStart"/>
      <w:r>
        <w:rPr>
          <w:rFonts w:ascii="Arial" w:eastAsia="Arial" w:hAnsi="Arial" w:cs="Arial"/>
          <w:i/>
          <w:color w:val="000000"/>
        </w:rPr>
        <w:t>Pacansky</w:t>
      </w:r>
      <w:proofErr w:type="spellEnd"/>
      <w:r>
        <w:rPr>
          <w:rFonts w:ascii="Arial" w:eastAsia="Arial" w:hAnsi="Arial" w:cs="Arial"/>
          <w:i/>
          <w:color w:val="000000"/>
        </w:rPr>
        <w:t xml:space="preserve">-Brock, M. (2020). How and Why to Humanize Your Online Class. </w:t>
      </w:r>
      <w:hyperlink r:id="rId59">
        <w:r>
          <w:rPr>
            <w:rFonts w:ascii="Arial" w:eastAsia="Arial" w:hAnsi="Arial" w:cs="Arial"/>
            <w:i/>
            <w:color w:val="0563C1"/>
            <w:u w:val="single"/>
          </w:rPr>
          <w:t>Brocansky.com.</w:t>
        </w:r>
      </w:hyperlink>
      <w:r>
        <w:rPr>
          <w:rFonts w:ascii="Arial" w:eastAsia="Arial" w:hAnsi="Arial" w:cs="Arial"/>
          <w:i/>
          <w:color w:val="000000"/>
        </w:rPr>
        <w:t xml:space="preserve"> </w:t>
      </w:r>
    </w:p>
    <w:p w14:paraId="1F4B294D" w14:textId="77777777" w:rsidR="00124C25" w:rsidRDefault="00124C25">
      <w:pPr>
        <w:rPr>
          <w:rFonts w:ascii="Arial" w:eastAsia="Arial" w:hAnsi="Arial" w:cs="Arial"/>
          <w:i/>
          <w:color w:val="0563C1"/>
          <w:u w:val="single"/>
        </w:rPr>
      </w:pPr>
    </w:p>
    <w:p w14:paraId="217C3615" w14:textId="77777777" w:rsidR="00124C25" w:rsidRDefault="1B762C95" w:rsidP="1B762C95">
      <w:pPr>
        <w:pStyle w:val="Heading3"/>
        <w:rPr>
          <w:rFonts w:ascii="Arial" w:eastAsia="Arial" w:hAnsi="Arial" w:cs="Arial"/>
          <w:b/>
          <w:bCs/>
          <w:color w:val="000000"/>
          <w:sz w:val="28"/>
          <w:szCs w:val="28"/>
        </w:rPr>
      </w:pPr>
      <w:bookmarkStart w:id="44" w:name="_Toc380069673"/>
      <w:r w:rsidRPr="1B762C95">
        <w:rPr>
          <w:rFonts w:ascii="Arial" w:eastAsia="Arial" w:hAnsi="Arial" w:cs="Arial"/>
          <w:b/>
          <w:bCs/>
          <w:color w:val="000000" w:themeColor="text1"/>
          <w:sz w:val="28"/>
          <w:szCs w:val="28"/>
        </w:rPr>
        <w:t>Sample Course Syllabus</w:t>
      </w:r>
      <w:bookmarkEnd w:id="44"/>
    </w:p>
    <w:p w14:paraId="35338591" w14:textId="0A4ED730" w:rsidR="00124C25" w:rsidRDefault="0058012A">
      <w:pPr>
        <w:rPr>
          <w:rFonts w:ascii="Arial" w:eastAsia="Arial" w:hAnsi="Arial" w:cs="Arial"/>
          <w:color w:val="000000"/>
        </w:rPr>
      </w:pPr>
      <w:bookmarkStart w:id="45" w:name="_heading=h.41mghml" w:colFirst="0" w:colLast="0"/>
      <w:bookmarkEnd w:id="45"/>
      <w:r>
        <w:rPr>
          <w:rFonts w:ascii="Arial" w:eastAsia="Arial" w:hAnsi="Arial" w:cs="Arial"/>
          <w:color w:val="000000"/>
        </w:rPr>
        <w:t xml:space="preserve">A link to a </w:t>
      </w:r>
      <w:r w:rsidR="007E0ED9" w:rsidRPr="007E0ED9">
        <w:rPr>
          <w:highlight w:val="yellow"/>
        </w:rPr>
        <w:t>XXXXX</w:t>
      </w:r>
      <w:r w:rsidR="007E0ED9">
        <w:t xml:space="preserve"> </w:t>
      </w:r>
      <w:r>
        <w:rPr>
          <w:rFonts w:ascii="Arial" w:eastAsia="Arial" w:hAnsi="Arial" w:cs="Arial"/>
          <w:color w:val="000000"/>
        </w:rPr>
        <w:t>for online classes is available to download on the Online Learning Pathways website. The sample course syllabus contains unique items for online learning, including Assessment Methods,</w:t>
      </w:r>
      <w:r w:rsidR="00FD6261">
        <w:rPr>
          <w:rFonts w:ascii="Arial" w:eastAsia="Arial" w:hAnsi="Arial" w:cs="Arial"/>
          <w:color w:val="000000"/>
        </w:rPr>
        <w:t xml:space="preserve"> AI, </w:t>
      </w:r>
      <w:r>
        <w:rPr>
          <w:rFonts w:ascii="Arial" w:eastAsia="Arial" w:hAnsi="Arial" w:cs="Arial"/>
          <w:color w:val="000000"/>
        </w:rPr>
        <w:t>Netiquette Guidelines, Camera Guidelines, Grading, Course Policies, Accessibility of Course Material, Technical Requirements, and Canvas Orientation Material. Inclusion of these items may help to alleviate student frustration and confusion when taking their online courses.</w:t>
      </w:r>
    </w:p>
    <w:p w14:paraId="1497DF86" w14:textId="77777777" w:rsidR="00124C25" w:rsidRDefault="1B762C95" w:rsidP="1B762C95">
      <w:pPr>
        <w:pStyle w:val="Heading2"/>
        <w:rPr>
          <w:rFonts w:ascii="Arial" w:eastAsia="Arial" w:hAnsi="Arial" w:cs="Arial"/>
          <w:b/>
          <w:bCs/>
          <w:color w:val="000000"/>
          <w:sz w:val="32"/>
          <w:szCs w:val="32"/>
        </w:rPr>
      </w:pPr>
      <w:bookmarkStart w:id="46" w:name="_Toc388239094"/>
      <w:r w:rsidRPr="1B762C95">
        <w:rPr>
          <w:rFonts w:ascii="Arial" w:eastAsia="Arial" w:hAnsi="Arial" w:cs="Arial"/>
          <w:b/>
          <w:bCs/>
          <w:color w:val="000000" w:themeColor="text1"/>
          <w:sz w:val="32"/>
          <w:szCs w:val="32"/>
        </w:rPr>
        <w:lastRenderedPageBreak/>
        <w:t>The California Virtual Campus (CVC)</w:t>
      </w:r>
      <w:bookmarkEnd w:id="46"/>
    </w:p>
    <w:p w14:paraId="2166D4F9" w14:textId="77777777" w:rsidR="00124C25" w:rsidRDefault="0058012A">
      <w:pPr>
        <w:rPr>
          <w:rFonts w:ascii="Arial" w:eastAsia="Arial" w:hAnsi="Arial" w:cs="Arial"/>
        </w:rPr>
      </w:pPr>
      <w:r>
        <w:rPr>
          <w:rFonts w:ascii="Arial" w:eastAsia="Arial" w:hAnsi="Arial" w:cs="Arial"/>
          <w:color w:val="000000"/>
          <w:sz w:val="40"/>
          <w:szCs w:val="40"/>
        </w:rPr>
        <w:br/>
      </w:r>
      <w:r>
        <w:rPr>
          <w:rFonts w:ascii="Arial" w:eastAsia="Arial" w:hAnsi="Arial" w:cs="Arial"/>
          <w:color w:val="000000"/>
        </w:rPr>
        <w:t>CVC is an initiative of the CCC Chancellor's Office, funded by the California legislature in 2013 in support of Governor Jerry Brown's Online Education Initiative proposal. The CVC is one of three major initiatives—including the Education Planning Initiative and the Common Assessment Initiative—that are expected to integrate, improve, and evolve existing technology services on behalf of California's community college students (</w:t>
      </w:r>
      <w:hyperlink r:id="rId60">
        <w:r>
          <w:rPr>
            <w:rFonts w:ascii="Arial" w:eastAsia="Arial" w:hAnsi="Arial" w:cs="Arial"/>
            <w:color w:val="0563C1"/>
            <w:u w:val="single"/>
          </w:rPr>
          <w:t>About the CVC</w:t>
        </w:r>
      </w:hyperlink>
      <w:r>
        <w:rPr>
          <w:rFonts w:ascii="Arial" w:eastAsia="Arial" w:hAnsi="Arial" w:cs="Arial"/>
          <w:color w:val="000000"/>
        </w:rPr>
        <w:t>).</w:t>
      </w:r>
    </w:p>
    <w:p w14:paraId="01051E44" w14:textId="77777777" w:rsidR="00124C25" w:rsidRDefault="0058012A">
      <w:pPr>
        <w:rPr>
          <w:rFonts w:ascii="Arial" w:eastAsia="Arial" w:hAnsi="Arial" w:cs="Arial"/>
        </w:rPr>
      </w:pPr>
      <w:r>
        <w:rPr>
          <w:rFonts w:ascii="Arial" w:eastAsia="Arial" w:hAnsi="Arial" w:cs="Arial"/>
          <w:color w:val="000000"/>
        </w:rPr>
        <w:t xml:space="preserve">The mission of the </w:t>
      </w:r>
      <w:hyperlink r:id="rId61">
        <w:r>
          <w:rPr>
            <w:rFonts w:ascii="Arial" w:eastAsia="Arial" w:hAnsi="Arial" w:cs="Arial"/>
            <w:color w:val="0563C1"/>
            <w:u w:val="single"/>
          </w:rPr>
          <w:t>California Virtual Campus</w:t>
        </w:r>
      </w:hyperlink>
      <w:r>
        <w:rPr>
          <w:rFonts w:ascii="Arial" w:eastAsia="Arial" w:hAnsi="Arial" w:cs="Arial"/>
          <w:color w:val="000000"/>
        </w:rPr>
        <w:t xml:space="preserve"> (previously the Online Education Initiative - California Virtual Campus (OEI/CVC) is to dramatically increase the number of California Community Colleges (CCC) students who obtain college associate degrees and transfer to four-year colleges each year by providing online courses and services within a statewide CCC Online Education Ecosystem (OEE).</w:t>
      </w:r>
    </w:p>
    <w:p w14:paraId="3C66C6F5" w14:textId="77777777" w:rsidR="00124C25" w:rsidRDefault="0058012A">
      <w:pPr>
        <w:rPr>
          <w:rFonts w:ascii="Arial" w:eastAsia="Arial" w:hAnsi="Arial" w:cs="Arial"/>
        </w:rPr>
      </w:pPr>
      <w:r>
        <w:rPr>
          <w:rFonts w:ascii="Arial" w:eastAsia="Arial" w:hAnsi="Arial" w:cs="Arial"/>
          <w:color w:val="000000"/>
        </w:rPr>
        <w:t>Special attention will be given to ensuring retention and success through basic skills support and other support services, especially for underserved and underrepresented cohort groups.</w:t>
      </w:r>
    </w:p>
    <w:p w14:paraId="5E4B8328" w14:textId="666D68B3" w:rsidR="00124C25" w:rsidRPr="00327AED" w:rsidRDefault="0058012A">
      <w:pPr>
        <w:rPr>
          <w:rFonts w:ascii="Arial" w:eastAsia="Arial" w:hAnsi="Arial" w:cs="Arial"/>
        </w:rPr>
      </w:pPr>
      <w:r>
        <w:rPr>
          <w:rFonts w:ascii="Arial" w:eastAsia="Arial" w:hAnsi="Arial" w:cs="Arial"/>
          <w:color w:val="000000"/>
        </w:rPr>
        <w:t>As part of the initiative, staff development opportunities will be made available, including a</w:t>
      </w:r>
      <w:r w:rsidR="007C261E">
        <w:rPr>
          <w:rFonts w:ascii="Arial" w:eastAsia="Arial" w:hAnsi="Arial" w:cs="Arial"/>
          <w:color w:val="000000"/>
        </w:rPr>
        <w:t xml:space="preserve"> peer</w:t>
      </w:r>
      <w:r>
        <w:rPr>
          <w:rFonts w:ascii="Arial" w:eastAsia="Arial" w:hAnsi="Arial" w:cs="Arial"/>
          <w:color w:val="000000"/>
        </w:rPr>
        <w:t xml:space="preserve"> online </w:t>
      </w:r>
      <w:r w:rsidR="00F666A8">
        <w:rPr>
          <w:rFonts w:ascii="Arial" w:eastAsia="Arial" w:hAnsi="Arial" w:cs="Arial"/>
          <w:color w:val="000000"/>
        </w:rPr>
        <w:t>course</w:t>
      </w:r>
      <w:r>
        <w:rPr>
          <w:rFonts w:ascii="Arial" w:eastAsia="Arial" w:hAnsi="Arial" w:cs="Arial"/>
          <w:color w:val="000000"/>
        </w:rPr>
        <w:t xml:space="preserve"> </w:t>
      </w:r>
      <w:r w:rsidR="00F666A8">
        <w:rPr>
          <w:rFonts w:ascii="Arial" w:eastAsia="Arial" w:hAnsi="Arial" w:cs="Arial"/>
          <w:color w:val="000000"/>
        </w:rPr>
        <w:t>review</w:t>
      </w:r>
      <w:r>
        <w:rPr>
          <w:rFonts w:ascii="Arial" w:eastAsia="Arial" w:hAnsi="Arial" w:cs="Arial"/>
          <w:color w:val="000000"/>
        </w:rPr>
        <w:t>, based on the Course Design Rubric for the Online Education Initiative (below). The OEI Professional Development task force developed the rubric to outline “good practice” in online course design.</w:t>
      </w:r>
      <w:bookmarkStart w:id="47" w:name="_heading=h.vx1227" w:colFirst="0" w:colLast="0"/>
      <w:bookmarkEnd w:id="47"/>
      <w:r>
        <w:br w:type="page"/>
      </w:r>
    </w:p>
    <w:p w14:paraId="11F371FF" w14:textId="77777777" w:rsidR="00124C25" w:rsidRDefault="1B762C95" w:rsidP="1B762C95">
      <w:pPr>
        <w:pStyle w:val="Heading2"/>
        <w:rPr>
          <w:rFonts w:ascii="Arial" w:eastAsia="Arial" w:hAnsi="Arial" w:cs="Arial"/>
          <w:b/>
          <w:bCs/>
          <w:sz w:val="32"/>
          <w:szCs w:val="32"/>
        </w:rPr>
      </w:pPr>
      <w:bookmarkStart w:id="48" w:name="_Toc346666773"/>
      <w:r w:rsidRPr="1B762C95">
        <w:rPr>
          <w:rFonts w:ascii="Arial" w:eastAsia="Arial" w:hAnsi="Arial" w:cs="Arial"/>
          <w:b/>
          <w:bCs/>
          <w:color w:val="000000" w:themeColor="text1"/>
          <w:sz w:val="32"/>
          <w:szCs w:val="32"/>
        </w:rPr>
        <w:lastRenderedPageBreak/>
        <w:t>Course Design Rubric</w:t>
      </w:r>
      <w:r w:rsidR="0058012A">
        <w:br/>
      </w:r>
      <w:bookmarkEnd w:id="48"/>
    </w:p>
    <w:p w14:paraId="4368FCA8" w14:textId="77777777" w:rsidR="00124C25" w:rsidRDefault="1B762C95" w:rsidP="1B762C95">
      <w:pPr>
        <w:pStyle w:val="Heading3"/>
        <w:rPr>
          <w:rFonts w:ascii="Arial" w:eastAsia="Arial" w:hAnsi="Arial" w:cs="Arial"/>
          <w:b/>
          <w:bCs/>
          <w:color w:val="000000"/>
          <w:sz w:val="28"/>
          <w:szCs w:val="28"/>
        </w:rPr>
      </w:pPr>
      <w:bookmarkStart w:id="49" w:name="_Toc742636620"/>
      <w:r w:rsidRPr="1B762C95">
        <w:rPr>
          <w:rFonts w:ascii="Arial" w:eastAsia="Arial" w:hAnsi="Arial" w:cs="Arial"/>
          <w:b/>
          <w:bCs/>
          <w:color w:val="000000" w:themeColor="text1"/>
          <w:sz w:val="28"/>
          <w:szCs w:val="28"/>
        </w:rPr>
        <w:t>Online Course Review Information</w:t>
      </w:r>
      <w:bookmarkEnd w:id="49"/>
    </w:p>
    <w:p w14:paraId="2DB19BA3" w14:textId="77777777" w:rsidR="00124C25" w:rsidRDefault="00000000">
      <w:pPr>
        <w:rPr>
          <w:rFonts w:ascii="Arial" w:eastAsia="Arial" w:hAnsi="Arial" w:cs="Arial"/>
        </w:rPr>
      </w:pPr>
      <w:hyperlink r:id="rId62">
        <w:r w:rsidR="0058012A">
          <w:rPr>
            <w:rFonts w:ascii="Arial" w:eastAsia="Arial" w:hAnsi="Arial" w:cs="Arial"/>
            <w:b/>
            <w:color w:val="0563C1"/>
            <w:u w:val="single"/>
          </w:rPr>
          <w:t>The OEI Course Design Rubric</w:t>
        </w:r>
      </w:hyperlink>
      <w:r w:rsidR="0058012A">
        <w:rPr>
          <w:rFonts w:ascii="Arial" w:eastAsia="Arial" w:hAnsi="Arial" w:cs="Arial"/>
          <w:color w:val="000000"/>
        </w:rPr>
        <w:t xml:space="preserve"> was developed in 2014 and most currently revised in 2020 by the OEI Professional Development work group to ensure that all courses offered as part of the initiative promote student success and meet existing regulatory and accreditation requirements. It has undergone revisions and updates in response to changes in available instructional technology and feedback from both instructors and reviewers.</w:t>
      </w:r>
    </w:p>
    <w:p w14:paraId="11AC978E" w14:textId="77777777" w:rsidR="00124C25" w:rsidRDefault="0058012A">
      <w:pPr>
        <w:rPr>
          <w:rFonts w:ascii="Arial" w:eastAsia="Arial" w:hAnsi="Arial" w:cs="Arial"/>
        </w:rPr>
      </w:pPr>
      <w:r>
        <w:rPr>
          <w:rFonts w:ascii="Arial" w:eastAsia="Arial" w:hAnsi="Arial" w:cs="Arial"/>
          <w:color w:val="000000"/>
        </w:rPr>
        <w:t>Courses that are peer reviewed and aligned to the OEI Course Design Rubric have met the CCC’s highest level of design standards to support online student success and can be made available for cross enrollment to students at participating colleges.</w:t>
      </w:r>
    </w:p>
    <w:p w14:paraId="253EE62C" w14:textId="77777777" w:rsidR="00124C25" w:rsidRDefault="0058012A">
      <w:pPr>
        <w:rPr>
          <w:rFonts w:ascii="Arial" w:eastAsia="Arial" w:hAnsi="Arial" w:cs="Arial"/>
          <w:color w:val="000000"/>
        </w:rPr>
      </w:pPr>
      <w:r>
        <w:rPr>
          <w:rFonts w:ascii="Arial" w:eastAsia="Arial" w:hAnsi="Arial" w:cs="Arial"/>
          <w:color w:val="000000"/>
        </w:rPr>
        <w:t>The Rubric is divided into four sections (A-D):</w:t>
      </w:r>
    </w:p>
    <w:p w14:paraId="7910F9AD" w14:textId="77777777" w:rsidR="00124C25" w:rsidRDefault="00124C25">
      <w:pPr>
        <w:rPr>
          <w:rFonts w:ascii="Arial" w:eastAsia="Arial" w:hAnsi="Arial" w:cs="Arial"/>
        </w:rPr>
      </w:pPr>
    </w:p>
    <w:p w14:paraId="1B475DEE" w14:textId="77777777" w:rsidR="00124C25" w:rsidRDefault="0058012A">
      <w:pPr>
        <w:rPr>
          <w:rFonts w:ascii="Arial" w:eastAsia="Arial" w:hAnsi="Arial" w:cs="Arial"/>
        </w:rPr>
      </w:pPr>
      <w:r>
        <w:rPr>
          <w:rFonts w:ascii="Arial" w:eastAsia="Arial" w:hAnsi="Arial" w:cs="Arial"/>
          <w:b/>
          <w:color w:val="000000"/>
        </w:rPr>
        <w:t>Section A: Content Presentation</w:t>
      </w:r>
    </w:p>
    <w:p w14:paraId="1BEB4583" w14:textId="77777777" w:rsidR="00124C25" w:rsidRDefault="0058012A">
      <w:pPr>
        <w:rPr>
          <w:rFonts w:ascii="Arial" w:eastAsia="Arial" w:hAnsi="Arial" w:cs="Arial"/>
          <w:color w:val="000000"/>
        </w:rPr>
      </w:pPr>
      <w:r>
        <w:rPr>
          <w:rFonts w:ascii="Arial" w:eastAsia="Arial" w:hAnsi="Arial" w:cs="Arial"/>
          <w:color w:val="000000"/>
        </w:rPr>
        <w:t>The 14 elements for quality course design in this section address how content is organized and accessed in the course management system. Key elements include course navigation, learning objectives, and access to student support information.</w:t>
      </w:r>
    </w:p>
    <w:p w14:paraId="2BD66219" w14:textId="77777777" w:rsidR="00124C25" w:rsidRDefault="00124C25">
      <w:pPr>
        <w:rPr>
          <w:rFonts w:ascii="Arial" w:eastAsia="Arial" w:hAnsi="Arial" w:cs="Arial"/>
        </w:rPr>
      </w:pPr>
    </w:p>
    <w:p w14:paraId="5A7E12B3" w14:textId="77777777" w:rsidR="00124C25" w:rsidRDefault="0058012A">
      <w:pPr>
        <w:rPr>
          <w:rFonts w:ascii="Arial" w:eastAsia="Arial" w:hAnsi="Arial" w:cs="Arial"/>
        </w:rPr>
      </w:pPr>
      <w:r>
        <w:rPr>
          <w:rFonts w:ascii="Arial" w:eastAsia="Arial" w:hAnsi="Arial" w:cs="Arial"/>
          <w:b/>
          <w:color w:val="000000"/>
        </w:rPr>
        <w:t>Section B: Interaction</w:t>
      </w:r>
    </w:p>
    <w:p w14:paraId="31A05104" w14:textId="77777777" w:rsidR="00124C25" w:rsidRDefault="0058012A">
      <w:pPr>
        <w:rPr>
          <w:rFonts w:ascii="Arial" w:eastAsia="Arial" w:hAnsi="Arial" w:cs="Arial"/>
          <w:color w:val="000000"/>
        </w:rPr>
      </w:pPr>
      <w:r>
        <w:rPr>
          <w:rFonts w:ascii="Arial" w:eastAsia="Arial" w:hAnsi="Arial" w:cs="Arial"/>
          <w:color w:val="000000"/>
        </w:rPr>
        <w:t xml:space="preserve">The six elements in this section address instructor-initiated and student-initiated communication. Key elements of quality course design covered in this section include regular </w:t>
      </w:r>
      <w:r>
        <w:rPr>
          <w:rFonts w:ascii="Arial" w:eastAsia="Arial" w:hAnsi="Arial" w:cs="Arial"/>
        </w:rPr>
        <w:t>substantive</w:t>
      </w:r>
      <w:r>
        <w:rPr>
          <w:rFonts w:ascii="Arial" w:eastAsia="Arial" w:hAnsi="Arial" w:cs="Arial"/>
          <w:color w:val="000000"/>
        </w:rPr>
        <w:t xml:space="preserve"> contact, both between and among instructors and students</w:t>
      </w:r>
    </w:p>
    <w:p w14:paraId="6E50E72F" w14:textId="77777777" w:rsidR="00124C25" w:rsidRDefault="0058012A">
      <w:pPr>
        <w:rPr>
          <w:rFonts w:ascii="Arial" w:eastAsia="Arial" w:hAnsi="Arial" w:cs="Arial"/>
        </w:rPr>
      </w:pPr>
      <w:r>
        <w:rPr>
          <w:rFonts w:ascii="Arial" w:eastAsia="Arial" w:hAnsi="Arial" w:cs="Arial"/>
          <w:color w:val="000000"/>
        </w:rPr>
        <w:t>.</w:t>
      </w:r>
    </w:p>
    <w:p w14:paraId="30C1E305" w14:textId="77777777" w:rsidR="00124C25" w:rsidRDefault="0058012A">
      <w:pPr>
        <w:rPr>
          <w:rFonts w:ascii="Arial" w:eastAsia="Arial" w:hAnsi="Arial" w:cs="Arial"/>
          <w:b/>
          <w:color w:val="000000"/>
        </w:rPr>
      </w:pPr>
      <w:r>
        <w:rPr>
          <w:rFonts w:ascii="Arial" w:eastAsia="Arial" w:hAnsi="Arial" w:cs="Arial"/>
          <w:b/>
          <w:color w:val="000000"/>
        </w:rPr>
        <w:t>Section C: Assessment</w:t>
      </w:r>
    </w:p>
    <w:p w14:paraId="192F14DB" w14:textId="77777777" w:rsidR="00124C25" w:rsidRDefault="0058012A">
      <w:pPr>
        <w:rPr>
          <w:rFonts w:ascii="Arial" w:eastAsia="Arial" w:hAnsi="Arial" w:cs="Arial"/>
        </w:rPr>
      </w:pPr>
      <w:r>
        <w:rPr>
          <w:rFonts w:ascii="Arial" w:eastAsia="Arial" w:hAnsi="Arial" w:cs="Arial"/>
          <w:color w:val="000000"/>
        </w:rPr>
        <w:t>The eight elements in this section address the variety and effectiveness of assessments within the course. Key elements include the alignment of objectives and assessments, the clarity of instructions for completing activities, and evidence of timely and regular feedback.</w:t>
      </w:r>
    </w:p>
    <w:p w14:paraId="3E3FC776" w14:textId="77777777" w:rsidR="00124C25" w:rsidRDefault="0058012A">
      <w:pPr>
        <w:rPr>
          <w:rFonts w:ascii="Arial" w:eastAsia="Arial" w:hAnsi="Arial" w:cs="Arial"/>
        </w:rPr>
      </w:pPr>
      <w:r>
        <w:rPr>
          <w:rFonts w:ascii="Arial" w:eastAsia="Arial" w:hAnsi="Arial" w:cs="Arial"/>
          <w:color w:val="000000"/>
        </w:rPr>
        <w:t>Following a review by a team of trained faculty peer reviewers, each element in Sections A-C will be marked in one of three ways:</w:t>
      </w:r>
    </w:p>
    <w:p w14:paraId="2FD3D2A9" w14:textId="77777777" w:rsidR="00124C25" w:rsidRDefault="00124C25">
      <w:pPr>
        <w:rPr>
          <w:rFonts w:ascii="Arial" w:eastAsia="Arial" w:hAnsi="Arial" w:cs="Arial"/>
        </w:rPr>
      </w:pPr>
    </w:p>
    <w:p w14:paraId="6C455A3C" w14:textId="77777777" w:rsidR="00124C25" w:rsidRDefault="0058012A">
      <w:pPr>
        <w:numPr>
          <w:ilvl w:val="0"/>
          <w:numId w:val="13"/>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 xml:space="preserve">Incomplete: </w:t>
      </w:r>
      <w:r>
        <w:rPr>
          <w:rFonts w:ascii="Arial" w:eastAsia="Arial" w:hAnsi="Arial" w:cs="Arial"/>
          <w:color w:val="000000"/>
        </w:rPr>
        <w:t>The element is missing or present to a degree that does not adequately support student success in online learning.</w:t>
      </w:r>
    </w:p>
    <w:p w14:paraId="3BA39C85" w14:textId="77777777" w:rsidR="00124C25" w:rsidRDefault="0058012A">
      <w:pPr>
        <w:numPr>
          <w:ilvl w:val="0"/>
          <w:numId w:val="13"/>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 xml:space="preserve">Aligned: </w:t>
      </w:r>
      <w:r>
        <w:rPr>
          <w:rFonts w:ascii="Arial" w:eastAsia="Arial" w:hAnsi="Arial" w:cs="Arial"/>
          <w:color w:val="000000"/>
        </w:rPr>
        <w:t>The element is present and effectively designed to support student success in online learning.</w:t>
      </w:r>
    </w:p>
    <w:p w14:paraId="0EB86360" w14:textId="77777777" w:rsidR="00124C25" w:rsidRDefault="0058012A">
      <w:pPr>
        <w:numPr>
          <w:ilvl w:val="0"/>
          <w:numId w:val="13"/>
        </w:num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Additional Exemplary Elements: </w:t>
      </w:r>
      <w:r>
        <w:rPr>
          <w:rFonts w:ascii="Arial" w:eastAsia="Arial" w:hAnsi="Arial" w:cs="Arial"/>
          <w:color w:val="000000"/>
        </w:rPr>
        <w:t>This designation recognizes design choices that are aligned and go even further to enhance the student experience in the online learning environment.</w:t>
      </w:r>
    </w:p>
    <w:p w14:paraId="52C9112C" w14:textId="77777777" w:rsidR="00124C25" w:rsidRDefault="0058012A">
      <w:pPr>
        <w:rPr>
          <w:rFonts w:ascii="Arial" w:eastAsia="Arial" w:hAnsi="Arial" w:cs="Arial"/>
        </w:rPr>
      </w:pPr>
      <w:r>
        <w:rPr>
          <w:rFonts w:ascii="Arial" w:eastAsia="Arial" w:hAnsi="Arial" w:cs="Arial"/>
          <w:b/>
          <w:color w:val="000000"/>
        </w:rPr>
        <w:lastRenderedPageBreak/>
        <w:t>SECTION D: Accessibility</w:t>
      </w:r>
    </w:p>
    <w:p w14:paraId="06A4A0C6" w14:textId="77777777" w:rsidR="00124C25" w:rsidRDefault="0058012A">
      <w:pPr>
        <w:rPr>
          <w:rFonts w:ascii="Arial" w:eastAsia="Arial" w:hAnsi="Arial" w:cs="Arial"/>
        </w:rPr>
      </w:pPr>
      <w:r>
        <w:rPr>
          <w:rFonts w:ascii="Arial" w:eastAsia="Arial" w:hAnsi="Arial" w:cs="Arial"/>
          <w:color w:val="000000"/>
        </w:rPr>
        <w:t>The 16 elements in this section are reviewed to determine if a student using assistive technologies will be able to access the instructor’s course content as required by Section 508 of the Rehabilitation Act of 1973 (also known as “508 Compliance”). The accessibility elements in Section D focus on instructor-generated content that is primarily under the control of faculty when developing a course. Since Section D addresses elements that are required to be present, the elements in this section, when applicable, are only marked as</w:t>
      </w:r>
      <w:r>
        <w:rPr>
          <w:rFonts w:ascii="Arial" w:eastAsia="Arial" w:hAnsi="Arial" w:cs="Arial"/>
          <w:b/>
          <w:color w:val="000000"/>
        </w:rPr>
        <w:t xml:space="preserve"> Incomplete or Aligned.</w:t>
      </w:r>
    </w:p>
    <w:p w14:paraId="00D99D6E" w14:textId="385D5AC8" w:rsidR="00124C25" w:rsidRPr="00327AED" w:rsidRDefault="0058012A" w:rsidP="00327AED">
      <w:pPr>
        <w:rPr>
          <w:rFonts w:ascii="Arial" w:eastAsia="Arial" w:hAnsi="Arial" w:cs="Arial"/>
          <w:color w:val="000000"/>
        </w:rPr>
      </w:pPr>
      <w:r>
        <w:rPr>
          <w:rFonts w:ascii="Arial" w:eastAsia="Arial" w:hAnsi="Arial" w:cs="Arial"/>
          <w:color w:val="000000"/>
        </w:rPr>
        <w:t xml:space="preserve">Reference the </w:t>
      </w:r>
      <w:hyperlink r:id="rId63">
        <w:r>
          <w:rPr>
            <w:rFonts w:ascii="Arial" w:eastAsia="Arial" w:hAnsi="Arial" w:cs="Arial"/>
            <w:color w:val="0563C1"/>
            <w:u w:val="single"/>
          </w:rPr>
          <w:t>Accessibility of Distance Learning Courses for Students with Disabilities document</w:t>
        </w:r>
      </w:hyperlink>
      <w:r>
        <w:rPr>
          <w:rFonts w:ascii="Arial" w:eastAsia="Arial" w:hAnsi="Arial" w:cs="Arial"/>
          <w:color w:val="000000"/>
        </w:rPr>
        <w:t xml:space="preserve"> for more information. Visit CVC.edu for more information on the OEI, the Rubric, and the Course Review Process. We welcome your feedback and suggestions.</w:t>
      </w:r>
      <w:bookmarkStart w:id="50" w:name="_heading=h.4f1mdlm" w:colFirst="0" w:colLast="0"/>
      <w:bookmarkEnd w:id="50"/>
      <w:r>
        <w:br w:type="page"/>
      </w:r>
      <w:bookmarkStart w:id="51" w:name="_Toc604787539"/>
      <w:r w:rsidR="1B762C95" w:rsidRPr="1B762C95">
        <w:rPr>
          <w:rFonts w:ascii="Arial" w:eastAsia="Arial" w:hAnsi="Arial" w:cs="Arial"/>
          <w:b/>
          <w:bCs/>
          <w:color w:val="000000" w:themeColor="text1"/>
          <w:sz w:val="32"/>
          <w:szCs w:val="32"/>
        </w:rPr>
        <w:lastRenderedPageBreak/>
        <w:t>Peralta Online Equity Rubric</w:t>
      </w:r>
      <w:bookmarkEnd w:id="51"/>
    </w:p>
    <w:p w14:paraId="377927CE" w14:textId="77777777" w:rsidR="00124C25" w:rsidRDefault="00124C25">
      <w:pPr>
        <w:rPr>
          <w:rFonts w:ascii="Arial" w:eastAsia="Arial" w:hAnsi="Arial" w:cs="Arial"/>
        </w:rPr>
      </w:pPr>
    </w:p>
    <w:p w14:paraId="3DF8CF12" w14:textId="1857A4D0" w:rsidR="00124C25" w:rsidRDefault="0058012A">
      <w:pPr>
        <w:rPr>
          <w:rFonts w:ascii="Arial" w:eastAsia="Arial" w:hAnsi="Arial" w:cs="Arial"/>
        </w:rPr>
      </w:pPr>
      <w:r>
        <w:rPr>
          <w:rFonts w:ascii="Arial" w:eastAsia="Arial" w:hAnsi="Arial" w:cs="Arial"/>
          <w:color w:val="000000"/>
        </w:rPr>
        <w:t xml:space="preserve">The </w:t>
      </w:r>
      <w:hyperlink r:id="rId64">
        <w:r>
          <w:rPr>
            <w:rFonts w:ascii="Arial" w:eastAsia="Arial" w:hAnsi="Arial" w:cs="Arial"/>
            <w:color w:val="0563C1"/>
            <w:u w:val="single"/>
          </w:rPr>
          <w:t>Peralta Equity Rubric</w:t>
        </w:r>
      </w:hyperlink>
      <w:r>
        <w:rPr>
          <w:rFonts w:ascii="Arial" w:eastAsia="Arial" w:hAnsi="Arial" w:cs="Arial"/>
          <w:color w:val="000000"/>
        </w:rPr>
        <w:t xml:space="preserve"> is a research-based course (re)design evaluation instrument to help instructors make online course experiences more equitable for all students.</w:t>
      </w:r>
    </w:p>
    <w:p w14:paraId="0D2CC48D" w14:textId="77777777" w:rsidR="00124C25" w:rsidRDefault="0058012A">
      <w:pPr>
        <w:rPr>
          <w:rFonts w:ascii="Arial" w:eastAsia="Arial" w:hAnsi="Arial" w:cs="Arial"/>
          <w:color w:val="000000"/>
        </w:rPr>
      </w:pPr>
      <w:r>
        <w:rPr>
          <w:rFonts w:ascii="Arial" w:eastAsia="Arial" w:hAnsi="Arial" w:cs="Arial"/>
          <w:color w:val="000000"/>
        </w:rPr>
        <w:t>The Equity Rubric is designed to be used in conjunction with the OEI Course Design Rubric.  The Peralta Equity Rubric’s criteria are as follows.</w:t>
      </w:r>
    </w:p>
    <w:p w14:paraId="097D14FE" w14:textId="77777777" w:rsidR="00124C25" w:rsidRDefault="00124C25">
      <w:pPr>
        <w:rPr>
          <w:rFonts w:ascii="Arial" w:eastAsia="Arial" w:hAnsi="Arial" w:cs="Arial"/>
        </w:rPr>
      </w:pPr>
    </w:p>
    <w:p w14:paraId="1E9AF77E" w14:textId="77777777" w:rsidR="00124C25" w:rsidRDefault="0058012A">
      <w:pPr>
        <w:rPr>
          <w:rFonts w:ascii="Arial" w:eastAsia="Arial" w:hAnsi="Arial" w:cs="Arial"/>
        </w:rPr>
      </w:pPr>
      <w:r>
        <w:rPr>
          <w:rFonts w:ascii="Arial" w:eastAsia="Arial" w:hAnsi="Arial" w:cs="Arial"/>
          <w:b/>
          <w:color w:val="000000"/>
        </w:rPr>
        <w:t>E1: Technology</w:t>
      </w:r>
    </w:p>
    <w:p w14:paraId="3A155E7C" w14:textId="77777777" w:rsidR="00124C25" w:rsidRDefault="0058012A">
      <w:pPr>
        <w:rPr>
          <w:rFonts w:ascii="Arial" w:eastAsia="Arial" w:hAnsi="Arial" w:cs="Arial"/>
        </w:rPr>
      </w:pPr>
      <w:r>
        <w:rPr>
          <w:rFonts w:ascii="Arial" w:eastAsia="Arial" w:hAnsi="Arial" w:cs="Arial"/>
          <w:color w:val="000000"/>
        </w:rPr>
        <w:t>Assessing students’ access to technology in the course.</w:t>
      </w:r>
    </w:p>
    <w:p w14:paraId="60D6A059" w14:textId="77777777" w:rsidR="00124C25" w:rsidRDefault="0058012A">
      <w:pPr>
        <w:rPr>
          <w:rFonts w:ascii="Arial" w:eastAsia="Arial" w:hAnsi="Arial" w:cs="Arial"/>
        </w:rPr>
      </w:pPr>
      <w:r>
        <w:rPr>
          <w:rFonts w:ascii="Arial" w:eastAsia="Arial" w:hAnsi="Arial" w:cs="Arial"/>
          <w:b/>
          <w:color w:val="000000"/>
        </w:rPr>
        <w:t>E2: Student Resources and Support</w:t>
      </w:r>
    </w:p>
    <w:p w14:paraId="24D2665A" w14:textId="77777777" w:rsidR="00124C25" w:rsidRDefault="0058012A">
      <w:pPr>
        <w:rPr>
          <w:rFonts w:ascii="Arial" w:eastAsia="Arial" w:hAnsi="Arial" w:cs="Arial"/>
        </w:rPr>
      </w:pPr>
      <w:r>
        <w:rPr>
          <w:rFonts w:ascii="Arial" w:eastAsia="Arial" w:hAnsi="Arial" w:cs="Arial"/>
          <w:color w:val="000000"/>
        </w:rPr>
        <w:t>Assessing students’ access to different types of support (both academic and non-academic) in the course.</w:t>
      </w:r>
    </w:p>
    <w:p w14:paraId="36AD5360" w14:textId="77777777" w:rsidR="00124C25" w:rsidRDefault="0058012A">
      <w:pPr>
        <w:rPr>
          <w:rFonts w:ascii="Arial" w:eastAsia="Arial" w:hAnsi="Arial" w:cs="Arial"/>
        </w:rPr>
      </w:pPr>
      <w:r>
        <w:rPr>
          <w:rFonts w:ascii="Arial" w:eastAsia="Arial" w:hAnsi="Arial" w:cs="Arial"/>
          <w:b/>
          <w:color w:val="000000"/>
        </w:rPr>
        <w:t>E3: Universal Design for Learning (UDL)</w:t>
      </w:r>
    </w:p>
    <w:p w14:paraId="32646B0F" w14:textId="77777777" w:rsidR="00124C25" w:rsidRDefault="0058012A">
      <w:pPr>
        <w:rPr>
          <w:rFonts w:ascii="Arial" w:eastAsia="Arial" w:hAnsi="Arial" w:cs="Arial"/>
        </w:rPr>
      </w:pPr>
      <w:r>
        <w:rPr>
          <w:rFonts w:ascii="Arial" w:eastAsia="Arial" w:hAnsi="Arial" w:cs="Arial"/>
          <w:color w:val="000000"/>
        </w:rPr>
        <w:t>Assessing how well the course follows universal design for learning principles.</w:t>
      </w:r>
    </w:p>
    <w:p w14:paraId="516BE87A" w14:textId="77777777" w:rsidR="00124C25" w:rsidRDefault="0058012A">
      <w:pPr>
        <w:rPr>
          <w:rFonts w:ascii="Arial" w:eastAsia="Arial" w:hAnsi="Arial" w:cs="Arial"/>
        </w:rPr>
      </w:pPr>
      <w:r>
        <w:rPr>
          <w:rFonts w:ascii="Arial" w:eastAsia="Arial" w:hAnsi="Arial" w:cs="Arial"/>
          <w:b/>
          <w:color w:val="000000"/>
        </w:rPr>
        <w:t>E4: Diversity and Inclusion</w:t>
      </w:r>
    </w:p>
    <w:p w14:paraId="33C27BD8" w14:textId="77777777" w:rsidR="00124C25" w:rsidRDefault="0058012A">
      <w:pPr>
        <w:rPr>
          <w:rFonts w:ascii="Arial" w:eastAsia="Arial" w:hAnsi="Arial" w:cs="Arial"/>
        </w:rPr>
      </w:pPr>
      <w:r>
        <w:rPr>
          <w:rFonts w:ascii="Arial" w:eastAsia="Arial" w:hAnsi="Arial" w:cs="Arial"/>
          <w:color w:val="000000"/>
        </w:rPr>
        <w:t>Assessing the course and instructor’s commitment to diversity and inclusion.</w:t>
      </w:r>
    </w:p>
    <w:p w14:paraId="4715DA0C" w14:textId="77777777" w:rsidR="00124C25" w:rsidRDefault="0058012A">
      <w:pPr>
        <w:rPr>
          <w:rFonts w:ascii="Arial" w:eastAsia="Arial" w:hAnsi="Arial" w:cs="Arial"/>
        </w:rPr>
      </w:pPr>
      <w:r>
        <w:rPr>
          <w:rFonts w:ascii="Arial" w:eastAsia="Arial" w:hAnsi="Arial" w:cs="Arial"/>
          <w:b/>
          <w:color w:val="000000"/>
        </w:rPr>
        <w:t>E5: Images and representation</w:t>
      </w:r>
    </w:p>
    <w:p w14:paraId="2C5ACA43" w14:textId="77777777" w:rsidR="00124C25" w:rsidRDefault="0058012A">
      <w:pPr>
        <w:rPr>
          <w:rFonts w:ascii="Arial" w:eastAsia="Arial" w:hAnsi="Arial" w:cs="Arial"/>
        </w:rPr>
      </w:pPr>
      <w:r>
        <w:rPr>
          <w:rFonts w:ascii="Arial" w:eastAsia="Arial" w:hAnsi="Arial" w:cs="Arial"/>
          <w:color w:val="000000"/>
        </w:rPr>
        <w:t>Assessing image and representation bias in the course.</w:t>
      </w:r>
    </w:p>
    <w:p w14:paraId="320E4641" w14:textId="77777777" w:rsidR="00124C25" w:rsidRDefault="0058012A">
      <w:pPr>
        <w:rPr>
          <w:rFonts w:ascii="Arial" w:eastAsia="Arial" w:hAnsi="Arial" w:cs="Arial"/>
        </w:rPr>
      </w:pPr>
      <w:r>
        <w:rPr>
          <w:rFonts w:ascii="Arial" w:eastAsia="Arial" w:hAnsi="Arial" w:cs="Arial"/>
          <w:b/>
          <w:color w:val="000000"/>
        </w:rPr>
        <w:t>E6: Human Bias</w:t>
      </w:r>
    </w:p>
    <w:p w14:paraId="68AA0440" w14:textId="77777777" w:rsidR="00124C25" w:rsidRDefault="0058012A">
      <w:pPr>
        <w:rPr>
          <w:rFonts w:ascii="Arial" w:eastAsia="Arial" w:hAnsi="Arial" w:cs="Arial"/>
        </w:rPr>
      </w:pPr>
      <w:r>
        <w:rPr>
          <w:rFonts w:ascii="Arial" w:eastAsia="Arial" w:hAnsi="Arial" w:cs="Arial"/>
          <w:color w:val="000000"/>
        </w:rPr>
        <w:t>Assessing implicit bias and interaction bias in the course.</w:t>
      </w:r>
    </w:p>
    <w:p w14:paraId="5D7206E1" w14:textId="77777777" w:rsidR="00124C25" w:rsidRDefault="0058012A">
      <w:pPr>
        <w:rPr>
          <w:rFonts w:ascii="Arial" w:eastAsia="Arial" w:hAnsi="Arial" w:cs="Arial"/>
        </w:rPr>
      </w:pPr>
      <w:r>
        <w:rPr>
          <w:rFonts w:ascii="Arial" w:eastAsia="Arial" w:hAnsi="Arial" w:cs="Arial"/>
          <w:b/>
          <w:color w:val="000000"/>
        </w:rPr>
        <w:t>E7: Content Meaning</w:t>
      </w:r>
    </w:p>
    <w:p w14:paraId="7A7EDAB3" w14:textId="77777777" w:rsidR="00124C25" w:rsidRDefault="0058012A">
      <w:pPr>
        <w:rPr>
          <w:rFonts w:ascii="Arial" w:eastAsia="Arial" w:hAnsi="Arial" w:cs="Arial"/>
        </w:rPr>
      </w:pPr>
      <w:r>
        <w:rPr>
          <w:rFonts w:ascii="Arial" w:eastAsia="Arial" w:hAnsi="Arial" w:cs="Arial"/>
          <w:color w:val="000000"/>
        </w:rPr>
        <w:t>Assessing content and its meaning in the course.</w:t>
      </w:r>
    </w:p>
    <w:p w14:paraId="6F98F39E" w14:textId="77777777" w:rsidR="00124C25" w:rsidRDefault="0058012A">
      <w:pPr>
        <w:rPr>
          <w:rFonts w:ascii="Arial" w:eastAsia="Arial" w:hAnsi="Arial" w:cs="Arial"/>
        </w:rPr>
      </w:pPr>
      <w:r>
        <w:rPr>
          <w:rFonts w:ascii="Arial" w:eastAsia="Arial" w:hAnsi="Arial" w:cs="Arial"/>
          <w:b/>
          <w:color w:val="000000"/>
        </w:rPr>
        <w:t>E8: Connection and Belonging</w:t>
      </w:r>
    </w:p>
    <w:p w14:paraId="59C6F87F" w14:textId="77777777" w:rsidR="00124C25" w:rsidRDefault="0058012A">
      <w:pPr>
        <w:rPr>
          <w:rFonts w:ascii="Arial" w:eastAsia="Arial" w:hAnsi="Arial" w:cs="Arial"/>
        </w:rPr>
      </w:pPr>
      <w:r>
        <w:rPr>
          <w:rFonts w:ascii="Arial" w:eastAsia="Arial" w:hAnsi="Arial" w:cs="Arial"/>
          <w:color w:val="000000"/>
        </w:rPr>
        <w:t>Assessing how well the course helps students make connections (e.g., between course topics and their lives; with the other students).</w:t>
      </w:r>
    </w:p>
    <w:p w14:paraId="413802F8" w14:textId="77777777" w:rsidR="00124C25" w:rsidRDefault="0058012A">
      <w:pPr>
        <w:rPr>
          <w:rFonts w:ascii="Arial" w:eastAsia="Arial" w:hAnsi="Arial" w:cs="Arial"/>
          <w:color w:val="000000"/>
          <w:sz w:val="40"/>
          <w:szCs w:val="40"/>
        </w:rPr>
      </w:pPr>
      <w:bookmarkStart w:id="52" w:name="_heading=h.19c6y18" w:colFirst="0" w:colLast="0"/>
      <w:bookmarkEnd w:id="52"/>
      <w:r>
        <w:br w:type="page"/>
      </w:r>
    </w:p>
    <w:p w14:paraId="1CD6ADFA" w14:textId="77777777" w:rsidR="00124C25" w:rsidRDefault="1B762C95" w:rsidP="1B762C95">
      <w:pPr>
        <w:pStyle w:val="Heading2"/>
        <w:rPr>
          <w:rFonts w:ascii="Arial" w:eastAsia="Arial" w:hAnsi="Arial" w:cs="Arial"/>
          <w:b/>
          <w:bCs/>
          <w:color w:val="000000"/>
          <w:sz w:val="32"/>
          <w:szCs w:val="32"/>
        </w:rPr>
      </w:pPr>
      <w:bookmarkStart w:id="53" w:name="_Toc847730324"/>
      <w:r w:rsidRPr="1B762C95">
        <w:rPr>
          <w:rFonts w:ascii="Arial" w:eastAsia="Arial" w:hAnsi="Arial" w:cs="Arial"/>
          <w:b/>
          <w:bCs/>
          <w:color w:val="000000" w:themeColor="text1"/>
          <w:sz w:val="32"/>
          <w:szCs w:val="32"/>
        </w:rPr>
        <w:lastRenderedPageBreak/>
        <w:t>Faculty Training and Support</w:t>
      </w:r>
      <w:bookmarkEnd w:id="53"/>
    </w:p>
    <w:p w14:paraId="72DD070A" w14:textId="77777777" w:rsidR="00124C25" w:rsidRDefault="00124C25">
      <w:pPr>
        <w:rPr>
          <w:rFonts w:ascii="Arial" w:eastAsia="Arial" w:hAnsi="Arial" w:cs="Arial"/>
        </w:rPr>
      </w:pPr>
    </w:p>
    <w:p w14:paraId="246405D1" w14:textId="77777777" w:rsidR="00124C25" w:rsidRDefault="1B762C95" w:rsidP="1B762C95">
      <w:pPr>
        <w:pStyle w:val="Heading3"/>
        <w:rPr>
          <w:rFonts w:ascii="Arial" w:eastAsia="Arial" w:hAnsi="Arial" w:cs="Arial"/>
          <w:b/>
          <w:bCs/>
          <w:color w:val="000000"/>
          <w:sz w:val="28"/>
          <w:szCs w:val="28"/>
        </w:rPr>
      </w:pPr>
      <w:bookmarkStart w:id="54" w:name="_Toc1534822050"/>
      <w:r w:rsidRPr="1B762C95">
        <w:rPr>
          <w:rFonts w:ascii="Arial" w:eastAsia="Arial" w:hAnsi="Arial" w:cs="Arial"/>
          <w:b/>
          <w:bCs/>
          <w:color w:val="000000" w:themeColor="text1"/>
          <w:sz w:val="28"/>
          <w:szCs w:val="28"/>
        </w:rPr>
        <w:t>One on One Training</w:t>
      </w:r>
      <w:bookmarkEnd w:id="54"/>
    </w:p>
    <w:p w14:paraId="469FA264" w14:textId="01E87E79" w:rsidR="00124C25" w:rsidRPr="008F5433" w:rsidRDefault="0058012A">
      <w:pPr>
        <w:rPr>
          <w:rFonts w:ascii="Arial" w:eastAsia="Arial" w:hAnsi="Arial" w:cs="Arial"/>
          <w:color w:val="000000"/>
        </w:rPr>
      </w:pPr>
      <w:r>
        <w:rPr>
          <w:rFonts w:ascii="Arial" w:eastAsia="Arial" w:hAnsi="Arial" w:cs="Arial"/>
          <w:color w:val="000000"/>
        </w:rPr>
        <w:t xml:space="preserve">SDOLP offers training on a one-on-one basis. If you would like to request a </w:t>
      </w:r>
      <w:r w:rsidR="005D552A">
        <w:rPr>
          <w:rFonts w:ascii="Arial" w:eastAsia="Arial" w:hAnsi="Arial" w:cs="Arial"/>
          <w:color w:val="000000"/>
        </w:rPr>
        <w:t>one-hour</w:t>
      </w:r>
      <w:r>
        <w:rPr>
          <w:rFonts w:ascii="Arial" w:eastAsia="Arial" w:hAnsi="Arial" w:cs="Arial"/>
          <w:color w:val="000000"/>
        </w:rPr>
        <w:t xml:space="preserve"> session, </w:t>
      </w:r>
      <w:r w:rsidR="005D552A">
        <w:rPr>
          <w:rFonts w:ascii="Arial" w:eastAsia="Arial" w:hAnsi="Arial" w:cs="Arial"/>
          <w:color w:val="000000"/>
        </w:rPr>
        <w:t xml:space="preserve">please reach out to </w:t>
      </w:r>
      <w:r w:rsidR="008F5433">
        <w:rPr>
          <w:rFonts w:ascii="Arial" w:eastAsia="Arial" w:hAnsi="Arial" w:cs="Arial"/>
          <w:color w:val="000000"/>
        </w:rPr>
        <w:t>bweston@sdccd.edu</w:t>
      </w:r>
      <w:r>
        <w:rPr>
          <w:rFonts w:ascii="Arial" w:eastAsia="Arial" w:hAnsi="Arial" w:cs="Arial"/>
          <w:color w:val="000000"/>
        </w:rPr>
        <w:t>.</w:t>
      </w:r>
    </w:p>
    <w:p w14:paraId="57A3281D" w14:textId="77777777" w:rsidR="005D552A" w:rsidRPr="005D552A" w:rsidRDefault="005D552A">
      <w:pPr>
        <w:rPr>
          <w:rFonts w:ascii="Arial" w:eastAsia="Arial" w:hAnsi="Arial" w:cs="Arial"/>
        </w:rPr>
      </w:pPr>
    </w:p>
    <w:p w14:paraId="7525ACCB" w14:textId="77777777" w:rsidR="00124C25" w:rsidRDefault="1B762C95" w:rsidP="1B762C95">
      <w:pPr>
        <w:pStyle w:val="Heading3"/>
        <w:rPr>
          <w:rFonts w:ascii="Arial" w:eastAsia="Arial" w:hAnsi="Arial" w:cs="Arial"/>
          <w:b/>
          <w:bCs/>
          <w:color w:val="000000"/>
          <w:sz w:val="28"/>
          <w:szCs w:val="28"/>
        </w:rPr>
      </w:pPr>
      <w:bookmarkStart w:id="55" w:name="_Toc308293911"/>
      <w:r w:rsidRPr="1B762C95">
        <w:rPr>
          <w:rFonts w:ascii="Arial" w:eastAsia="Arial" w:hAnsi="Arial" w:cs="Arial"/>
          <w:b/>
          <w:bCs/>
          <w:color w:val="000000" w:themeColor="text1"/>
          <w:sz w:val="28"/>
          <w:szCs w:val="28"/>
        </w:rPr>
        <w:t>Online Faculty Webinars</w:t>
      </w:r>
      <w:bookmarkEnd w:id="55"/>
    </w:p>
    <w:p w14:paraId="4162D91D" w14:textId="77777777" w:rsidR="00124C25" w:rsidRDefault="0058012A">
      <w:pPr>
        <w:rPr>
          <w:rFonts w:ascii="Arial" w:eastAsia="Arial" w:hAnsi="Arial" w:cs="Arial"/>
          <w:color w:val="000000"/>
        </w:rPr>
      </w:pPr>
      <w:r>
        <w:rPr>
          <w:rFonts w:ascii="Arial" w:eastAsia="Arial" w:hAnsi="Arial" w:cs="Arial"/>
          <w:color w:val="000000"/>
        </w:rPr>
        <w:t xml:space="preserve">SDCCD's Online Learning Pathways will be hosting online webinars to help faculty learn Zoom, Canvas, and more for online learning.  Visit our </w:t>
      </w:r>
      <w:hyperlink r:id="rId65">
        <w:r>
          <w:rPr>
            <w:rFonts w:ascii="Arial" w:eastAsia="Arial" w:hAnsi="Arial" w:cs="Arial"/>
            <w:color w:val="0563C1"/>
            <w:u w:val="single"/>
          </w:rPr>
          <w:t>Faculty Training page</w:t>
        </w:r>
      </w:hyperlink>
      <w:r>
        <w:rPr>
          <w:rFonts w:ascii="Arial" w:eastAsia="Arial" w:hAnsi="Arial" w:cs="Arial"/>
          <w:color w:val="000000"/>
        </w:rPr>
        <w:t xml:space="preserve"> to learn more about upcoming webinars. </w:t>
      </w:r>
    </w:p>
    <w:p w14:paraId="083000A2" w14:textId="77777777" w:rsidR="00124C25" w:rsidRDefault="00124C25">
      <w:pPr>
        <w:rPr>
          <w:rFonts w:ascii="Arial" w:eastAsia="Arial" w:hAnsi="Arial" w:cs="Arial"/>
        </w:rPr>
      </w:pPr>
    </w:p>
    <w:p w14:paraId="34950B30" w14:textId="77777777" w:rsidR="00124C25" w:rsidRDefault="1B762C95" w:rsidP="1B762C95">
      <w:pPr>
        <w:pStyle w:val="Heading3"/>
        <w:rPr>
          <w:rFonts w:ascii="Arial" w:eastAsia="Arial" w:hAnsi="Arial" w:cs="Arial"/>
          <w:b/>
          <w:bCs/>
          <w:color w:val="000000"/>
          <w:sz w:val="28"/>
          <w:szCs w:val="28"/>
        </w:rPr>
      </w:pPr>
      <w:bookmarkStart w:id="56" w:name="_Toc1871216736"/>
      <w:r w:rsidRPr="1B762C95">
        <w:rPr>
          <w:rFonts w:ascii="Arial" w:eastAsia="Arial" w:hAnsi="Arial" w:cs="Arial"/>
          <w:b/>
          <w:bCs/>
          <w:color w:val="000000" w:themeColor="text1"/>
          <w:sz w:val="28"/>
          <w:szCs w:val="28"/>
        </w:rPr>
        <w:t>Online Faculty Certification Program</w:t>
      </w:r>
      <w:bookmarkEnd w:id="56"/>
    </w:p>
    <w:p w14:paraId="54DAFD17" w14:textId="77777777" w:rsidR="00124C25" w:rsidRDefault="0058012A">
      <w:pPr>
        <w:rPr>
          <w:rFonts w:ascii="Arial" w:eastAsia="Arial" w:hAnsi="Arial" w:cs="Arial"/>
        </w:rPr>
      </w:pPr>
      <w:r>
        <w:rPr>
          <w:rFonts w:ascii="Arial" w:eastAsia="Arial" w:hAnsi="Arial" w:cs="Arial"/>
          <w:color w:val="000000"/>
        </w:rPr>
        <w:t>The SDCCD Online Learning Pathways Online Faculty Training course is self-paced and fully online with the faculty member enrolled simultaneously in two training course sites: one as a student along with a cohort of other faculty trainees and one as an instructor to demonstrate proficiency in the training objectives. Trainees progress through the self-paced modules with guidance and feedback provided by SDCCD Online Learning Pathways staff.</w:t>
      </w:r>
    </w:p>
    <w:p w14:paraId="702C2E39" w14:textId="77777777" w:rsidR="00124C25" w:rsidRDefault="0058012A">
      <w:pPr>
        <w:rPr>
          <w:rFonts w:ascii="Arial" w:eastAsia="Arial" w:hAnsi="Arial" w:cs="Arial"/>
        </w:rPr>
      </w:pPr>
      <w:r>
        <w:rPr>
          <w:rFonts w:ascii="Arial" w:eastAsia="Arial" w:hAnsi="Arial" w:cs="Arial"/>
          <w:color w:val="000000"/>
        </w:rPr>
        <w:t xml:space="preserve">For SDCCD faculty, this is an opportunity to learn new tools and features for online instruction, </w:t>
      </w:r>
      <w:proofErr w:type="gramStart"/>
      <w:r>
        <w:rPr>
          <w:rFonts w:ascii="Arial" w:eastAsia="Arial" w:hAnsi="Arial" w:cs="Arial"/>
          <w:color w:val="000000"/>
        </w:rPr>
        <w:t>and also</w:t>
      </w:r>
      <w:proofErr w:type="gramEnd"/>
      <w:r>
        <w:rPr>
          <w:rFonts w:ascii="Arial" w:eastAsia="Arial" w:hAnsi="Arial" w:cs="Arial"/>
          <w:color w:val="000000"/>
        </w:rPr>
        <w:t xml:space="preserve"> to be updated on the latest Distance Education State and Federal regulations. There are 7 modules and the estimated time to complete this course is 20 hours. However, your time commitment will vary based upon your own level of experience with web technologies.</w:t>
      </w:r>
    </w:p>
    <w:p w14:paraId="69F63CDC" w14:textId="12438373" w:rsidR="00124C25" w:rsidRDefault="0058012A">
      <w:pPr>
        <w:rPr>
          <w:rFonts w:ascii="Arial" w:eastAsia="Arial" w:hAnsi="Arial" w:cs="Arial"/>
          <w:color w:val="000000"/>
        </w:rPr>
      </w:pPr>
      <w:r>
        <w:rPr>
          <w:rFonts w:ascii="Arial" w:eastAsia="Arial" w:hAnsi="Arial" w:cs="Arial"/>
          <w:color w:val="000000"/>
        </w:rPr>
        <w:t xml:space="preserve">Check out the </w:t>
      </w:r>
      <w:hyperlink r:id="rId66">
        <w:r>
          <w:rPr>
            <w:rFonts w:ascii="Arial" w:eastAsia="Arial" w:hAnsi="Arial" w:cs="Arial"/>
            <w:b/>
            <w:color w:val="0563C1"/>
            <w:u w:val="single"/>
          </w:rPr>
          <w:t>Course Outline</w:t>
        </w:r>
      </w:hyperlink>
      <w:r>
        <w:rPr>
          <w:rFonts w:ascii="Arial" w:eastAsia="Arial" w:hAnsi="Arial" w:cs="Arial"/>
          <w:b/>
          <w:color w:val="000000"/>
        </w:rPr>
        <w:t xml:space="preserve"> </w:t>
      </w:r>
      <w:r>
        <w:rPr>
          <w:rFonts w:ascii="Arial" w:eastAsia="Arial" w:hAnsi="Arial" w:cs="Arial"/>
          <w:color w:val="000000"/>
        </w:rPr>
        <w:t>to learn more about this program</w:t>
      </w:r>
      <w:r w:rsidR="008F5433">
        <w:rPr>
          <w:rFonts w:ascii="Arial" w:eastAsia="Arial" w:hAnsi="Arial" w:cs="Arial"/>
          <w:color w:val="000000"/>
        </w:rPr>
        <w:t xml:space="preserve">. </w:t>
      </w:r>
      <w:hyperlink r:id="rId67" w:history="1">
        <w:r w:rsidR="008F5433" w:rsidRPr="00CA5336">
          <w:rPr>
            <w:rStyle w:val="Hyperlink"/>
            <w:rFonts w:ascii="Arial" w:eastAsia="Arial" w:hAnsi="Arial" w:cs="Arial"/>
          </w:rPr>
          <w:t>www.sdccd.edu/OFCP</w:t>
        </w:r>
      </w:hyperlink>
    </w:p>
    <w:p w14:paraId="2689C360" w14:textId="77777777" w:rsidR="00124C25" w:rsidRDefault="0058012A" w:rsidP="1B762C95">
      <w:pPr>
        <w:pStyle w:val="Heading2"/>
        <w:rPr>
          <w:rFonts w:ascii="Arial" w:eastAsia="Arial" w:hAnsi="Arial" w:cs="Arial"/>
          <w:b/>
          <w:bCs/>
          <w:sz w:val="32"/>
          <w:szCs w:val="32"/>
        </w:rPr>
      </w:pPr>
      <w:bookmarkStart w:id="57" w:name="_Toc1185928070"/>
      <w:r>
        <w:br w:type="page"/>
      </w:r>
      <w:r w:rsidR="1B762C95" w:rsidRPr="1B762C95">
        <w:rPr>
          <w:rFonts w:ascii="Arial" w:eastAsia="Arial" w:hAnsi="Arial" w:cs="Arial"/>
          <w:b/>
          <w:bCs/>
          <w:color w:val="000000" w:themeColor="text1"/>
          <w:sz w:val="32"/>
          <w:szCs w:val="32"/>
        </w:rPr>
        <w:lastRenderedPageBreak/>
        <w:t>Appendix A. Faculty Agreement</w:t>
      </w:r>
      <w:bookmarkEnd w:id="57"/>
    </w:p>
    <w:p w14:paraId="0E191298" w14:textId="77777777" w:rsidR="00124C25" w:rsidRDefault="00124C25">
      <w:pPr>
        <w:rPr>
          <w:rFonts w:ascii="Arial" w:eastAsia="Arial" w:hAnsi="Arial" w:cs="Arial"/>
          <w:b/>
          <w:color w:val="000000"/>
        </w:rPr>
      </w:pPr>
    </w:p>
    <w:p w14:paraId="72EB0717" w14:textId="77777777" w:rsidR="00124C25" w:rsidRDefault="00000000">
      <w:pPr>
        <w:rPr>
          <w:rFonts w:ascii="Arial" w:eastAsia="Arial" w:hAnsi="Arial" w:cs="Arial"/>
        </w:rPr>
      </w:pPr>
      <w:hyperlink r:id="rId68">
        <w:r w:rsidR="0058012A">
          <w:rPr>
            <w:rFonts w:ascii="Arial" w:eastAsia="Arial" w:hAnsi="Arial" w:cs="Arial"/>
            <w:color w:val="0563C1"/>
            <w:u w:val="single"/>
          </w:rPr>
          <w:t>Faculty Agreements</w:t>
        </w:r>
      </w:hyperlink>
      <w:r w:rsidR="0058012A">
        <w:rPr>
          <w:rFonts w:ascii="Arial" w:eastAsia="Arial" w:hAnsi="Arial" w:cs="Arial"/>
          <w:color w:val="000000"/>
        </w:rPr>
        <w:t xml:space="preserve"> can be found on the HR website, which include intellectual property rights, evaluations, professional development, and more.</w:t>
      </w:r>
    </w:p>
    <w:p w14:paraId="3D7BEE33" w14:textId="1A4C4901" w:rsidR="00124C25" w:rsidRDefault="2D9C41EB">
      <w:pPr>
        <w:rPr>
          <w:rFonts w:ascii="Arial" w:eastAsia="Arial" w:hAnsi="Arial" w:cs="Arial"/>
        </w:rPr>
      </w:pPr>
      <w:r w:rsidRPr="2D9C41EB">
        <w:rPr>
          <w:rFonts w:ascii="Arial" w:eastAsia="Arial" w:hAnsi="Arial" w:cs="Arial"/>
          <w:color w:val="000000" w:themeColor="text1"/>
        </w:rPr>
        <w:t xml:space="preserve">To access a copy of BP 5500, go to the </w:t>
      </w:r>
      <w:hyperlink r:id="rId69">
        <w:r w:rsidRPr="2D9C41EB">
          <w:rPr>
            <w:rFonts w:ascii="Arial" w:eastAsia="Arial" w:hAnsi="Arial" w:cs="Arial"/>
            <w:color w:val="0563C1"/>
            <w:u w:val="single"/>
          </w:rPr>
          <w:t xml:space="preserve">Board Policy webpage </w:t>
        </w:r>
      </w:hyperlink>
      <w:r w:rsidRPr="2D9C41EB">
        <w:rPr>
          <w:rFonts w:ascii="Arial" w:eastAsia="Arial" w:hAnsi="Arial" w:cs="Arial"/>
          <w:color w:val="000000" w:themeColor="text1"/>
        </w:rPr>
        <w:t>and click on “Student Services.”</w:t>
      </w:r>
    </w:p>
    <w:p w14:paraId="566DE348" w14:textId="01264279" w:rsidR="00124C25" w:rsidRDefault="2D9C41EB">
      <w:pPr>
        <w:rPr>
          <w:rFonts w:ascii="Arial" w:eastAsia="Arial" w:hAnsi="Arial" w:cs="Arial"/>
          <w:color w:val="0563C1"/>
          <w:u w:val="single"/>
        </w:rPr>
      </w:pPr>
      <w:r w:rsidRPr="2D9C41EB">
        <w:rPr>
          <w:rFonts w:ascii="Arial" w:eastAsia="Arial" w:hAnsi="Arial" w:cs="Arial"/>
          <w:color w:val="000000" w:themeColor="text1"/>
        </w:rPr>
        <w:t xml:space="preserve">To find a copy of the SDCCD Student Code of Conduct Guidelines for Online Classes please visit the </w:t>
      </w:r>
      <w:hyperlink r:id="rId70">
        <w:r w:rsidRPr="2D9C41EB">
          <w:rPr>
            <w:rStyle w:val="Hyperlink"/>
            <w:rFonts w:ascii="Arial" w:eastAsia="Arial" w:hAnsi="Arial" w:cs="Arial"/>
          </w:rPr>
          <w:t xml:space="preserve">“Student Code of Conduct Guidelines for Online Classes,” </w:t>
        </w:r>
      </w:hyperlink>
      <w:r w:rsidRPr="2D9C41EB">
        <w:rPr>
          <w:rFonts w:ascii="Arial" w:eastAsia="Arial" w:hAnsi="Arial" w:cs="Arial"/>
          <w:color w:val="0563C1"/>
          <w:u w:val="single"/>
        </w:rPr>
        <w:t xml:space="preserve"> </w:t>
      </w:r>
    </w:p>
    <w:p w14:paraId="50B5294E" w14:textId="77777777" w:rsidR="00124C25" w:rsidRDefault="00124C25">
      <w:pPr>
        <w:rPr>
          <w:rFonts w:ascii="Arial" w:eastAsia="Arial" w:hAnsi="Arial" w:cs="Arial"/>
        </w:rPr>
      </w:pPr>
    </w:p>
    <w:p w14:paraId="50FE819B" w14:textId="77777777" w:rsidR="00124C25" w:rsidRDefault="1B762C95" w:rsidP="1B762C95">
      <w:pPr>
        <w:pStyle w:val="Heading2"/>
        <w:rPr>
          <w:rFonts w:ascii="Arial" w:eastAsia="Arial" w:hAnsi="Arial" w:cs="Arial"/>
          <w:b/>
          <w:bCs/>
          <w:color w:val="000000"/>
          <w:sz w:val="32"/>
          <w:szCs w:val="32"/>
        </w:rPr>
      </w:pPr>
      <w:bookmarkStart w:id="58" w:name="_Toc1411096651"/>
      <w:r w:rsidRPr="1B762C95">
        <w:rPr>
          <w:rFonts w:ascii="Arial" w:eastAsia="Arial" w:hAnsi="Arial" w:cs="Arial"/>
          <w:b/>
          <w:bCs/>
          <w:color w:val="000000" w:themeColor="text1"/>
          <w:sz w:val="32"/>
          <w:szCs w:val="32"/>
        </w:rPr>
        <w:t>Appendix B. Copyright</w:t>
      </w:r>
      <w:bookmarkEnd w:id="58"/>
    </w:p>
    <w:p w14:paraId="4EBF0334" w14:textId="77777777" w:rsidR="00124C25" w:rsidRDefault="00124C25">
      <w:pPr>
        <w:rPr>
          <w:rFonts w:ascii="Arial" w:eastAsia="Arial" w:hAnsi="Arial" w:cs="Arial"/>
        </w:rPr>
      </w:pPr>
    </w:p>
    <w:p w14:paraId="10EAD150" w14:textId="77777777" w:rsidR="00124C25" w:rsidRDefault="00000000">
      <w:pPr>
        <w:rPr>
          <w:rFonts w:ascii="Arial" w:eastAsia="Arial" w:hAnsi="Arial" w:cs="Arial"/>
        </w:rPr>
      </w:pPr>
      <w:hyperlink r:id="rId71">
        <w:r w:rsidR="0058012A">
          <w:rPr>
            <w:rFonts w:ascii="Arial" w:eastAsia="Arial" w:hAnsi="Arial" w:cs="Arial"/>
            <w:color w:val="0563C1"/>
            <w:u w:val="single"/>
          </w:rPr>
          <w:t>SDCCD Guidelines for Use of Copyrighted Material</w:t>
        </w:r>
      </w:hyperlink>
      <w:r w:rsidR="0058012A">
        <w:rPr>
          <w:rFonts w:ascii="Arial" w:eastAsia="Arial" w:hAnsi="Arial" w:cs="Arial"/>
          <w:color w:val="000000"/>
        </w:rPr>
        <w:t xml:space="preserve"> are to help faculty, staff and students comply with U S Copyright law and to make informed decisions about copyright.</w:t>
      </w:r>
    </w:p>
    <w:p w14:paraId="1B6CA15D" w14:textId="00CED8BD" w:rsidR="00124C25" w:rsidRDefault="0058012A">
      <w:pPr>
        <w:rPr>
          <w:rFonts w:ascii="Arial" w:eastAsia="Arial" w:hAnsi="Arial" w:cs="Arial"/>
          <w:color w:val="000000"/>
        </w:rPr>
      </w:pPr>
      <w:r>
        <w:rPr>
          <w:rFonts w:ascii="Arial" w:eastAsia="Arial" w:hAnsi="Arial" w:cs="Arial"/>
          <w:color w:val="000000"/>
        </w:rPr>
        <w:t>Additional information</w:t>
      </w:r>
      <w:r w:rsidR="00551824">
        <w:rPr>
          <w:rFonts w:ascii="Arial" w:eastAsia="Arial" w:hAnsi="Arial" w:cs="Arial"/>
          <w:color w:val="000000"/>
        </w:rPr>
        <w:t xml:space="preserve"> including policy and F.A.Q.</w:t>
      </w:r>
      <w:r>
        <w:rPr>
          <w:rFonts w:ascii="Arial" w:eastAsia="Arial" w:hAnsi="Arial" w:cs="Arial"/>
          <w:color w:val="000000"/>
        </w:rPr>
        <w:t xml:space="preserve"> can be found on the </w:t>
      </w:r>
      <w:hyperlink r:id="rId72" w:history="1">
        <w:r w:rsidRPr="00551824">
          <w:rPr>
            <w:rStyle w:val="Hyperlink"/>
            <w:rFonts w:ascii="Arial" w:eastAsia="Arial" w:hAnsi="Arial" w:cs="Arial"/>
          </w:rPr>
          <w:t>SDCCD Copyright website.</w:t>
        </w:r>
      </w:hyperlink>
    </w:p>
    <w:p w14:paraId="31772236" w14:textId="77777777" w:rsidR="00124C25" w:rsidRDefault="00124C25">
      <w:pPr>
        <w:rPr>
          <w:rFonts w:ascii="Arial" w:eastAsia="Arial" w:hAnsi="Arial" w:cs="Arial"/>
        </w:rPr>
      </w:pPr>
    </w:p>
    <w:p w14:paraId="426838A6" w14:textId="77777777" w:rsidR="00124C25" w:rsidRDefault="0058012A">
      <w:pPr>
        <w:rPr>
          <w:rFonts w:ascii="Arial" w:eastAsia="Arial" w:hAnsi="Arial" w:cs="Arial"/>
          <w:color w:val="000000"/>
          <w:sz w:val="40"/>
          <w:szCs w:val="40"/>
        </w:rPr>
      </w:pPr>
      <w:bookmarkStart w:id="59" w:name="_heading=h.2lwamvv" w:colFirst="0" w:colLast="0"/>
      <w:bookmarkEnd w:id="59"/>
      <w:r>
        <w:br w:type="page"/>
      </w:r>
    </w:p>
    <w:p w14:paraId="335219A3" w14:textId="77777777" w:rsidR="00124C25" w:rsidRDefault="1B762C95" w:rsidP="1B762C95">
      <w:pPr>
        <w:pStyle w:val="Heading2"/>
        <w:rPr>
          <w:rFonts w:ascii="Arial" w:eastAsia="Arial" w:hAnsi="Arial" w:cs="Arial"/>
          <w:b/>
          <w:bCs/>
          <w:color w:val="000000"/>
          <w:sz w:val="32"/>
          <w:szCs w:val="32"/>
        </w:rPr>
      </w:pPr>
      <w:bookmarkStart w:id="60" w:name="_Toc1907149228"/>
      <w:r w:rsidRPr="1B762C95">
        <w:rPr>
          <w:rFonts w:ascii="Arial" w:eastAsia="Arial" w:hAnsi="Arial" w:cs="Arial"/>
          <w:b/>
          <w:bCs/>
          <w:color w:val="000000" w:themeColor="text1"/>
          <w:sz w:val="32"/>
          <w:szCs w:val="32"/>
        </w:rPr>
        <w:lastRenderedPageBreak/>
        <w:t>Appendix C. Competencies Checklist</w:t>
      </w:r>
      <w:bookmarkEnd w:id="60"/>
    </w:p>
    <w:p w14:paraId="6FAE5A2E" w14:textId="77777777" w:rsidR="00124C25" w:rsidRDefault="00124C25">
      <w:pPr>
        <w:rPr>
          <w:rFonts w:ascii="Arial" w:eastAsia="Arial" w:hAnsi="Arial" w:cs="Arial"/>
        </w:rPr>
      </w:pPr>
    </w:p>
    <w:p w14:paraId="0EC679FF" w14:textId="77777777" w:rsidR="00124C25" w:rsidRDefault="1B762C95" w:rsidP="1B762C95">
      <w:pPr>
        <w:pStyle w:val="Heading3"/>
        <w:rPr>
          <w:rFonts w:ascii="Arial" w:eastAsia="Arial" w:hAnsi="Arial" w:cs="Arial"/>
          <w:b/>
          <w:bCs/>
          <w:color w:val="000000"/>
          <w:sz w:val="28"/>
          <w:szCs w:val="28"/>
        </w:rPr>
      </w:pPr>
      <w:bookmarkStart w:id="61" w:name="_Toc1062191479"/>
      <w:r w:rsidRPr="1B762C95">
        <w:rPr>
          <w:rFonts w:ascii="Arial" w:eastAsia="Arial" w:hAnsi="Arial" w:cs="Arial"/>
          <w:b/>
          <w:bCs/>
          <w:color w:val="000000" w:themeColor="text1"/>
          <w:sz w:val="28"/>
          <w:szCs w:val="28"/>
        </w:rPr>
        <w:t>Checklist of Competencies for Designing and Teaching Using Canvas</w:t>
      </w:r>
      <w:bookmarkEnd w:id="61"/>
    </w:p>
    <w:p w14:paraId="6F42D2AC" w14:textId="77777777" w:rsidR="00124C25" w:rsidRDefault="00124C25">
      <w:pPr>
        <w:rPr>
          <w:rFonts w:ascii="Arial" w:eastAsia="Arial" w:hAnsi="Arial" w:cs="Arial"/>
        </w:rPr>
      </w:pPr>
    </w:p>
    <w:p w14:paraId="719902AC" w14:textId="77777777" w:rsidR="00124C25" w:rsidRDefault="1B762C95" w:rsidP="1B762C95">
      <w:pPr>
        <w:pStyle w:val="Heading4"/>
        <w:rPr>
          <w:rFonts w:ascii="Arial" w:eastAsia="Arial" w:hAnsi="Arial" w:cs="Arial"/>
          <w:b/>
          <w:bCs/>
          <w:i w:val="0"/>
          <w:iCs w:val="0"/>
          <w:color w:val="000000"/>
          <w:sz w:val="24"/>
          <w:szCs w:val="24"/>
        </w:rPr>
      </w:pPr>
      <w:bookmarkStart w:id="62" w:name="_heading=h.206ipza"/>
      <w:bookmarkStart w:id="63" w:name="_Toc705141467"/>
      <w:bookmarkEnd w:id="62"/>
      <w:r w:rsidRPr="1B762C95">
        <w:rPr>
          <w:rFonts w:ascii="Arial" w:eastAsia="Arial" w:hAnsi="Arial" w:cs="Arial"/>
          <w:b/>
          <w:bCs/>
          <w:i w:val="0"/>
          <w:iCs w:val="0"/>
          <w:color w:val="000000" w:themeColor="text1"/>
          <w:sz w:val="24"/>
          <w:szCs w:val="24"/>
        </w:rPr>
        <w:t>Create and Manage Course Content</w:t>
      </w:r>
      <w:bookmarkEnd w:id="63"/>
    </w:p>
    <w:p w14:paraId="160879CC" w14:textId="77777777" w:rsidR="00124C25" w:rsidRDefault="00124C25">
      <w:pPr>
        <w:rPr>
          <w:rFonts w:ascii="Arial" w:eastAsia="Arial" w:hAnsi="Arial" w:cs="Arial"/>
        </w:rPr>
      </w:pPr>
    </w:p>
    <w:p w14:paraId="5E353D95" w14:textId="77777777" w:rsidR="00124C25" w:rsidRDefault="0058012A">
      <w:pPr>
        <w:rPr>
          <w:rFonts w:ascii="Arial" w:eastAsia="Arial" w:hAnsi="Arial" w:cs="Arial"/>
          <w:b/>
          <w:i/>
        </w:rPr>
      </w:pPr>
      <w:r>
        <w:rPr>
          <w:rFonts w:ascii="Arial" w:eastAsia="Arial" w:hAnsi="Arial" w:cs="Arial"/>
          <w:b/>
        </w:rPr>
        <w:t>Overview</w:t>
      </w:r>
    </w:p>
    <w:p w14:paraId="3B8858FE" w14:textId="77777777" w:rsidR="00124C25" w:rsidRDefault="0058012A">
      <w:pPr>
        <w:rPr>
          <w:rFonts w:ascii="Arial" w:eastAsia="Arial" w:hAnsi="Arial" w:cs="Arial"/>
          <w:color w:val="000000"/>
        </w:rPr>
      </w:pPr>
      <w:r>
        <w:rPr>
          <w:rFonts w:ascii="Arial" w:eastAsia="Arial" w:hAnsi="Arial" w:cs="Arial"/>
          <w:color w:val="000000"/>
        </w:rPr>
        <w:t>Course content is the core of the online course and affects student learning outcomes, student retention and student success. A well-trained instructor spends less time with the technical aspects of the course and more time teaching and interacting with students.</w:t>
      </w:r>
    </w:p>
    <w:p w14:paraId="78CAD645" w14:textId="77777777" w:rsidR="00124C25" w:rsidRDefault="00124C25">
      <w:pPr>
        <w:rPr>
          <w:rFonts w:ascii="Arial" w:eastAsia="Arial" w:hAnsi="Arial" w:cs="Arial"/>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2B3D23EC" w14:textId="77777777" w:rsidTr="1B762C95">
        <w:tc>
          <w:tcPr>
            <w:tcW w:w="9350" w:type="dxa"/>
          </w:tcPr>
          <w:p w14:paraId="188B18A5" w14:textId="77777777" w:rsidR="00124C25" w:rsidRDefault="1B762C95" w:rsidP="1B762C95">
            <w:pPr>
              <w:pStyle w:val="Heading4"/>
              <w:rPr>
                <w:rFonts w:ascii="Arial" w:eastAsia="Arial" w:hAnsi="Arial" w:cs="Arial"/>
                <w:b/>
                <w:bCs/>
                <w:i w:val="0"/>
                <w:iCs w:val="0"/>
                <w:color w:val="666666"/>
                <w:sz w:val="24"/>
                <w:szCs w:val="24"/>
              </w:rPr>
            </w:pPr>
            <w:bookmarkStart w:id="64" w:name="_heading=h.4k668n3"/>
            <w:bookmarkStart w:id="65" w:name="_Toc741529350"/>
            <w:bookmarkEnd w:id="64"/>
            <w:r w:rsidRPr="1B762C95">
              <w:rPr>
                <w:rFonts w:ascii="Arial" w:eastAsia="Arial" w:hAnsi="Arial" w:cs="Arial"/>
                <w:b/>
                <w:bCs/>
                <w:i w:val="0"/>
                <w:iCs w:val="0"/>
                <w:color w:val="000000" w:themeColor="text1"/>
                <w:sz w:val="24"/>
                <w:szCs w:val="24"/>
              </w:rPr>
              <w:t>Understand File Formats:</w:t>
            </w:r>
            <w:bookmarkEnd w:id="65"/>
          </w:p>
        </w:tc>
      </w:tr>
      <w:tr w:rsidR="00124C25" w14:paraId="3E2EF2EF" w14:textId="77777777" w:rsidTr="1B762C95">
        <w:tc>
          <w:tcPr>
            <w:tcW w:w="9350" w:type="dxa"/>
          </w:tcPr>
          <w:p w14:paraId="6397CE21" w14:textId="77777777" w:rsidR="00124C25" w:rsidRDefault="0058012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Identify compatible (and incompatible) file formats and naming conventions in Canvas.</w:t>
            </w:r>
          </w:p>
          <w:p w14:paraId="51CBA712" w14:textId="77777777" w:rsidR="00124C25" w:rsidRDefault="0058012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Identify applications that you can use to create graphic, text, and zip files for Canvas.</w:t>
            </w:r>
          </w:p>
          <w:p w14:paraId="0CD54AA3" w14:textId="77777777" w:rsidR="00124C25" w:rsidRDefault="0058012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Understand the requirements of students using PCs, Macs, or mobile devices to access your course and content.</w:t>
            </w:r>
          </w:p>
          <w:p w14:paraId="6D9D14AC" w14:textId="77777777" w:rsidR="00124C25" w:rsidRDefault="0058012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Name the types of files that can be viewed with a web browser and those that require plug-ins or additional software.</w:t>
            </w:r>
          </w:p>
        </w:tc>
      </w:tr>
    </w:tbl>
    <w:p w14:paraId="2A2A9CC2" w14:textId="77777777" w:rsidR="00124C25" w:rsidRDefault="00124C25">
      <w:pPr>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238F748B" w14:textId="77777777" w:rsidTr="1B762C95">
        <w:tc>
          <w:tcPr>
            <w:tcW w:w="9350" w:type="dxa"/>
          </w:tcPr>
          <w:p w14:paraId="3FCC8176" w14:textId="77777777" w:rsidR="00124C25" w:rsidRDefault="1B762C95" w:rsidP="1B762C95">
            <w:pPr>
              <w:pStyle w:val="Heading4"/>
              <w:rPr>
                <w:rFonts w:ascii="Arial" w:eastAsia="Arial" w:hAnsi="Arial" w:cs="Arial"/>
                <w:b/>
                <w:bCs/>
                <w:i w:val="0"/>
                <w:iCs w:val="0"/>
                <w:color w:val="666666"/>
                <w:sz w:val="24"/>
                <w:szCs w:val="24"/>
              </w:rPr>
            </w:pPr>
            <w:bookmarkStart w:id="66" w:name="_heading=h.2zbgiuw"/>
            <w:bookmarkStart w:id="67" w:name="_Toc283380643"/>
            <w:bookmarkEnd w:id="66"/>
            <w:r w:rsidRPr="1B762C95">
              <w:rPr>
                <w:rFonts w:ascii="Arial" w:eastAsia="Arial" w:hAnsi="Arial" w:cs="Arial"/>
                <w:b/>
                <w:bCs/>
                <w:i w:val="0"/>
                <w:iCs w:val="0"/>
                <w:color w:val="000000" w:themeColor="text1"/>
                <w:sz w:val="24"/>
                <w:szCs w:val="24"/>
              </w:rPr>
              <w:t>Manage Files in Your Course:</w:t>
            </w:r>
            <w:bookmarkEnd w:id="67"/>
          </w:p>
        </w:tc>
      </w:tr>
      <w:tr w:rsidR="00124C25" w14:paraId="6CA4A848" w14:textId="77777777" w:rsidTr="1B762C95">
        <w:tc>
          <w:tcPr>
            <w:tcW w:w="9350" w:type="dxa"/>
          </w:tcPr>
          <w:p w14:paraId="5176C8D2" w14:textId="77777777" w:rsidR="00124C25" w:rsidRDefault="0058012A">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Demonstrate the process of uploading a file from your computer to the Canvas Files section for a specific course, to the All My Files section for multiple courses, to Canvas Studio, and when to use each one.</w:t>
            </w:r>
          </w:p>
          <w:p w14:paraId="5502EF56" w14:textId="77777777" w:rsidR="00124C25" w:rsidRDefault="0058012A">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Upload, download, and delete various types of files (.gif, .html, .jpg, .zip, .docx, .pdf., txt).</w:t>
            </w:r>
          </w:p>
        </w:tc>
      </w:tr>
    </w:tbl>
    <w:p w14:paraId="03D8BD88" w14:textId="77777777" w:rsidR="00124C25" w:rsidRDefault="00124C25">
      <w:pPr>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6C8F855F" w14:textId="77777777" w:rsidTr="1B762C95">
        <w:tc>
          <w:tcPr>
            <w:tcW w:w="9350" w:type="dxa"/>
          </w:tcPr>
          <w:p w14:paraId="2CEBC91F" w14:textId="77777777" w:rsidR="00124C25" w:rsidRDefault="1B762C95" w:rsidP="1B762C95">
            <w:pPr>
              <w:pStyle w:val="Heading4"/>
              <w:rPr>
                <w:rFonts w:ascii="Arial" w:eastAsia="Arial" w:hAnsi="Arial" w:cs="Arial"/>
                <w:b/>
                <w:bCs/>
                <w:i w:val="0"/>
                <w:iCs w:val="0"/>
                <w:color w:val="666666"/>
                <w:sz w:val="24"/>
                <w:szCs w:val="24"/>
              </w:rPr>
            </w:pPr>
            <w:bookmarkStart w:id="68" w:name="_heading=h.1egqt2p"/>
            <w:bookmarkStart w:id="69" w:name="_Toc1768845594"/>
            <w:bookmarkEnd w:id="68"/>
            <w:r w:rsidRPr="1B762C95">
              <w:rPr>
                <w:rFonts w:ascii="Arial" w:eastAsia="Arial" w:hAnsi="Arial" w:cs="Arial"/>
                <w:b/>
                <w:bCs/>
                <w:i w:val="0"/>
                <w:iCs w:val="0"/>
                <w:color w:val="000000" w:themeColor="text1"/>
                <w:sz w:val="24"/>
                <w:szCs w:val="24"/>
              </w:rPr>
              <w:t xml:space="preserve">Creating and Editing Course Content: </w:t>
            </w:r>
            <w:bookmarkEnd w:id="69"/>
          </w:p>
        </w:tc>
      </w:tr>
      <w:tr w:rsidR="00124C25" w14:paraId="05515A1B" w14:textId="77777777" w:rsidTr="1B762C95">
        <w:tc>
          <w:tcPr>
            <w:tcW w:w="9350" w:type="dxa"/>
          </w:tcPr>
          <w:p w14:paraId="58FC88EB" w14:textId="77777777" w:rsidR="00124C25" w:rsidRDefault="0058012A">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Understand how to change between instructor and student views.</w:t>
            </w:r>
          </w:p>
          <w:p w14:paraId="6B1D7F80" w14:textId="77777777" w:rsidR="00124C25" w:rsidRDefault="0058012A">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Describe when to toggle student view on or off.</w:t>
            </w:r>
          </w:p>
          <w:p w14:paraId="65B1536C" w14:textId="77777777" w:rsidR="00124C25" w:rsidRDefault="0058012A">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Edit using the Rich Content Editor (RCE).</w:t>
            </w:r>
          </w:p>
          <w:p w14:paraId="5EDA553C" w14:textId="77777777" w:rsidR="00124C25" w:rsidRDefault="0058012A">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Edit HTML using the RCE’s Raw HTML Editor.</w:t>
            </w:r>
          </w:p>
          <w:p w14:paraId="7904DA6D" w14:textId="77777777" w:rsidR="00124C25" w:rsidRDefault="0058012A">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Reposition items in the Course Menu, Home page, and other Canvas Pages.</w:t>
            </w:r>
          </w:p>
          <w:p w14:paraId="4A3C7C8F" w14:textId="77777777" w:rsidR="00124C25" w:rsidRDefault="0058012A">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Add Prerequisites and Requirements for releasing content with Modules.</w:t>
            </w:r>
          </w:p>
          <w:p w14:paraId="0D83689F" w14:textId="77777777" w:rsidR="00124C25" w:rsidRDefault="0058012A">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Identify other applications that you can use to create media content for Canvas.</w:t>
            </w:r>
          </w:p>
        </w:tc>
      </w:tr>
    </w:tbl>
    <w:p w14:paraId="1CFA7615" w14:textId="77777777" w:rsidR="00124C25" w:rsidRDefault="00124C25">
      <w:pPr>
        <w:rPr>
          <w:rFonts w:ascii="Arial" w:eastAsia="Arial" w:hAnsi="Arial" w:cs="Arial"/>
        </w:rPr>
      </w:pPr>
    </w:p>
    <w:p w14:paraId="4F90C6EA" w14:textId="77777777" w:rsidR="00124C25" w:rsidRDefault="00124C25">
      <w:pPr>
        <w:rPr>
          <w:rFonts w:ascii="Arial" w:eastAsia="Arial" w:hAnsi="Arial" w:cs="Arial"/>
        </w:rPr>
      </w:pPr>
    </w:p>
    <w:p w14:paraId="002BDD32" w14:textId="77777777" w:rsidR="00124C25" w:rsidRDefault="00124C25">
      <w:pPr>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5A3501E9" w14:textId="77777777" w:rsidTr="1B762C95">
        <w:tc>
          <w:tcPr>
            <w:tcW w:w="9350" w:type="dxa"/>
          </w:tcPr>
          <w:p w14:paraId="2DD18701" w14:textId="77777777" w:rsidR="00124C25" w:rsidRDefault="1B762C95" w:rsidP="1B762C95">
            <w:pPr>
              <w:pStyle w:val="Heading4"/>
              <w:rPr>
                <w:rFonts w:ascii="Arial" w:eastAsia="Arial" w:hAnsi="Arial" w:cs="Arial"/>
                <w:b/>
                <w:bCs/>
                <w:i w:val="0"/>
                <w:iCs w:val="0"/>
                <w:color w:val="666666"/>
                <w:sz w:val="24"/>
                <w:szCs w:val="24"/>
              </w:rPr>
            </w:pPr>
            <w:bookmarkStart w:id="70" w:name="_heading=h.3ygebqi"/>
            <w:bookmarkStart w:id="71" w:name="_Toc415288157"/>
            <w:bookmarkEnd w:id="70"/>
            <w:r w:rsidRPr="1B762C95">
              <w:rPr>
                <w:rFonts w:ascii="Arial" w:eastAsia="Arial" w:hAnsi="Arial" w:cs="Arial"/>
                <w:b/>
                <w:bCs/>
                <w:i w:val="0"/>
                <w:iCs w:val="0"/>
                <w:color w:val="000000" w:themeColor="text1"/>
                <w:sz w:val="24"/>
                <w:szCs w:val="24"/>
              </w:rPr>
              <w:t>Create Web Pages (HTML Files):</w:t>
            </w:r>
            <w:bookmarkEnd w:id="71"/>
          </w:p>
        </w:tc>
      </w:tr>
      <w:tr w:rsidR="00124C25" w14:paraId="04C47B36" w14:textId="77777777" w:rsidTr="1B762C95">
        <w:tc>
          <w:tcPr>
            <w:tcW w:w="9350" w:type="dxa"/>
          </w:tcPr>
          <w:p w14:paraId="3E9739FC" w14:textId="77777777" w:rsidR="00124C25" w:rsidRDefault="0058012A">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Identify the areas within Canvas where HTML can be created and the pros/cons of using HTML.</w:t>
            </w:r>
          </w:p>
          <w:p w14:paraId="4A98596E" w14:textId="77777777" w:rsidR="00124C25" w:rsidRDefault="0058012A">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Explain why most designers create files outside of Canvas and then upload them to Canvas Files.</w:t>
            </w:r>
          </w:p>
          <w:p w14:paraId="51ABA57B" w14:textId="77777777" w:rsidR="00124C25" w:rsidRDefault="0058012A">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Identify principles of quality web page design.</w:t>
            </w:r>
          </w:p>
          <w:p w14:paraId="40F83554" w14:textId="77777777" w:rsidR="00124C25" w:rsidRDefault="0058012A">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Explain how to use the Rich Content Editor and Raw HTML Editor in Canvas.</w:t>
            </w:r>
          </w:p>
          <w:p w14:paraId="0D22A299" w14:textId="77777777" w:rsidR="00124C25" w:rsidRDefault="0058012A">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Identify other applications that you can use to create HTML files.</w:t>
            </w:r>
          </w:p>
        </w:tc>
      </w:tr>
    </w:tbl>
    <w:p w14:paraId="00B77FDE" w14:textId="77777777" w:rsidR="00124C25" w:rsidRDefault="00124C25">
      <w:pPr>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161CFB4D" w14:textId="77777777" w:rsidTr="1B762C95">
        <w:tc>
          <w:tcPr>
            <w:tcW w:w="9350" w:type="dxa"/>
          </w:tcPr>
          <w:p w14:paraId="1AB1126F" w14:textId="77777777" w:rsidR="00124C25" w:rsidRDefault="1B762C95" w:rsidP="1B762C95">
            <w:pPr>
              <w:pStyle w:val="Heading4"/>
              <w:rPr>
                <w:rFonts w:ascii="Arial" w:eastAsia="Arial" w:hAnsi="Arial" w:cs="Arial"/>
                <w:b/>
                <w:bCs/>
                <w:i w:val="0"/>
                <w:iCs w:val="0"/>
                <w:color w:val="666666"/>
                <w:sz w:val="24"/>
                <w:szCs w:val="24"/>
              </w:rPr>
            </w:pPr>
            <w:bookmarkStart w:id="72" w:name="_heading=h.2dlolyb"/>
            <w:bookmarkStart w:id="73" w:name="_Toc1913585724"/>
            <w:bookmarkEnd w:id="72"/>
            <w:r w:rsidRPr="1B762C95">
              <w:rPr>
                <w:rFonts w:ascii="Arial" w:eastAsia="Arial" w:hAnsi="Arial" w:cs="Arial"/>
                <w:b/>
                <w:bCs/>
                <w:i w:val="0"/>
                <w:iCs w:val="0"/>
                <w:color w:val="000000" w:themeColor="text1"/>
                <w:sz w:val="24"/>
                <w:szCs w:val="24"/>
              </w:rPr>
              <w:t>Adding items into Modules:</w:t>
            </w:r>
            <w:bookmarkEnd w:id="73"/>
          </w:p>
        </w:tc>
      </w:tr>
      <w:tr w:rsidR="00124C25" w14:paraId="7D00A04A" w14:textId="77777777" w:rsidTr="1B762C95">
        <w:tc>
          <w:tcPr>
            <w:tcW w:w="9350" w:type="dxa"/>
          </w:tcPr>
          <w:p w14:paraId="70E1892E" w14:textId="77777777" w:rsidR="00124C25" w:rsidRDefault="0058012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Add, edit, and delete Assignments.</w:t>
            </w:r>
          </w:p>
          <w:p w14:paraId="1758A7DB" w14:textId="77777777" w:rsidR="00124C25" w:rsidRDefault="0058012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Add, edit, and delete Pages.</w:t>
            </w:r>
          </w:p>
          <w:p w14:paraId="3F2C3B46" w14:textId="77777777" w:rsidR="00124C25" w:rsidRDefault="0058012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Add, edit, and delete Discussions.</w:t>
            </w:r>
          </w:p>
          <w:p w14:paraId="1EEAC78B" w14:textId="77777777" w:rsidR="00124C25" w:rsidRDefault="0058012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Add, edit, and delete Quizzes.</w:t>
            </w:r>
          </w:p>
          <w:p w14:paraId="2FF5F48A" w14:textId="77777777" w:rsidR="00124C25" w:rsidRDefault="0058012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Add, edit, and delete Quiz questions and answers.</w:t>
            </w:r>
          </w:p>
          <w:p w14:paraId="09B33232" w14:textId="77777777" w:rsidR="00124C25" w:rsidRDefault="0058012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Add, edit, and delete External URLs.</w:t>
            </w:r>
          </w:p>
          <w:p w14:paraId="3A995665" w14:textId="77777777" w:rsidR="00124C25" w:rsidRDefault="0058012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Add a link to an External Tool (LTI/app).</w:t>
            </w:r>
          </w:p>
          <w:p w14:paraId="27943D4E" w14:textId="77777777" w:rsidR="00124C25" w:rsidRDefault="0058012A">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Add Prerequisites and Requirements for releasing content.</w:t>
            </w:r>
          </w:p>
        </w:tc>
      </w:tr>
    </w:tbl>
    <w:p w14:paraId="1C12379D" w14:textId="77777777" w:rsidR="00124C25" w:rsidRDefault="00124C25">
      <w:pPr>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5E29B01F" w14:textId="77777777" w:rsidTr="1B762C95">
        <w:tc>
          <w:tcPr>
            <w:tcW w:w="9350" w:type="dxa"/>
          </w:tcPr>
          <w:p w14:paraId="01EC37EA" w14:textId="77777777" w:rsidR="00124C25" w:rsidRDefault="1B762C95" w:rsidP="1B762C95">
            <w:pPr>
              <w:pStyle w:val="Heading4"/>
              <w:rPr>
                <w:rFonts w:ascii="Arial" w:eastAsia="Arial" w:hAnsi="Arial" w:cs="Arial"/>
                <w:b/>
                <w:bCs/>
                <w:i w:val="0"/>
                <w:iCs w:val="0"/>
                <w:color w:val="666666"/>
                <w:sz w:val="24"/>
                <w:szCs w:val="24"/>
              </w:rPr>
            </w:pPr>
            <w:bookmarkStart w:id="74" w:name="_heading=h.sqyw64"/>
            <w:bookmarkStart w:id="75" w:name="_Toc992399071"/>
            <w:bookmarkEnd w:id="74"/>
            <w:r w:rsidRPr="1B762C95">
              <w:rPr>
                <w:rFonts w:ascii="Arial" w:eastAsia="Arial" w:hAnsi="Arial" w:cs="Arial"/>
                <w:b/>
                <w:bCs/>
                <w:i w:val="0"/>
                <w:iCs w:val="0"/>
                <w:color w:val="000000" w:themeColor="text1"/>
                <w:sz w:val="24"/>
                <w:szCs w:val="24"/>
              </w:rPr>
              <w:t>Know when to use audio and video clips:</w:t>
            </w:r>
            <w:bookmarkEnd w:id="75"/>
          </w:p>
        </w:tc>
      </w:tr>
      <w:tr w:rsidR="00124C25" w14:paraId="09991B18" w14:textId="77777777" w:rsidTr="1B762C95">
        <w:tc>
          <w:tcPr>
            <w:tcW w:w="9350" w:type="dxa"/>
          </w:tcPr>
          <w:p w14:paraId="0056843D" w14:textId="77777777" w:rsidR="00124C25" w:rsidRDefault="0058012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Add, edit, and delete video and audio clips from Canvas Pages, Assignments, Discussions, and Quizzes.</w:t>
            </w:r>
          </w:p>
          <w:p w14:paraId="121BBCA7" w14:textId="77777777" w:rsidR="00124C25" w:rsidRDefault="0058012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Add, edit, and delete video from Canvas Studio.</w:t>
            </w:r>
          </w:p>
          <w:p w14:paraId="4D2117C1" w14:textId="77777777" w:rsidR="00124C25" w:rsidRDefault="0058012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Understand compatible file types for audio and video to be read via the web.</w:t>
            </w:r>
          </w:p>
        </w:tc>
      </w:tr>
    </w:tbl>
    <w:p w14:paraId="51B11473" w14:textId="77777777" w:rsidR="00124C25" w:rsidRDefault="00124C25">
      <w:pPr>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3A8396F9" w14:textId="77777777" w:rsidTr="1B762C95">
        <w:tc>
          <w:tcPr>
            <w:tcW w:w="9350" w:type="dxa"/>
          </w:tcPr>
          <w:p w14:paraId="116A6A7A" w14:textId="77777777" w:rsidR="00124C25" w:rsidRDefault="1B762C95" w:rsidP="1B762C95">
            <w:pPr>
              <w:pStyle w:val="Heading4"/>
              <w:rPr>
                <w:rFonts w:ascii="Arial" w:eastAsia="Arial" w:hAnsi="Arial" w:cs="Arial"/>
                <w:b/>
                <w:bCs/>
                <w:i w:val="0"/>
                <w:iCs w:val="0"/>
                <w:color w:val="000000"/>
                <w:sz w:val="24"/>
                <w:szCs w:val="24"/>
              </w:rPr>
            </w:pPr>
            <w:bookmarkStart w:id="76" w:name="_heading=h.3cqmetx"/>
            <w:bookmarkStart w:id="77" w:name="_Toc634380576"/>
            <w:bookmarkEnd w:id="76"/>
            <w:r w:rsidRPr="1B762C95">
              <w:rPr>
                <w:rFonts w:ascii="Arial" w:eastAsia="Arial" w:hAnsi="Arial" w:cs="Arial"/>
                <w:b/>
                <w:bCs/>
                <w:i w:val="0"/>
                <w:iCs w:val="0"/>
                <w:color w:val="000000" w:themeColor="text1"/>
                <w:sz w:val="24"/>
                <w:szCs w:val="24"/>
              </w:rPr>
              <w:lastRenderedPageBreak/>
              <w:t>Important Content Issues:</w:t>
            </w:r>
            <w:bookmarkEnd w:id="77"/>
          </w:p>
        </w:tc>
      </w:tr>
      <w:tr w:rsidR="00124C25" w14:paraId="6C590B6D" w14:textId="77777777" w:rsidTr="1B762C95">
        <w:tc>
          <w:tcPr>
            <w:tcW w:w="9350" w:type="dxa"/>
          </w:tcPr>
          <w:p w14:paraId="6543A153" w14:textId="77777777" w:rsidR="00124C25" w:rsidRDefault="0058012A">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Understand size restrictions for files and the impact large files may have on students and the server.</w:t>
            </w:r>
          </w:p>
          <w:p w14:paraId="6E90E94E" w14:textId="77777777" w:rsidR="00124C25" w:rsidRDefault="0058012A">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Be aware of copyright restrictions and fair use policies.</w:t>
            </w:r>
          </w:p>
          <w:p w14:paraId="485354B7" w14:textId="77777777" w:rsidR="00124C25" w:rsidRDefault="0058012A">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Provide accessibility for students with disabilities.</w:t>
            </w:r>
          </w:p>
          <w:p w14:paraId="3FE5C23A" w14:textId="77777777" w:rsidR="00124C25" w:rsidRDefault="0058012A">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Provide clear directions that will help students navigate through content.</w:t>
            </w:r>
          </w:p>
        </w:tc>
      </w:tr>
    </w:tbl>
    <w:p w14:paraId="2F184511" w14:textId="77777777" w:rsidR="00124C25" w:rsidRDefault="00124C25">
      <w:pPr>
        <w:rPr>
          <w:rFonts w:ascii="Arial" w:eastAsia="Arial" w:hAnsi="Arial" w:cs="Arial"/>
        </w:rPr>
      </w:pPr>
    </w:p>
    <w:p w14:paraId="511E6961" w14:textId="77777777" w:rsidR="00124C25" w:rsidRDefault="0058012A">
      <w:pPr>
        <w:rPr>
          <w:rFonts w:ascii="Arial" w:eastAsia="Arial" w:hAnsi="Arial" w:cs="Arial"/>
          <w:color w:val="434343"/>
          <w:sz w:val="28"/>
          <w:szCs w:val="28"/>
          <w:highlight w:val="lightGray"/>
        </w:rPr>
      </w:pPr>
      <w:bookmarkStart w:id="78" w:name="_heading=h.1rvwp1q" w:colFirst="0" w:colLast="0"/>
      <w:bookmarkEnd w:id="78"/>
      <w:r>
        <w:br w:type="page"/>
      </w:r>
    </w:p>
    <w:p w14:paraId="16BD7DAA" w14:textId="77777777" w:rsidR="00124C25" w:rsidRDefault="1B762C95" w:rsidP="1B762C95">
      <w:pPr>
        <w:pStyle w:val="Heading4"/>
        <w:rPr>
          <w:rFonts w:ascii="Arial" w:eastAsia="Arial" w:hAnsi="Arial" w:cs="Arial"/>
          <w:b/>
          <w:bCs/>
          <w:i w:val="0"/>
          <w:iCs w:val="0"/>
          <w:color w:val="000000"/>
          <w:sz w:val="24"/>
          <w:szCs w:val="24"/>
        </w:rPr>
      </w:pPr>
      <w:bookmarkStart w:id="79" w:name="_heading=h.4bvk7pj"/>
      <w:bookmarkStart w:id="80" w:name="_Toc1811280582"/>
      <w:bookmarkEnd w:id="79"/>
      <w:r w:rsidRPr="1B762C95">
        <w:rPr>
          <w:rFonts w:ascii="Arial" w:eastAsia="Arial" w:hAnsi="Arial" w:cs="Arial"/>
          <w:b/>
          <w:bCs/>
          <w:i w:val="0"/>
          <w:iCs w:val="0"/>
          <w:color w:val="000000" w:themeColor="text1"/>
          <w:sz w:val="24"/>
          <w:szCs w:val="24"/>
        </w:rPr>
        <w:lastRenderedPageBreak/>
        <w:t>Communicate with Students</w:t>
      </w:r>
      <w:bookmarkEnd w:id="80"/>
    </w:p>
    <w:p w14:paraId="7E8AAAE9" w14:textId="77777777" w:rsidR="00124C25" w:rsidRDefault="00124C25">
      <w:pPr>
        <w:rPr>
          <w:rFonts w:ascii="Arial" w:eastAsia="Arial" w:hAnsi="Arial" w:cs="Arial"/>
        </w:rPr>
      </w:pPr>
    </w:p>
    <w:p w14:paraId="28CBA9C7" w14:textId="77777777" w:rsidR="00124C25" w:rsidRDefault="0058012A">
      <w:pPr>
        <w:rPr>
          <w:rFonts w:ascii="Arial" w:eastAsia="Arial" w:hAnsi="Arial" w:cs="Arial"/>
          <w:b/>
          <w:i/>
        </w:rPr>
      </w:pPr>
      <w:r>
        <w:rPr>
          <w:rFonts w:ascii="Arial" w:eastAsia="Arial" w:hAnsi="Arial" w:cs="Arial"/>
          <w:b/>
        </w:rPr>
        <w:t>Overview</w:t>
      </w:r>
    </w:p>
    <w:p w14:paraId="283CF7F5" w14:textId="77777777" w:rsidR="00124C25" w:rsidRDefault="0058012A">
      <w:pPr>
        <w:rPr>
          <w:rFonts w:ascii="Arial" w:eastAsia="Arial" w:hAnsi="Arial" w:cs="Arial"/>
          <w:color w:val="000000"/>
        </w:rPr>
      </w:pPr>
      <w:r>
        <w:rPr>
          <w:rFonts w:ascii="Arial" w:eastAsia="Arial" w:hAnsi="Arial" w:cs="Arial"/>
          <w:color w:val="000000"/>
        </w:rPr>
        <w:t xml:space="preserve">An effective online instructor will use the Canvas communication tools to facilitate student-to-teacher and student-to-student interactions. Regular, </w:t>
      </w:r>
      <w:r>
        <w:rPr>
          <w:rFonts w:ascii="Arial" w:eastAsia="Arial" w:hAnsi="Arial" w:cs="Arial"/>
        </w:rPr>
        <w:t>substantive</w:t>
      </w:r>
      <w:r>
        <w:rPr>
          <w:rFonts w:ascii="Arial" w:eastAsia="Arial" w:hAnsi="Arial" w:cs="Arial"/>
          <w:color w:val="000000"/>
        </w:rPr>
        <w:t>, instructor-initiated contact and contact among students are accreditation requirements and required by Title 5. The built-in communication tools facilitate discussion of course concepts, increase understanding of content, and allow for community building within a course.</w:t>
      </w:r>
    </w:p>
    <w:p w14:paraId="4601427A" w14:textId="77777777" w:rsidR="00124C25" w:rsidRDefault="00124C25">
      <w:pPr>
        <w:rPr>
          <w:rFonts w:ascii="Arial" w:eastAsia="Arial" w:hAnsi="Arial" w:cs="Arial"/>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379DDD23" w14:textId="77777777" w:rsidTr="1B762C95">
        <w:tc>
          <w:tcPr>
            <w:tcW w:w="9350" w:type="dxa"/>
          </w:tcPr>
          <w:p w14:paraId="39601F4F" w14:textId="77777777" w:rsidR="00124C25" w:rsidRDefault="1B762C95" w:rsidP="1B762C95">
            <w:pPr>
              <w:pStyle w:val="Heading4"/>
              <w:rPr>
                <w:rFonts w:ascii="Arial" w:eastAsia="Arial" w:hAnsi="Arial" w:cs="Arial"/>
                <w:b/>
                <w:bCs/>
                <w:i w:val="0"/>
                <w:iCs w:val="0"/>
                <w:color w:val="666666"/>
                <w:sz w:val="24"/>
                <w:szCs w:val="24"/>
              </w:rPr>
            </w:pPr>
            <w:bookmarkStart w:id="81" w:name="_heading=h.2r0uhxc"/>
            <w:bookmarkStart w:id="82" w:name="_Toc1854972612"/>
            <w:bookmarkEnd w:id="81"/>
            <w:r w:rsidRPr="1B762C95">
              <w:rPr>
                <w:rFonts w:ascii="Arial" w:eastAsia="Arial" w:hAnsi="Arial" w:cs="Arial"/>
                <w:b/>
                <w:bCs/>
                <w:i w:val="0"/>
                <w:iCs w:val="0"/>
                <w:color w:val="000000" w:themeColor="text1"/>
                <w:sz w:val="24"/>
                <w:szCs w:val="24"/>
              </w:rPr>
              <w:t>Course Content page (Homepage):</w:t>
            </w:r>
            <w:bookmarkEnd w:id="82"/>
          </w:p>
        </w:tc>
      </w:tr>
      <w:tr w:rsidR="00124C25" w14:paraId="7DA91D07" w14:textId="77777777" w:rsidTr="1B762C95">
        <w:tc>
          <w:tcPr>
            <w:tcW w:w="9350" w:type="dxa"/>
          </w:tcPr>
          <w:p w14:paraId="3E394D79" w14:textId="77777777" w:rsidR="00124C25" w:rsidRDefault="0058012A">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Employ attributes of the text on your Home page to increase readability and accessibility, and to create a professional “look and feel.”</w:t>
            </w:r>
          </w:p>
          <w:p w14:paraId="375DF8EB" w14:textId="77777777" w:rsidR="00124C25" w:rsidRDefault="0058012A">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Use images that add relevance or personality to your Homepage.</w:t>
            </w:r>
          </w:p>
          <w:p w14:paraId="2B2320AB" w14:textId="77777777" w:rsidR="00124C25" w:rsidRDefault="0058012A">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rPr>
              <w:t>Organize your Home page content to improve clarity and orientation for your students.</w:t>
            </w:r>
          </w:p>
        </w:tc>
      </w:tr>
    </w:tbl>
    <w:p w14:paraId="5BCB9EBC" w14:textId="77777777" w:rsidR="00124C25" w:rsidRDefault="00124C25">
      <w:pPr>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5BC0A596" w14:textId="77777777" w:rsidTr="1B762C95">
        <w:tc>
          <w:tcPr>
            <w:tcW w:w="9350" w:type="dxa"/>
          </w:tcPr>
          <w:p w14:paraId="2D95829E" w14:textId="77777777" w:rsidR="00124C25" w:rsidRDefault="1B762C95" w:rsidP="1B762C95">
            <w:pPr>
              <w:pStyle w:val="Heading4"/>
              <w:rPr>
                <w:rFonts w:ascii="Arial" w:eastAsia="Arial" w:hAnsi="Arial" w:cs="Arial"/>
                <w:b/>
                <w:bCs/>
                <w:i w:val="0"/>
                <w:iCs w:val="0"/>
                <w:color w:val="666666"/>
                <w:sz w:val="24"/>
                <w:szCs w:val="24"/>
              </w:rPr>
            </w:pPr>
            <w:bookmarkStart w:id="83" w:name="_heading=h.1664s55"/>
            <w:bookmarkStart w:id="84" w:name="_Toc597796317"/>
            <w:bookmarkEnd w:id="83"/>
            <w:r w:rsidRPr="1B762C95">
              <w:rPr>
                <w:rFonts w:ascii="Arial" w:eastAsia="Arial" w:hAnsi="Arial" w:cs="Arial"/>
                <w:b/>
                <w:bCs/>
                <w:i w:val="0"/>
                <w:iCs w:val="0"/>
                <w:color w:val="000000" w:themeColor="text1"/>
                <w:sz w:val="24"/>
                <w:szCs w:val="24"/>
              </w:rPr>
              <w:t>Grade Center:</w:t>
            </w:r>
            <w:bookmarkEnd w:id="84"/>
          </w:p>
        </w:tc>
      </w:tr>
      <w:tr w:rsidR="00124C25" w14:paraId="0E4999CA" w14:textId="77777777" w:rsidTr="1B762C95">
        <w:tc>
          <w:tcPr>
            <w:tcW w:w="9350" w:type="dxa"/>
          </w:tcPr>
          <w:p w14:paraId="089D628F" w14:textId="77777777" w:rsidR="00124C25" w:rsidRDefault="0058012A">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Understand how to access the Gradebook and the students' Grades link.</w:t>
            </w:r>
          </w:p>
          <w:p w14:paraId="18DAAD1E" w14:textId="77777777" w:rsidR="00124C25" w:rsidRDefault="0058012A">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Describe the Gradebook tool and the benefits of allowing students to see their own grades.</w:t>
            </w:r>
          </w:p>
          <w:p w14:paraId="18300EF9" w14:textId="77777777" w:rsidR="00124C25" w:rsidRDefault="0058012A">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Understand how to make a grading rubric.</w:t>
            </w:r>
          </w:p>
          <w:p w14:paraId="06BB2D58" w14:textId="77777777" w:rsidR="00124C25" w:rsidRDefault="0058012A">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Create and manage Gradebook columns.</w:t>
            </w:r>
          </w:p>
          <w:p w14:paraId="55C73600" w14:textId="77777777" w:rsidR="00124C25" w:rsidRDefault="0058012A">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Grade different areas of the course, including discussions, assignments, and quizzes.</w:t>
            </w:r>
          </w:p>
          <w:p w14:paraId="566F7E35" w14:textId="77777777" w:rsidR="00124C25" w:rsidRDefault="0058012A">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Use the “Message Students Who” feature.</w:t>
            </w:r>
          </w:p>
        </w:tc>
      </w:tr>
    </w:tbl>
    <w:p w14:paraId="389D8864" w14:textId="77777777" w:rsidR="00124C25" w:rsidRDefault="00124C25">
      <w:pPr>
        <w:rPr>
          <w:rFonts w:ascii="Arial" w:eastAsia="Arial" w:hAnsi="Arial" w:cs="Arial"/>
          <w:b/>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4C542897" w14:textId="77777777" w:rsidTr="1B762C95">
        <w:tc>
          <w:tcPr>
            <w:tcW w:w="9350" w:type="dxa"/>
          </w:tcPr>
          <w:p w14:paraId="0E862C0A" w14:textId="77777777" w:rsidR="00124C25" w:rsidRDefault="1B762C95" w:rsidP="1B762C95">
            <w:pPr>
              <w:pStyle w:val="Heading4"/>
              <w:rPr>
                <w:rFonts w:ascii="Arial" w:eastAsia="Arial" w:hAnsi="Arial" w:cs="Arial"/>
                <w:b/>
                <w:bCs/>
                <w:i w:val="0"/>
                <w:iCs w:val="0"/>
                <w:color w:val="000000"/>
                <w:sz w:val="24"/>
                <w:szCs w:val="24"/>
              </w:rPr>
            </w:pPr>
            <w:bookmarkStart w:id="85" w:name="_heading=h.3q5sasy"/>
            <w:bookmarkStart w:id="86" w:name="_Toc1720860458"/>
            <w:bookmarkEnd w:id="85"/>
            <w:r w:rsidRPr="1B762C95">
              <w:rPr>
                <w:rFonts w:ascii="Arial" w:eastAsia="Arial" w:hAnsi="Arial" w:cs="Arial"/>
                <w:b/>
                <w:bCs/>
                <w:i w:val="0"/>
                <w:iCs w:val="0"/>
                <w:color w:val="000000" w:themeColor="text1"/>
                <w:sz w:val="24"/>
                <w:szCs w:val="24"/>
              </w:rPr>
              <w:t xml:space="preserve">Canvas Conversations, Announcements and Discussion Tools: </w:t>
            </w:r>
            <w:bookmarkEnd w:id="86"/>
          </w:p>
        </w:tc>
      </w:tr>
      <w:tr w:rsidR="00124C25" w14:paraId="1F0DEA65" w14:textId="77777777" w:rsidTr="1B762C95">
        <w:tc>
          <w:tcPr>
            <w:tcW w:w="9350" w:type="dxa"/>
          </w:tcPr>
          <w:p w14:paraId="53A60218" w14:textId="77777777" w:rsidR="00124C25" w:rsidRDefault="0058012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Describe the educational relevance of communication tools.</w:t>
            </w:r>
          </w:p>
          <w:p w14:paraId="22AB395F" w14:textId="77777777" w:rsidR="00124C25" w:rsidRDefault="0058012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Manage Canvas Conversations.</w:t>
            </w:r>
          </w:p>
          <w:p w14:paraId="1DC4C582" w14:textId="77777777" w:rsidR="00124C25" w:rsidRDefault="0058012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Identify the Canvas areas with built-in Conversations capabilities.</w:t>
            </w:r>
          </w:p>
          <w:p w14:paraId="20D9D775" w14:textId="77777777" w:rsidR="00124C25" w:rsidRDefault="0058012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Provide course protocol, netiquette rules and directions so students can make the most of these tools.</w:t>
            </w:r>
          </w:p>
          <w:p w14:paraId="602B6511" w14:textId="77777777" w:rsidR="00124C25" w:rsidRDefault="0058012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Identify difficulties new students may have when sending and reading Conversations.</w:t>
            </w:r>
          </w:p>
          <w:p w14:paraId="7BD1148A" w14:textId="77777777" w:rsidR="00124C25" w:rsidRDefault="0058012A">
            <w:pPr>
              <w:numPr>
                <w:ilvl w:val="0"/>
                <w:numId w:val="11"/>
              </w:numPr>
              <w:pBdr>
                <w:top w:val="nil"/>
                <w:left w:val="nil"/>
                <w:bottom w:val="nil"/>
                <w:right w:val="nil"/>
                <w:between w:val="nil"/>
              </w:pBdr>
              <w:rPr>
                <w:rFonts w:ascii="Arial" w:eastAsia="Arial" w:hAnsi="Arial" w:cs="Arial"/>
                <w:color w:val="000000"/>
              </w:rPr>
            </w:pPr>
            <w:r>
              <w:rPr>
                <w:rFonts w:ascii="Arial" w:eastAsia="Arial" w:hAnsi="Arial" w:cs="Arial"/>
                <w:color w:val="000000"/>
              </w:rPr>
              <w:t>Understand the features of Canvas Announcements.</w:t>
            </w:r>
          </w:p>
        </w:tc>
      </w:tr>
    </w:tbl>
    <w:p w14:paraId="73E5ECB2" w14:textId="77777777" w:rsidR="00124C25" w:rsidRDefault="00124C25">
      <w:pPr>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2C555BAE" w14:textId="77777777" w:rsidTr="1B762C95">
        <w:tc>
          <w:tcPr>
            <w:tcW w:w="9350" w:type="dxa"/>
          </w:tcPr>
          <w:p w14:paraId="56B657DB" w14:textId="77777777" w:rsidR="00124C25" w:rsidRDefault="1B762C95" w:rsidP="1B762C95">
            <w:pPr>
              <w:pStyle w:val="Heading4"/>
              <w:rPr>
                <w:rFonts w:ascii="Arial" w:eastAsia="Arial" w:hAnsi="Arial" w:cs="Arial"/>
                <w:b/>
                <w:bCs/>
                <w:i w:val="0"/>
                <w:iCs w:val="0"/>
                <w:color w:val="666666"/>
                <w:sz w:val="24"/>
                <w:szCs w:val="24"/>
              </w:rPr>
            </w:pPr>
            <w:bookmarkStart w:id="87" w:name="_heading=h.25b2l0r"/>
            <w:bookmarkStart w:id="88" w:name="_Toc1186386685"/>
            <w:bookmarkEnd w:id="87"/>
            <w:r w:rsidRPr="1B762C95">
              <w:rPr>
                <w:rFonts w:ascii="Arial" w:eastAsia="Arial" w:hAnsi="Arial" w:cs="Arial"/>
                <w:b/>
                <w:bCs/>
                <w:i w:val="0"/>
                <w:iCs w:val="0"/>
                <w:color w:val="000000" w:themeColor="text1"/>
                <w:sz w:val="24"/>
                <w:szCs w:val="24"/>
              </w:rPr>
              <w:lastRenderedPageBreak/>
              <w:t>Within the Discussion tool:</w:t>
            </w:r>
            <w:bookmarkEnd w:id="88"/>
          </w:p>
        </w:tc>
      </w:tr>
      <w:tr w:rsidR="00124C25" w14:paraId="2F5CF413" w14:textId="77777777" w:rsidTr="1B762C95">
        <w:tc>
          <w:tcPr>
            <w:tcW w:w="9350" w:type="dxa"/>
          </w:tcPr>
          <w:p w14:paraId="61AAE3FF" w14:textId="77777777" w:rsidR="00124C25" w:rsidRDefault="0058012A">
            <w:pPr>
              <w:numPr>
                <w:ilvl w:val="0"/>
                <w:numId w:val="22"/>
              </w:numPr>
              <w:pBdr>
                <w:top w:val="nil"/>
                <w:left w:val="nil"/>
                <w:bottom w:val="nil"/>
                <w:right w:val="nil"/>
                <w:between w:val="nil"/>
              </w:pBdr>
              <w:rPr>
                <w:rFonts w:ascii="Arial" w:eastAsia="Arial" w:hAnsi="Arial" w:cs="Arial"/>
                <w:color w:val="000000"/>
              </w:rPr>
            </w:pPr>
            <w:r>
              <w:rPr>
                <w:rFonts w:ascii="Arial" w:eastAsia="Arial" w:hAnsi="Arial" w:cs="Arial"/>
                <w:color w:val="000000"/>
              </w:rPr>
              <w:t>Create Discussions.</w:t>
            </w:r>
          </w:p>
          <w:p w14:paraId="73F999E8" w14:textId="77777777" w:rsidR="00124C25" w:rsidRDefault="0058012A">
            <w:pPr>
              <w:numPr>
                <w:ilvl w:val="0"/>
                <w:numId w:val="22"/>
              </w:numPr>
              <w:pBdr>
                <w:top w:val="nil"/>
                <w:left w:val="nil"/>
                <w:bottom w:val="nil"/>
                <w:right w:val="nil"/>
                <w:between w:val="nil"/>
              </w:pBdr>
              <w:rPr>
                <w:rFonts w:ascii="Arial" w:eastAsia="Arial" w:hAnsi="Arial" w:cs="Arial"/>
                <w:color w:val="000000"/>
              </w:rPr>
            </w:pPr>
            <w:r>
              <w:rPr>
                <w:rFonts w:ascii="Arial" w:eastAsia="Arial" w:hAnsi="Arial" w:cs="Arial"/>
                <w:color w:val="000000"/>
              </w:rPr>
              <w:t>Read and reply to posts.</w:t>
            </w:r>
          </w:p>
          <w:p w14:paraId="4992452D" w14:textId="77777777" w:rsidR="00124C25" w:rsidRDefault="0058012A">
            <w:pPr>
              <w:numPr>
                <w:ilvl w:val="0"/>
                <w:numId w:val="22"/>
              </w:numPr>
              <w:pBdr>
                <w:top w:val="nil"/>
                <w:left w:val="nil"/>
                <w:bottom w:val="nil"/>
                <w:right w:val="nil"/>
                <w:between w:val="nil"/>
              </w:pBdr>
              <w:rPr>
                <w:rFonts w:ascii="Arial" w:eastAsia="Arial" w:hAnsi="Arial" w:cs="Arial"/>
                <w:color w:val="000000"/>
              </w:rPr>
            </w:pPr>
            <w:r>
              <w:rPr>
                <w:rFonts w:ascii="Arial" w:eastAsia="Arial" w:hAnsi="Arial" w:cs="Arial"/>
                <w:color w:val="000000"/>
              </w:rPr>
              <w:t>Add media to Discussions.</w:t>
            </w:r>
          </w:p>
          <w:p w14:paraId="0B74BEC5" w14:textId="77777777" w:rsidR="00124C25" w:rsidRDefault="0058012A">
            <w:pPr>
              <w:numPr>
                <w:ilvl w:val="0"/>
                <w:numId w:val="22"/>
              </w:numPr>
              <w:pBdr>
                <w:top w:val="nil"/>
                <w:left w:val="nil"/>
                <w:bottom w:val="nil"/>
                <w:right w:val="nil"/>
                <w:between w:val="nil"/>
              </w:pBdr>
              <w:rPr>
                <w:rFonts w:ascii="Arial" w:eastAsia="Arial" w:hAnsi="Arial" w:cs="Arial"/>
                <w:color w:val="000000"/>
              </w:rPr>
            </w:pPr>
            <w:r>
              <w:rPr>
                <w:rFonts w:ascii="Arial" w:eastAsia="Arial" w:hAnsi="Arial" w:cs="Arial"/>
                <w:color w:val="000000"/>
              </w:rPr>
              <w:t>Search for replies.</w:t>
            </w:r>
          </w:p>
          <w:p w14:paraId="18C742DE" w14:textId="77777777" w:rsidR="00124C25" w:rsidRDefault="0058012A">
            <w:pPr>
              <w:numPr>
                <w:ilvl w:val="0"/>
                <w:numId w:val="22"/>
              </w:numPr>
              <w:pBdr>
                <w:top w:val="nil"/>
                <w:left w:val="nil"/>
                <w:bottom w:val="nil"/>
                <w:right w:val="nil"/>
                <w:between w:val="nil"/>
              </w:pBdr>
              <w:rPr>
                <w:rFonts w:ascii="Arial" w:eastAsia="Arial" w:hAnsi="Arial" w:cs="Arial"/>
                <w:color w:val="000000"/>
              </w:rPr>
            </w:pPr>
            <w:r>
              <w:rPr>
                <w:rFonts w:ascii="Arial" w:eastAsia="Arial" w:hAnsi="Arial" w:cs="Arial"/>
                <w:color w:val="000000"/>
              </w:rPr>
              <w:t>Work with configuration options.</w:t>
            </w:r>
          </w:p>
        </w:tc>
      </w:tr>
    </w:tbl>
    <w:p w14:paraId="1C0C43F0" w14:textId="77777777" w:rsidR="00124C25" w:rsidRDefault="00124C25">
      <w:pPr>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30F6BA6B" w14:textId="77777777" w:rsidTr="1B762C95">
        <w:tc>
          <w:tcPr>
            <w:tcW w:w="9350" w:type="dxa"/>
          </w:tcPr>
          <w:p w14:paraId="1D970929" w14:textId="77777777" w:rsidR="00124C25" w:rsidRDefault="1B762C95" w:rsidP="1B762C95">
            <w:pPr>
              <w:pStyle w:val="Heading4"/>
              <w:rPr>
                <w:rFonts w:ascii="Arial" w:eastAsia="Arial" w:hAnsi="Arial" w:cs="Arial"/>
                <w:b/>
                <w:bCs/>
                <w:i w:val="0"/>
                <w:iCs w:val="0"/>
                <w:color w:val="000000"/>
                <w:sz w:val="24"/>
                <w:szCs w:val="24"/>
              </w:rPr>
            </w:pPr>
            <w:bookmarkStart w:id="89" w:name="_heading=h.kgcv8k"/>
            <w:bookmarkStart w:id="90" w:name="_Toc1855113607"/>
            <w:bookmarkEnd w:id="89"/>
            <w:r w:rsidRPr="1B762C95">
              <w:rPr>
                <w:rFonts w:ascii="Arial" w:eastAsia="Arial" w:hAnsi="Arial" w:cs="Arial"/>
                <w:b/>
                <w:bCs/>
                <w:i w:val="0"/>
                <w:iCs w:val="0"/>
                <w:color w:val="000000" w:themeColor="text1"/>
                <w:sz w:val="24"/>
                <w:szCs w:val="24"/>
              </w:rPr>
              <w:t>Zoom Video Conferencing:</w:t>
            </w:r>
            <w:bookmarkEnd w:id="90"/>
          </w:p>
          <w:p w14:paraId="46471B7F" w14:textId="77777777" w:rsidR="00124C25" w:rsidRDefault="00000000">
            <w:pPr>
              <w:rPr>
                <w:rFonts w:ascii="Arial" w:eastAsia="Arial" w:hAnsi="Arial" w:cs="Arial"/>
              </w:rPr>
            </w:pPr>
            <w:hyperlink r:id="rId73">
              <w:r w:rsidR="0058012A">
                <w:rPr>
                  <w:rFonts w:ascii="Arial" w:eastAsia="Arial" w:hAnsi="Arial" w:cs="Arial"/>
                  <w:color w:val="0563C1"/>
                  <w:u w:val="single"/>
                </w:rPr>
                <w:t>SDCCD Camera Guidelines</w:t>
              </w:r>
            </w:hyperlink>
          </w:p>
        </w:tc>
      </w:tr>
      <w:tr w:rsidR="00124C25" w14:paraId="3613D2B9" w14:textId="77777777" w:rsidTr="1B762C95">
        <w:tc>
          <w:tcPr>
            <w:tcW w:w="9350" w:type="dxa"/>
          </w:tcPr>
          <w:p w14:paraId="045A6833" w14:textId="77777777" w:rsidR="00124C25" w:rsidRDefault="0058012A">
            <w:pPr>
              <w:numPr>
                <w:ilvl w:val="0"/>
                <w:numId w:val="23"/>
              </w:numPr>
              <w:pBdr>
                <w:top w:val="nil"/>
                <w:left w:val="nil"/>
                <w:bottom w:val="nil"/>
                <w:right w:val="nil"/>
                <w:between w:val="nil"/>
              </w:pBdr>
              <w:rPr>
                <w:rFonts w:ascii="Arial" w:eastAsia="Arial" w:hAnsi="Arial" w:cs="Arial"/>
                <w:color w:val="000000"/>
              </w:rPr>
            </w:pPr>
            <w:r>
              <w:rPr>
                <w:rFonts w:ascii="Arial" w:eastAsia="Arial" w:hAnsi="Arial" w:cs="Arial"/>
                <w:color w:val="000000"/>
              </w:rPr>
              <w:t>Explain what Zoom is and what role it plays in the online course.</w:t>
            </w:r>
          </w:p>
          <w:p w14:paraId="1B5C3164" w14:textId="77777777" w:rsidR="00124C25" w:rsidRDefault="0058012A">
            <w:pPr>
              <w:numPr>
                <w:ilvl w:val="0"/>
                <w:numId w:val="23"/>
              </w:numPr>
              <w:pBdr>
                <w:top w:val="nil"/>
                <w:left w:val="nil"/>
                <w:bottom w:val="nil"/>
                <w:right w:val="nil"/>
                <w:between w:val="nil"/>
              </w:pBdr>
              <w:rPr>
                <w:rFonts w:ascii="Arial" w:eastAsia="Arial" w:hAnsi="Arial" w:cs="Arial"/>
                <w:color w:val="000000"/>
              </w:rPr>
            </w:pPr>
            <w:r>
              <w:rPr>
                <w:rFonts w:ascii="Arial" w:eastAsia="Arial" w:hAnsi="Arial" w:cs="Arial"/>
                <w:color w:val="000000"/>
              </w:rPr>
              <w:t>Explain how Zoom and its whiteboard can be used as communication tools.</w:t>
            </w:r>
          </w:p>
          <w:p w14:paraId="3ADF7A08" w14:textId="77777777" w:rsidR="00124C25" w:rsidRDefault="0058012A">
            <w:pPr>
              <w:numPr>
                <w:ilvl w:val="0"/>
                <w:numId w:val="23"/>
              </w:numPr>
              <w:pBdr>
                <w:top w:val="nil"/>
                <w:left w:val="nil"/>
                <w:bottom w:val="nil"/>
                <w:right w:val="nil"/>
                <w:between w:val="nil"/>
              </w:pBdr>
              <w:rPr>
                <w:rFonts w:ascii="Arial" w:eastAsia="Arial" w:hAnsi="Arial" w:cs="Arial"/>
                <w:color w:val="000000"/>
              </w:rPr>
            </w:pPr>
            <w:r>
              <w:rPr>
                <w:rFonts w:ascii="Arial" w:eastAsia="Arial" w:hAnsi="Arial" w:cs="Arial"/>
                <w:color w:val="000000"/>
              </w:rPr>
              <w:t>Describe the primary tools in Zoom.</w:t>
            </w:r>
          </w:p>
          <w:p w14:paraId="2A59614B" w14:textId="77777777" w:rsidR="00124C25" w:rsidRDefault="0058012A">
            <w:pPr>
              <w:numPr>
                <w:ilvl w:val="0"/>
                <w:numId w:val="23"/>
              </w:numPr>
              <w:pBdr>
                <w:top w:val="nil"/>
                <w:left w:val="nil"/>
                <w:bottom w:val="nil"/>
                <w:right w:val="nil"/>
                <w:between w:val="nil"/>
              </w:pBdr>
              <w:rPr>
                <w:rFonts w:ascii="Arial" w:eastAsia="Arial" w:hAnsi="Arial" w:cs="Arial"/>
                <w:color w:val="000000"/>
              </w:rPr>
            </w:pPr>
            <w:r>
              <w:rPr>
                <w:rFonts w:ascii="Arial" w:eastAsia="Arial" w:hAnsi="Arial" w:cs="Arial"/>
                <w:color w:val="000000"/>
              </w:rPr>
              <w:t>Describe the Zoom whiteboard and its features.</w:t>
            </w:r>
          </w:p>
          <w:p w14:paraId="41F652A9" w14:textId="77777777" w:rsidR="00124C25" w:rsidRDefault="0058012A">
            <w:pPr>
              <w:numPr>
                <w:ilvl w:val="0"/>
                <w:numId w:val="23"/>
              </w:numPr>
              <w:pBdr>
                <w:top w:val="nil"/>
                <w:left w:val="nil"/>
                <w:bottom w:val="nil"/>
                <w:right w:val="nil"/>
                <w:between w:val="nil"/>
              </w:pBdr>
              <w:rPr>
                <w:rFonts w:ascii="Arial" w:eastAsia="Arial" w:hAnsi="Arial" w:cs="Arial"/>
                <w:color w:val="000000"/>
              </w:rPr>
            </w:pPr>
            <w:r>
              <w:rPr>
                <w:rFonts w:ascii="Arial" w:eastAsia="Arial" w:hAnsi="Arial" w:cs="Arial"/>
                <w:color w:val="000000"/>
              </w:rPr>
              <w:t>In Zoom’s whiteboard, draw, modify, and change attributes.</w:t>
            </w:r>
          </w:p>
          <w:p w14:paraId="21CE0420" w14:textId="77777777" w:rsidR="00124C25" w:rsidRDefault="0058012A">
            <w:pPr>
              <w:numPr>
                <w:ilvl w:val="0"/>
                <w:numId w:val="23"/>
              </w:numPr>
              <w:pBdr>
                <w:top w:val="nil"/>
                <w:left w:val="nil"/>
                <w:bottom w:val="nil"/>
                <w:right w:val="nil"/>
                <w:between w:val="nil"/>
              </w:pBdr>
              <w:rPr>
                <w:rFonts w:ascii="Arial" w:eastAsia="Arial" w:hAnsi="Arial" w:cs="Arial"/>
                <w:color w:val="000000"/>
              </w:rPr>
            </w:pPr>
            <w:r>
              <w:rPr>
                <w:rFonts w:ascii="Arial" w:eastAsia="Arial" w:hAnsi="Arial" w:cs="Arial"/>
                <w:color w:val="000000"/>
              </w:rPr>
              <w:t>Cite examples of how educators use Zoom in their courses.</w:t>
            </w:r>
          </w:p>
          <w:p w14:paraId="7780F439" w14:textId="77777777" w:rsidR="00124C25" w:rsidRDefault="0058012A">
            <w:pPr>
              <w:numPr>
                <w:ilvl w:val="0"/>
                <w:numId w:val="23"/>
              </w:numPr>
              <w:pBdr>
                <w:top w:val="nil"/>
                <w:left w:val="nil"/>
                <w:bottom w:val="nil"/>
                <w:right w:val="nil"/>
                <w:between w:val="nil"/>
              </w:pBdr>
              <w:rPr>
                <w:rFonts w:ascii="Arial" w:eastAsia="Arial" w:hAnsi="Arial" w:cs="Arial"/>
                <w:color w:val="000000"/>
              </w:rPr>
            </w:pPr>
            <w:r>
              <w:rPr>
                <w:rFonts w:ascii="Arial" w:eastAsia="Arial" w:hAnsi="Arial" w:cs="Arial"/>
                <w:color w:val="000000"/>
              </w:rPr>
              <w:t>Cite some examples of how educators use Zoom’s whiteboard in meaningful ways.</w:t>
            </w:r>
          </w:p>
          <w:p w14:paraId="29261C2E" w14:textId="77777777" w:rsidR="00124C25" w:rsidRDefault="0058012A">
            <w:pPr>
              <w:numPr>
                <w:ilvl w:val="0"/>
                <w:numId w:val="23"/>
              </w:numPr>
              <w:pBdr>
                <w:top w:val="nil"/>
                <w:left w:val="nil"/>
                <w:bottom w:val="nil"/>
                <w:right w:val="nil"/>
                <w:between w:val="nil"/>
              </w:pBdr>
              <w:rPr>
                <w:rFonts w:ascii="Arial" w:eastAsia="Arial" w:hAnsi="Arial" w:cs="Arial"/>
                <w:color w:val="000000"/>
              </w:rPr>
            </w:pPr>
            <w:r>
              <w:rPr>
                <w:rFonts w:ascii="Arial" w:eastAsia="Arial" w:hAnsi="Arial" w:cs="Arial"/>
                <w:color w:val="000000"/>
              </w:rPr>
              <w:t>Identify how to record Zoom meetings and how students can use them later.</w:t>
            </w:r>
          </w:p>
        </w:tc>
      </w:tr>
    </w:tbl>
    <w:p w14:paraId="3187DE05" w14:textId="77777777" w:rsidR="00124C25" w:rsidRDefault="00124C25">
      <w:pPr>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493A57E0" w14:textId="77777777" w:rsidTr="1B762C95">
        <w:tc>
          <w:tcPr>
            <w:tcW w:w="9350" w:type="dxa"/>
          </w:tcPr>
          <w:p w14:paraId="445D455A" w14:textId="77777777" w:rsidR="00124C25" w:rsidRDefault="1B762C95" w:rsidP="1B762C95">
            <w:pPr>
              <w:pStyle w:val="Heading4"/>
              <w:rPr>
                <w:rFonts w:ascii="Arial" w:eastAsia="Arial" w:hAnsi="Arial" w:cs="Arial"/>
                <w:b/>
                <w:bCs/>
                <w:i w:val="0"/>
                <w:iCs w:val="0"/>
                <w:color w:val="666666"/>
                <w:sz w:val="24"/>
                <w:szCs w:val="24"/>
              </w:rPr>
            </w:pPr>
            <w:bookmarkStart w:id="91" w:name="_heading=h.34g0dwd"/>
            <w:bookmarkStart w:id="92" w:name="_Toc990238021"/>
            <w:bookmarkEnd w:id="91"/>
            <w:r w:rsidRPr="1B762C95">
              <w:rPr>
                <w:rFonts w:ascii="Arial" w:eastAsia="Arial" w:hAnsi="Arial" w:cs="Arial"/>
                <w:b/>
                <w:bCs/>
                <w:i w:val="0"/>
                <w:iCs w:val="0"/>
                <w:color w:val="000000" w:themeColor="text1"/>
                <w:sz w:val="24"/>
                <w:szCs w:val="24"/>
              </w:rPr>
              <w:t>Pronto:</w:t>
            </w:r>
            <w:bookmarkEnd w:id="92"/>
          </w:p>
        </w:tc>
      </w:tr>
      <w:tr w:rsidR="00124C25" w14:paraId="1917CB8B" w14:textId="77777777" w:rsidTr="1B762C95">
        <w:tc>
          <w:tcPr>
            <w:tcW w:w="9350" w:type="dxa"/>
          </w:tcPr>
          <w:p w14:paraId="5E49FF78" w14:textId="77777777" w:rsidR="00124C25" w:rsidRDefault="0058012A">
            <w:pPr>
              <w:numPr>
                <w:ilvl w:val="0"/>
                <w:numId w:val="24"/>
              </w:numPr>
              <w:pBdr>
                <w:top w:val="nil"/>
                <w:left w:val="nil"/>
                <w:bottom w:val="nil"/>
                <w:right w:val="nil"/>
                <w:between w:val="nil"/>
              </w:pBdr>
              <w:rPr>
                <w:rFonts w:ascii="Arial" w:eastAsia="Arial" w:hAnsi="Arial" w:cs="Arial"/>
                <w:color w:val="000000"/>
              </w:rPr>
            </w:pPr>
            <w:r>
              <w:rPr>
                <w:rFonts w:ascii="Arial" w:eastAsia="Arial" w:hAnsi="Arial" w:cs="Arial"/>
                <w:color w:val="000000"/>
              </w:rPr>
              <w:t>Describe Pronto and its features.</w:t>
            </w:r>
          </w:p>
          <w:p w14:paraId="57DA894A" w14:textId="77777777" w:rsidR="00124C25" w:rsidRDefault="0058012A">
            <w:pPr>
              <w:numPr>
                <w:ilvl w:val="0"/>
                <w:numId w:val="24"/>
              </w:numPr>
              <w:pBdr>
                <w:top w:val="nil"/>
                <w:left w:val="nil"/>
                <w:bottom w:val="nil"/>
                <w:right w:val="nil"/>
                <w:between w:val="nil"/>
              </w:pBdr>
              <w:rPr>
                <w:rFonts w:ascii="Arial" w:eastAsia="Arial" w:hAnsi="Arial" w:cs="Arial"/>
                <w:color w:val="000000"/>
              </w:rPr>
            </w:pPr>
            <w:r>
              <w:rPr>
                <w:rFonts w:ascii="Arial" w:eastAsia="Arial" w:hAnsi="Arial" w:cs="Arial"/>
                <w:color w:val="000000"/>
              </w:rPr>
              <w:t>Cite examples of how to use Pronto and chat in an online course.</w:t>
            </w:r>
          </w:p>
          <w:p w14:paraId="75D1CEE5" w14:textId="77777777" w:rsidR="00124C25" w:rsidRDefault="0058012A">
            <w:pPr>
              <w:numPr>
                <w:ilvl w:val="0"/>
                <w:numId w:val="24"/>
              </w:numPr>
              <w:pBdr>
                <w:top w:val="nil"/>
                <w:left w:val="nil"/>
                <w:bottom w:val="nil"/>
                <w:right w:val="nil"/>
                <w:between w:val="nil"/>
              </w:pBdr>
              <w:rPr>
                <w:rFonts w:ascii="Arial" w:eastAsia="Arial" w:hAnsi="Arial" w:cs="Arial"/>
                <w:color w:val="000000"/>
              </w:rPr>
            </w:pPr>
            <w:r>
              <w:rPr>
                <w:rFonts w:ascii="Arial" w:eastAsia="Arial" w:hAnsi="Arial" w:cs="Arial"/>
                <w:color w:val="000000"/>
              </w:rPr>
              <w:t>Send a private message in Pronto.</w:t>
            </w:r>
          </w:p>
          <w:p w14:paraId="0CFB206E" w14:textId="77777777" w:rsidR="00124C25" w:rsidRDefault="0058012A">
            <w:pPr>
              <w:numPr>
                <w:ilvl w:val="0"/>
                <w:numId w:val="24"/>
              </w:numPr>
              <w:pBdr>
                <w:top w:val="nil"/>
                <w:left w:val="nil"/>
                <w:bottom w:val="nil"/>
                <w:right w:val="nil"/>
                <w:between w:val="nil"/>
              </w:pBdr>
              <w:rPr>
                <w:rFonts w:ascii="Arial" w:eastAsia="Arial" w:hAnsi="Arial" w:cs="Arial"/>
                <w:color w:val="000000"/>
              </w:rPr>
            </w:pPr>
            <w:r>
              <w:rPr>
                <w:rFonts w:ascii="Arial" w:eastAsia="Arial" w:hAnsi="Arial" w:cs="Arial"/>
                <w:color w:val="000000"/>
              </w:rPr>
              <w:t>Know how to troubleshoot and communicate common Pronto problems.</w:t>
            </w:r>
          </w:p>
        </w:tc>
      </w:tr>
    </w:tbl>
    <w:p w14:paraId="40E85416" w14:textId="77777777" w:rsidR="00124C25" w:rsidRDefault="00124C25">
      <w:pPr>
        <w:rPr>
          <w:rFonts w:ascii="Arial" w:eastAsia="Arial" w:hAnsi="Arial" w:cs="Arial"/>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7B837E3E" w14:textId="77777777" w:rsidTr="1B762C95">
        <w:tc>
          <w:tcPr>
            <w:tcW w:w="9350" w:type="dxa"/>
          </w:tcPr>
          <w:p w14:paraId="2BEE9980" w14:textId="77777777" w:rsidR="00124C25" w:rsidRDefault="1B762C95" w:rsidP="1B762C95">
            <w:pPr>
              <w:pStyle w:val="Heading4"/>
              <w:rPr>
                <w:rFonts w:ascii="Arial" w:eastAsia="Arial" w:hAnsi="Arial" w:cs="Arial"/>
                <w:b/>
                <w:bCs/>
                <w:i w:val="0"/>
                <w:iCs w:val="0"/>
                <w:color w:val="666666"/>
                <w:sz w:val="24"/>
                <w:szCs w:val="24"/>
              </w:rPr>
            </w:pPr>
            <w:bookmarkStart w:id="93" w:name="_heading=h.1jlao46"/>
            <w:bookmarkStart w:id="94" w:name="_Toc1907144213"/>
            <w:bookmarkEnd w:id="93"/>
            <w:r w:rsidRPr="1B762C95">
              <w:rPr>
                <w:rFonts w:ascii="Arial" w:eastAsia="Arial" w:hAnsi="Arial" w:cs="Arial"/>
                <w:b/>
                <w:bCs/>
                <w:i w:val="0"/>
                <w:iCs w:val="0"/>
                <w:color w:val="000000" w:themeColor="text1"/>
                <w:sz w:val="24"/>
                <w:szCs w:val="24"/>
              </w:rPr>
              <w:t>Calendar Tool:</w:t>
            </w:r>
            <w:bookmarkEnd w:id="94"/>
          </w:p>
        </w:tc>
      </w:tr>
      <w:tr w:rsidR="00124C25" w14:paraId="1901EB5B" w14:textId="77777777" w:rsidTr="1B762C95">
        <w:tc>
          <w:tcPr>
            <w:tcW w:w="9350" w:type="dxa"/>
          </w:tcPr>
          <w:p w14:paraId="7E8EF9F2" w14:textId="77777777" w:rsidR="00124C25" w:rsidRDefault="0058012A">
            <w:pPr>
              <w:numPr>
                <w:ilvl w:val="0"/>
                <w:numId w:val="25"/>
              </w:numPr>
              <w:pBdr>
                <w:top w:val="nil"/>
                <w:left w:val="nil"/>
                <w:bottom w:val="nil"/>
                <w:right w:val="nil"/>
                <w:between w:val="nil"/>
              </w:pBdr>
              <w:rPr>
                <w:rFonts w:ascii="Arial" w:eastAsia="Arial" w:hAnsi="Arial" w:cs="Arial"/>
                <w:color w:val="000000"/>
              </w:rPr>
            </w:pPr>
            <w:r>
              <w:rPr>
                <w:rFonts w:ascii="Arial" w:eastAsia="Arial" w:hAnsi="Arial" w:cs="Arial"/>
                <w:color w:val="000000"/>
              </w:rPr>
              <w:t>Add/update and delete entries.</w:t>
            </w:r>
          </w:p>
          <w:p w14:paraId="4E17A8A2" w14:textId="77777777" w:rsidR="00124C25" w:rsidRDefault="0058012A">
            <w:pPr>
              <w:numPr>
                <w:ilvl w:val="0"/>
                <w:numId w:val="25"/>
              </w:numPr>
              <w:pBdr>
                <w:top w:val="nil"/>
                <w:left w:val="nil"/>
                <w:bottom w:val="nil"/>
                <w:right w:val="nil"/>
                <w:between w:val="nil"/>
              </w:pBdr>
              <w:rPr>
                <w:rFonts w:ascii="Arial" w:eastAsia="Arial" w:hAnsi="Arial" w:cs="Arial"/>
                <w:color w:val="000000"/>
              </w:rPr>
            </w:pPr>
            <w:r>
              <w:rPr>
                <w:rFonts w:ascii="Arial" w:eastAsia="Arial" w:hAnsi="Arial" w:cs="Arial"/>
                <w:color w:val="000000"/>
              </w:rPr>
              <w:t>Calendar Settings.</w:t>
            </w:r>
          </w:p>
          <w:p w14:paraId="7CAD2218" w14:textId="77777777" w:rsidR="00124C25" w:rsidRDefault="0058012A">
            <w:pPr>
              <w:numPr>
                <w:ilvl w:val="0"/>
                <w:numId w:val="25"/>
              </w:numPr>
              <w:pBdr>
                <w:top w:val="nil"/>
                <w:left w:val="nil"/>
                <w:bottom w:val="nil"/>
                <w:right w:val="nil"/>
                <w:between w:val="nil"/>
              </w:pBdr>
              <w:rPr>
                <w:rFonts w:ascii="Arial" w:eastAsia="Arial" w:hAnsi="Arial" w:cs="Arial"/>
                <w:color w:val="000000"/>
              </w:rPr>
            </w:pPr>
            <w:r>
              <w:rPr>
                <w:rFonts w:ascii="Arial" w:eastAsia="Arial" w:hAnsi="Arial" w:cs="Arial"/>
                <w:color w:val="000000"/>
              </w:rPr>
              <w:t>Describe the potential impact of Calendar on the overall course design and organization.</w:t>
            </w:r>
          </w:p>
        </w:tc>
      </w:tr>
    </w:tbl>
    <w:p w14:paraId="79AEC69D" w14:textId="77777777" w:rsidR="00124C25" w:rsidRDefault="00124C25">
      <w:pPr>
        <w:rPr>
          <w:rFonts w:ascii="Arial" w:eastAsia="Arial" w:hAnsi="Arial" w:cs="Arial"/>
        </w:rPr>
      </w:pPr>
    </w:p>
    <w:p w14:paraId="41067CF5" w14:textId="77777777" w:rsidR="00124C25" w:rsidRDefault="00124C25">
      <w:pPr>
        <w:rPr>
          <w:rFonts w:ascii="Arial" w:eastAsia="Arial" w:hAnsi="Arial" w:cs="Arial"/>
        </w:rPr>
      </w:pPr>
    </w:p>
    <w:p w14:paraId="30F489AA" w14:textId="77777777" w:rsidR="00124C25" w:rsidRDefault="0058012A">
      <w:pPr>
        <w:rPr>
          <w:rFonts w:ascii="Arial" w:eastAsia="Arial" w:hAnsi="Arial" w:cs="Arial"/>
          <w:color w:val="434343"/>
          <w:sz w:val="28"/>
          <w:szCs w:val="28"/>
        </w:rPr>
      </w:pPr>
      <w:bookmarkStart w:id="95" w:name="_heading=h.43ky6rz" w:colFirst="0" w:colLast="0"/>
      <w:bookmarkEnd w:id="95"/>
      <w:r>
        <w:lastRenderedPageBreak/>
        <w:br w:type="page"/>
      </w:r>
    </w:p>
    <w:p w14:paraId="3051FD40" w14:textId="77777777" w:rsidR="00124C25" w:rsidRDefault="1B762C95" w:rsidP="1B762C95">
      <w:pPr>
        <w:pStyle w:val="Heading4"/>
        <w:rPr>
          <w:rFonts w:ascii="Arial" w:eastAsia="Arial" w:hAnsi="Arial" w:cs="Arial"/>
          <w:b/>
          <w:bCs/>
          <w:i w:val="0"/>
          <w:iCs w:val="0"/>
          <w:color w:val="000000"/>
          <w:sz w:val="24"/>
          <w:szCs w:val="24"/>
        </w:rPr>
      </w:pPr>
      <w:bookmarkStart w:id="96" w:name="_Toc471904502"/>
      <w:r w:rsidRPr="1B762C95">
        <w:rPr>
          <w:rFonts w:ascii="Arial" w:eastAsia="Arial" w:hAnsi="Arial" w:cs="Arial"/>
          <w:b/>
          <w:bCs/>
          <w:i w:val="0"/>
          <w:iCs w:val="0"/>
          <w:color w:val="000000" w:themeColor="text1"/>
          <w:sz w:val="24"/>
          <w:szCs w:val="24"/>
        </w:rPr>
        <w:lastRenderedPageBreak/>
        <w:t>Assess Student Learning</w:t>
      </w:r>
      <w:bookmarkEnd w:id="96"/>
    </w:p>
    <w:p w14:paraId="546D4675" w14:textId="77777777" w:rsidR="00124C25" w:rsidRDefault="00124C25">
      <w:pPr>
        <w:rPr>
          <w:rFonts w:ascii="Arial" w:eastAsia="Arial" w:hAnsi="Arial" w:cs="Arial"/>
        </w:rPr>
      </w:pPr>
    </w:p>
    <w:p w14:paraId="7F34D7E8" w14:textId="77777777" w:rsidR="00124C25" w:rsidRDefault="0058012A">
      <w:pPr>
        <w:rPr>
          <w:rFonts w:ascii="Arial" w:eastAsia="Arial" w:hAnsi="Arial" w:cs="Arial"/>
          <w:b/>
        </w:rPr>
      </w:pPr>
      <w:bookmarkStart w:id="97" w:name="_heading=h.2iq8gzs" w:colFirst="0" w:colLast="0"/>
      <w:bookmarkEnd w:id="97"/>
      <w:r>
        <w:rPr>
          <w:rFonts w:ascii="Arial" w:eastAsia="Arial" w:hAnsi="Arial" w:cs="Arial"/>
          <w:b/>
        </w:rPr>
        <w:t>Overview</w:t>
      </w:r>
    </w:p>
    <w:p w14:paraId="294BE495" w14:textId="77777777" w:rsidR="00124C25" w:rsidRDefault="0058012A">
      <w:pPr>
        <w:rPr>
          <w:rFonts w:ascii="Arial" w:eastAsia="Arial" w:hAnsi="Arial" w:cs="Arial"/>
          <w:color w:val="000000"/>
        </w:rPr>
      </w:pPr>
      <w:r>
        <w:rPr>
          <w:rFonts w:ascii="Arial" w:eastAsia="Arial" w:hAnsi="Arial" w:cs="Arial"/>
          <w:color w:val="000000"/>
        </w:rPr>
        <w:t>Canvas offers many tools that allow you to evaluate student learning and provide feedback to students. Competent use of these tools will enhance the learning environment as you measure learning and evaluate the effectiveness of the instructional setting.</w:t>
      </w:r>
    </w:p>
    <w:p w14:paraId="5F8CE0FF" w14:textId="77777777" w:rsidR="00124C25" w:rsidRDefault="00124C25">
      <w:pPr>
        <w:rPr>
          <w:rFonts w:ascii="Arial" w:eastAsia="Arial" w:hAnsi="Arial" w:cs="Arial"/>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3D0130B4" w14:textId="77777777" w:rsidTr="1B762C95">
        <w:tc>
          <w:tcPr>
            <w:tcW w:w="9350" w:type="dxa"/>
          </w:tcPr>
          <w:p w14:paraId="3AA091AB" w14:textId="77777777" w:rsidR="00124C25" w:rsidRDefault="1B762C95" w:rsidP="1B762C95">
            <w:pPr>
              <w:pStyle w:val="Heading4"/>
              <w:rPr>
                <w:rFonts w:ascii="Arial" w:eastAsia="Arial" w:hAnsi="Arial" w:cs="Arial"/>
                <w:b/>
                <w:bCs/>
                <w:i w:val="0"/>
                <w:iCs w:val="0"/>
                <w:color w:val="666666"/>
                <w:sz w:val="24"/>
                <w:szCs w:val="24"/>
              </w:rPr>
            </w:pPr>
            <w:bookmarkStart w:id="98" w:name="_heading=h.xvir7l"/>
            <w:bookmarkStart w:id="99" w:name="_Toc1951887634"/>
            <w:bookmarkEnd w:id="98"/>
            <w:r w:rsidRPr="1B762C95">
              <w:rPr>
                <w:rFonts w:ascii="Arial" w:eastAsia="Arial" w:hAnsi="Arial" w:cs="Arial"/>
                <w:b/>
                <w:bCs/>
                <w:i w:val="0"/>
                <w:iCs w:val="0"/>
                <w:color w:val="000000" w:themeColor="text1"/>
                <w:sz w:val="24"/>
                <w:szCs w:val="24"/>
              </w:rPr>
              <w:t>Quizzes</w:t>
            </w:r>
            <w:bookmarkEnd w:id="99"/>
          </w:p>
        </w:tc>
      </w:tr>
      <w:tr w:rsidR="00124C25" w14:paraId="7B16B4DE" w14:textId="77777777" w:rsidTr="1B762C95">
        <w:tc>
          <w:tcPr>
            <w:tcW w:w="9350" w:type="dxa"/>
          </w:tcPr>
          <w:p w14:paraId="71B62C39" w14:textId="77777777" w:rsidR="00124C25" w:rsidRDefault="0058012A">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Build effective self and peer assessments with feedback.</w:t>
            </w:r>
          </w:p>
          <w:p w14:paraId="74CB87CE" w14:textId="77777777" w:rsidR="00124C25" w:rsidRDefault="0058012A">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Create a new Quiz with a variety of question types.</w:t>
            </w:r>
          </w:p>
          <w:p w14:paraId="3F25E8D7" w14:textId="77777777" w:rsidR="00124C25" w:rsidRDefault="0058012A">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Import questions from a test bank or publisher.</w:t>
            </w:r>
          </w:p>
          <w:p w14:paraId="2C625573" w14:textId="77777777" w:rsidR="00124C25" w:rsidRDefault="0058012A">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Grade a Quiz.</w:t>
            </w:r>
          </w:p>
          <w:p w14:paraId="5374F258" w14:textId="77777777" w:rsidR="00124C25" w:rsidRDefault="0058012A">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Re-grade a Quiz.</w:t>
            </w:r>
          </w:p>
          <w:p w14:paraId="48820471" w14:textId="77777777" w:rsidR="00124C25" w:rsidRDefault="0058012A">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View time spent.</w:t>
            </w:r>
          </w:p>
          <w:p w14:paraId="3EF14129" w14:textId="77777777" w:rsidR="00124C25" w:rsidRDefault="0058012A">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Use quiz data including statistics.</w:t>
            </w:r>
          </w:p>
          <w:p w14:paraId="485DA121" w14:textId="77777777" w:rsidR="00124C25" w:rsidRDefault="0058012A">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Adjust Quiz settings for the optimum assessment environment for the educational      purpose.</w:t>
            </w:r>
          </w:p>
          <w:p w14:paraId="4AFB43A8" w14:textId="77777777" w:rsidR="00124C25" w:rsidRDefault="0058012A">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Understand the impact Quiz settings can have on individualized assessment and accommodating students with disabilities.</w:t>
            </w:r>
          </w:p>
          <w:p w14:paraId="245F679D" w14:textId="77777777" w:rsidR="00124C25" w:rsidRDefault="0058012A">
            <w:pPr>
              <w:numPr>
                <w:ilvl w:val="0"/>
                <w:numId w:val="15"/>
              </w:numPr>
              <w:pBdr>
                <w:top w:val="nil"/>
                <w:left w:val="nil"/>
                <w:bottom w:val="nil"/>
                <w:right w:val="nil"/>
                <w:between w:val="nil"/>
              </w:pBdr>
              <w:rPr>
                <w:rFonts w:ascii="Arial" w:eastAsia="Arial" w:hAnsi="Arial" w:cs="Arial"/>
                <w:color w:val="000000"/>
              </w:rPr>
            </w:pPr>
            <w:r>
              <w:rPr>
                <w:rFonts w:ascii="Arial" w:eastAsia="Arial" w:hAnsi="Arial" w:cs="Arial"/>
                <w:color w:val="000000"/>
              </w:rPr>
              <w:t>Describe how Quiz settings can increase reliability and validity.</w:t>
            </w:r>
          </w:p>
        </w:tc>
      </w:tr>
    </w:tbl>
    <w:p w14:paraId="3125A9C0" w14:textId="77777777" w:rsidR="00124C25" w:rsidRDefault="00124C25">
      <w:pPr>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2204E899" w14:textId="77777777" w:rsidTr="1B762C95">
        <w:tc>
          <w:tcPr>
            <w:tcW w:w="9350" w:type="dxa"/>
          </w:tcPr>
          <w:p w14:paraId="0CEE0365" w14:textId="77777777" w:rsidR="00124C25" w:rsidRDefault="1B762C95" w:rsidP="1B762C95">
            <w:pPr>
              <w:pStyle w:val="Heading4"/>
              <w:rPr>
                <w:rFonts w:ascii="Arial" w:eastAsia="Arial" w:hAnsi="Arial" w:cs="Arial"/>
                <w:b/>
                <w:bCs/>
                <w:i w:val="0"/>
                <w:iCs w:val="0"/>
                <w:color w:val="666666"/>
                <w:sz w:val="24"/>
                <w:szCs w:val="24"/>
              </w:rPr>
            </w:pPr>
            <w:bookmarkStart w:id="100" w:name="_heading=h.3hv69ve"/>
            <w:bookmarkStart w:id="101" w:name="_Toc334716983"/>
            <w:bookmarkEnd w:id="100"/>
            <w:r w:rsidRPr="1B762C95">
              <w:rPr>
                <w:rFonts w:ascii="Arial" w:eastAsia="Arial" w:hAnsi="Arial" w:cs="Arial"/>
                <w:b/>
                <w:bCs/>
                <w:i w:val="0"/>
                <w:iCs w:val="0"/>
                <w:color w:val="000000" w:themeColor="text1"/>
                <w:sz w:val="24"/>
                <w:szCs w:val="24"/>
              </w:rPr>
              <w:t>Surveys:</w:t>
            </w:r>
            <w:bookmarkEnd w:id="101"/>
          </w:p>
        </w:tc>
      </w:tr>
      <w:tr w:rsidR="00124C25" w14:paraId="1052EA4C" w14:textId="77777777" w:rsidTr="1B762C95">
        <w:tc>
          <w:tcPr>
            <w:tcW w:w="9350" w:type="dxa"/>
          </w:tcPr>
          <w:p w14:paraId="315C042F" w14:textId="77777777" w:rsidR="00124C25" w:rsidRDefault="0058012A">
            <w:pPr>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Build Surveys and differentiate them from Quizzes.</w:t>
            </w:r>
          </w:p>
          <w:p w14:paraId="3219474E" w14:textId="77777777" w:rsidR="00124C25" w:rsidRDefault="0058012A">
            <w:pPr>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Explain the value of Surveys within the course.</w:t>
            </w:r>
          </w:p>
          <w:p w14:paraId="0ED15913" w14:textId="77777777" w:rsidR="00124C25" w:rsidRDefault="0058012A">
            <w:pPr>
              <w:numPr>
                <w:ilvl w:val="0"/>
                <w:numId w:val="16"/>
              </w:numPr>
              <w:pBdr>
                <w:top w:val="nil"/>
                <w:left w:val="nil"/>
                <w:bottom w:val="nil"/>
                <w:right w:val="nil"/>
                <w:between w:val="nil"/>
              </w:pBdr>
              <w:rPr>
                <w:rFonts w:ascii="Arial" w:eastAsia="Arial" w:hAnsi="Arial" w:cs="Arial"/>
                <w:color w:val="000000"/>
              </w:rPr>
            </w:pPr>
            <w:r>
              <w:rPr>
                <w:rFonts w:ascii="Arial" w:eastAsia="Arial" w:hAnsi="Arial" w:cs="Arial"/>
                <w:color w:val="000000"/>
              </w:rPr>
              <w:t>Share and build results into learning activities.</w:t>
            </w:r>
          </w:p>
        </w:tc>
      </w:tr>
    </w:tbl>
    <w:p w14:paraId="57F32885" w14:textId="77777777" w:rsidR="00124C25" w:rsidRDefault="00124C25">
      <w:pPr>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3F4BB2A0" w14:textId="77777777" w:rsidTr="1B762C95">
        <w:tc>
          <w:tcPr>
            <w:tcW w:w="9350" w:type="dxa"/>
          </w:tcPr>
          <w:p w14:paraId="26665806" w14:textId="77777777" w:rsidR="00124C25" w:rsidRDefault="1B762C95" w:rsidP="1B762C95">
            <w:pPr>
              <w:pStyle w:val="Heading4"/>
              <w:rPr>
                <w:rFonts w:ascii="Arial" w:eastAsia="Arial" w:hAnsi="Arial" w:cs="Arial"/>
                <w:b/>
                <w:bCs/>
                <w:i w:val="0"/>
                <w:iCs w:val="0"/>
                <w:color w:val="666666"/>
                <w:sz w:val="24"/>
                <w:szCs w:val="24"/>
              </w:rPr>
            </w:pPr>
            <w:bookmarkStart w:id="102" w:name="_heading=h.1x0gk37"/>
            <w:bookmarkStart w:id="103" w:name="_Toc1745581992"/>
            <w:bookmarkEnd w:id="102"/>
            <w:r w:rsidRPr="1B762C95">
              <w:rPr>
                <w:rFonts w:ascii="Arial" w:eastAsia="Arial" w:hAnsi="Arial" w:cs="Arial"/>
                <w:b/>
                <w:bCs/>
                <w:i w:val="0"/>
                <w:iCs w:val="0"/>
                <w:color w:val="000000" w:themeColor="text1"/>
                <w:sz w:val="24"/>
                <w:szCs w:val="24"/>
              </w:rPr>
              <w:t>Assignments:</w:t>
            </w:r>
            <w:bookmarkEnd w:id="103"/>
          </w:p>
        </w:tc>
      </w:tr>
      <w:tr w:rsidR="00124C25" w14:paraId="6212FB36" w14:textId="77777777" w:rsidTr="1B762C95">
        <w:tc>
          <w:tcPr>
            <w:tcW w:w="9350" w:type="dxa"/>
          </w:tcPr>
          <w:p w14:paraId="561072CC" w14:textId="77777777" w:rsidR="00124C25" w:rsidRDefault="0058012A">
            <w:pPr>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rPr>
              <w:t>Explain how to create an assignment and include supporting media.</w:t>
            </w:r>
          </w:p>
          <w:p w14:paraId="5010F1AC" w14:textId="77777777" w:rsidR="00124C25" w:rsidRDefault="0058012A">
            <w:pPr>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rPr>
              <w:t>Edit assignment settings.</w:t>
            </w:r>
          </w:p>
          <w:p w14:paraId="35142D19" w14:textId="77777777" w:rsidR="00124C25" w:rsidRDefault="0058012A">
            <w:pPr>
              <w:numPr>
                <w:ilvl w:val="0"/>
                <w:numId w:val="17"/>
              </w:numPr>
              <w:pBdr>
                <w:top w:val="nil"/>
                <w:left w:val="nil"/>
                <w:bottom w:val="nil"/>
                <w:right w:val="nil"/>
                <w:between w:val="nil"/>
              </w:pBdr>
              <w:rPr>
                <w:rFonts w:ascii="Arial" w:eastAsia="Arial" w:hAnsi="Arial" w:cs="Arial"/>
                <w:color w:val="000000"/>
              </w:rPr>
            </w:pPr>
            <w:r>
              <w:rPr>
                <w:rFonts w:ascii="Arial" w:eastAsia="Arial" w:hAnsi="Arial" w:cs="Arial"/>
                <w:color w:val="000000"/>
              </w:rPr>
              <w:t>Grade an assignment submission.</w:t>
            </w:r>
          </w:p>
        </w:tc>
      </w:tr>
    </w:tbl>
    <w:p w14:paraId="0D3C2C60" w14:textId="77777777" w:rsidR="00124C25" w:rsidRDefault="00124C25">
      <w:pPr>
        <w:rPr>
          <w:rFonts w:ascii="Arial" w:eastAsia="Arial" w:hAnsi="Arial" w:cs="Arial"/>
        </w:rPr>
      </w:pPr>
    </w:p>
    <w:p w14:paraId="587F059D" w14:textId="77777777" w:rsidR="00124C25" w:rsidRDefault="00124C25">
      <w:pPr>
        <w:rPr>
          <w:rFonts w:ascii="Arial" w:eastAsia="Arial" w:hAnsi="Arial" w:cs="Arial"/>
        </w:rPr>
      </w:pPr>
    </w:p>
    <w:p w14:paraId="1C072E5B" w14:textId="77777777" w:rsidR="00124C25" w:rsidRDefault="0058012A">
      <w:pPr>
        <w:rPr>
          <w:rFonts w:ascii="Arial" w:eastAsia="Arial" w:hAnsi="Arial" w:cs="Arial"/>
          <w:color w:val="434343"/>
          <w:sz w:val="28"/>
          <w:szCs w:val="28"/>
        </w:rPr>
      </w:pPr>
      <w:bookmarkStart w:id="104" w:name="_heading=h.4h042r0" w:colFirst="0" w:colLast="0"/>
      <w:bookmarkEnd w:id="104"/>
      <w:r>
        <w:lastRenderedPageBreak/>
        <w:br w:type="page"/>
      </w:r>
    </w:p>
    <w:p w14:paraId="5A8A1620" w14:textId="77777777" w:rsidR="00124C25" w:rsidRDefault="1B762C95" w:rsidP="1B762C95">
      <w:pPr>
        <w:pStyle w:val="Heading4"/>
        <w:rPr>
          <w:rFonts w:ascii="Arial" w:eastAsia="Arial" w:hAnsi="Arial" w:cs="Arial"/>
          <w:b/>
          <w:bCs/>
          <w:i w:val="0"/>
          <w:iCs w:val="0"/>
          <w:color w:val="000000"/>
          <w:sz w:val="24"/>
          <w:szCs w:val="24"/>
        </w:rPr>
      </w:pPr>
      <w:bookmarkStart w:id="105" w:name="_heading=h.2w5ecyt"/>
      <w:bookmarkStart w:id="106" w:name="_Toc488508925"/>
      <w:bookmarkEnd w:id="105"/>
      <w:r w:rsidRPr="1B762C95">
        <w:rPr>
          <w:rFonts w:ascii="Arial" w:eastAsia="Arial" w:hAnsi="Arial" w:cs="Arial"/>
          <w:b/>
          <w:bCs/>
          <w:i w:val="0"/>
          <w:iCs w:val="0"/>
          <w:color w:val="000000" w:themeColor="text1"/>
          <w:sz w:val="24"/>
          <w:szCs w:val="24"/>
        </w:rPr>
        <w:lastRenderedPageBreak/>
        <w:t>Manage, Evaluate, And Improve the Course</w:t>
      </w:r>
      <w:bookmarkEnd w:id="106"/>
    </w:p>
    <w:p w14:paraId="7E7FA4E2" w14:textId="77777777" w:rsidR="00124C25" w:rsidRDefault="00124C25">
      <w:pPr>
        <w:rPr>
          <w:rFonts w:ascii="Arial" w:eastAsia="Arial" w:hAnsi="Arial" w:cs="Arial"/>
        </w:rPr>
      </w:pPr>
    </w:p>
    <w:p w14:paraId="01E57B73" w14:textId="77777777" w:rsidR="00124C25" w:rsidRDefault="0058012A">
      <w:pPr>
        <w:rPr>
          <w:rFonts w:ascii="Arial" w:eastAsia="Arial" w:hAnsi="Arial" w:cs="Arial"/>
          <w:b/>
        </w:rPr>
      </w:pPr>
      <w:r>
        <w:rPr>
          <w:rFonts w:ascii="Arial" w:eastAsia="Arial" w:hAnsi="Arial" w:cs="Arial"/>
          <w:b/>
        </w:rPr>
        <w:t>Overview</w:t>
      </w:r>
    </w:p>
    <w:p w14:paraId="5BBD9C4E" w14:textId="77777777" w:rsidR="00124C25" w:rsidRDefault="0058012A">
      <w:pPr>
        <w:rPr>
          <w:rFonts w:ascii="Arial" w:eastAsia="Arial" w:hAnsi="Arial" w:cs="Arial"/>
          <w:color w:val="000000"/>
        </w:rPr>
      </w:pPr>
      <w:r>
        <w:rPr>
          <w:rFonts w:ascii="Arial" w:eastAsia="Arial" w:hAnsi="Arial" w:cs="Arial"/>
          <w:color w:val="000000"/>
        </w:rPr>
        <w:t>Keeping the course organized and managing the flow of instruction, grading, communication and scheduling are important areas of proficiency. Canvas tools provide data that you can use to assess the effectiveness of specific content pages and examine the overall effectiveness of the course. Once you have analyzed the data, use it to improve your course design and content.</w:t>
      </w:r>
    </w:p>
    <w:p w14:paraId="142238A7" w14:textId="77777777" w:rsidR="00124C25" w:rsidRDefault="00124C25">
      <w:pPr>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6DC96DE4" w14:textId="77777777" w:rsidTr="1B762C95">
        <w:tc>
          <w:tcPr>
            <w:tcW w:w="9350" w:type="dxa"/>
          </w:tcPr>
          <w:p w14:paraId="7FE420C0" w14:textId="77777777" w:rsidR="00124C25" w:rsidRDefault="1B762C95" w:rsidP="1B762C95">
            <w:pPr>
              <w:pStyle w:val="Heading4"/>
              <w:rPr>
                <w:rFonts w:ascii="Arial" w:eastAsia="Arial" w:hAnsi="Arial" w:cs="Arial"/>
                <w:b/>
                <w:bCs/>
                <w:i w:val="0"/>
                <w:iCs w:val="0"/>
                <w:color w:val="666666"/>
                <w:sz w:val="24"/>
                <w:szCs w:val="24"/>
              </w:rPr>
            </w:pPr>
            <w:bookmarkStart w:id="107" w:name="_heading=h.1baon6m"/>
            <w:bookmarkStart w:id="108" w:name="_Toc2076419198"/>
            <w:bookmarkEnd w:id="107"/>
            <w:r w:rsidRPr="1B762C95">
              <w:rPr>
                <w:rFonts w:ascii="Arial" w:eastAsia="Arial" w:hAnsi="Arial" w:cs="Arial"/>
                <w:b/>
                <w:bCs/>
                <w:i w:val="0"/>
                <w:iCs w:val="0"/>
                <w:color w:val="000000" w:themeColor="text1"/>
                <w:sz w:val="24"/>
                <w:szCs w:val="24"/>
              </w:rPr>
              <w:t>Course Statistics:</w:t>
            </w:r>
            <w:bookmarkEnd w:id="108"/>
          </w:p>
        </w:tc>
      </w:tr>
      <w:tr w:rsidR="00124C25" w14:paraId="67E47354" w14:textId="77777777" w:rsidTr="1B762C95">
        <w:tc>
          <w:tcPr>
            <w:tcW w:w="9350" w:type="dxa"/>
          </w:tcPr>
          <w:p w14:paraId="6389C5AD" w14:textId="77777777" w:rsidR="00124C25" w:rsidRDefault="0058012A">
            <w:pPr>
              <w:numPr>
                <w:ilvl w:val="0"/>
                <w:numId w:val="18"/>
              </w:numPr>
              <w:pBdr>
                <w:top w:val="nil"/>
                <w:left w:val="nil"/>
                <w:bottom w:val="nil"/>
                <w:right w:val="nil"/>
                <w:between w:val="nil"/>
              </w:pBdr>
              <w:rPr>
                <w:rFonts w:ascii="Arial" w:eastAsia="Arial" w:hAnsi="Arial" w:cs="Arial"/>
                <w:color w:val="000000"/>
              </w:rPr>
            </w:pPr>
            <w:r>
              <w:rPr>
                <w:rFonts w:ascii="Arial" w:eastAsia="Arial" w:hAnsi="Arial" w:cs="Arial"/>
                <w:color w:val="000000"/>
              </w:rPr>
              <w:t>Find and read the data collected in Canvas Analytics.</w:t>
            </w:r>
          </w:p>
          <w:p w14:paraId="377175CF" w14:textId="77777777" w:rsidR="00124C25" w:rsidRDefault="0058012A">
            <w:pPr>
              <w:numPr>
                <w:ilvl w:val="0"/>
                <w:numId w:val="18"/>
              </w:numPr>
              <w:pBdr>
                <w:top w:val="nil"/>
                <w:left w:val="nil"/>
                <w:bottom w:val="nil"/>
                <w:right w:val="nil"/>
                <w:between w:val="nil"/>
              </w:pBdr>
              <w:rPr>
                <w:rFonts w:ascii="Arial" w:eastAsia="Arial" w:hAnsi="Arial" w:cs="Arial"/>
                <w:color w:val="000000"/>
              </w:rPr>
            </w:pPr>
            <w:r>
              <w:rPr>
                <w:rFonts w:ascii="Arial" w:eastAsia="Arial" w:hAnsi="Arial" w:cs="Arial"/>
                <w:color w:val="000000"/>
              </w:rPr>
              <w:t>Work with Analytics’ Reports.</w:t>
            </w:r>
          </w:p>
          <w:p w14:paraId="16C158A0" w14:textId="77777777" w:rsidR="00124C25" w:rsidRDefault="0058012A">
            <w:pPr>
              <w:numPr>
                <w:ilvl w:val="0"/>
                <w:numId w:val="18"/>
              </w:numPr>
              <w:pBdr>
                <w:top w:val="nil"/>
                <w:left w:val="nil"/>
                <w:bottom w:val="nil"/>
                <w:right w:val="nil"/>
                <w:between w:val="nil"/>
              </w:pBdr>
              <w:rPr>
                <w:rFonts w:ascii="Arial" w:eastAsia="Arial" w:hAnsi="Arial" w:cs="Arial"/>
                <w:color w:val="000000"/>
              </w:rPr>
            </w:pPr>
            <w:r>
              <w:rPr>
                <w:rFonts w:ascii="Arial" w:eastAsia="Arial" w:hAnsi="Arial" w:cs="Arial"/>
                <w:color w:val="000000"/>
              </w:rPr>
              <w:t>View Discussion, Assignment, and Quiz data.</w:t>
            </w:r>
          </w:p>
          <w:p w14:paraId="12719E1C" w14:textId="77777777" w:rsidR="00124C25" w:rsidRDefault="0058012A">
            <w:pPr>
              <w:numPr>
                <w:ilvl w:val="0"/>
                <w:numId w:val="18"/>
              </w:numPr>
              <w:pBdr>
                <w:top w:val="nil"/>
                <w:left w:val="nil"/>
                <w:bottom w:val="nil"/>
                <w:right w:val="nil"/>
                <w:between w:val="nil"/>
              </w:pBdr>
              <w:rPr>
                <w:rFonts w:ascii="Arial" w:eastAsia="Arial" w:hAnsi="Arial" w:cs="Arial"/>
                <w:color w:val="000000"/>
              </w:rPr>
            </w:pPr>
            <w:r>
              <w:rPr>
                <w:rFonts w:ascii="Arial" w:eastAsia="Arial" w:hAnsi="Arial" w:cs="Arial"/>
                <w:color w:val="000000"/>
              </w:rPr>
              <w:t>Use the “Message Students Who” feature.</w:t>
            </w:r>
          </w:p>
          <w:p w14:paraId="2BCB638D" w14:textId="77777777" w:rsidR="00124C25" w:rsidRDefault="0058012A">
            <w:pPr>
              <w:numPr>
                <w:ilvl w:val="0"/>
                <w:numId w:val="18"/>
              </w:numPr>
              <w:pBdr>
                <w:top w:val="nil"/>
                <w:left w:val="nil"/>
                <w:bottom w:val="nil"/>
                <w:right w:val="nil"/>
                <w:between w:val="nil"/>
              </w:pBdr>
              <w:rPr>
                <w:rFonts w:ascii="Arial" w:eastAsia="Arial" w:hAnsi="Arial" w:cs="Arial"/>
                <w:color w:val="000000"/>
              </w:rPr>
            </w:pPr>
            <w:r>
              <w:rPr>
                <w:rFonts w:ascii="Arial" w:eastAsia="Arial" w:hAnsi="Arial" w:cs="Arial"/>
                <w:color w:val="000000"/>
              </w:rPr>
              <w:t>Describe the useful features of Canvas Analytics and how they relate to student success.</w:t>
            </w:r>
          </w:p>
          <w:p w14:paraId="34B6E7B9" w14:textId="77777777" w:rsidR="00124C25" w:rsidRDefault="0058012A">
            <w:pPr>
              <w:numPr>
                <w:ilvl w:val="0"/>
                <w:numId w:val="18"/>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Know which pages and tools are </w:t>
            </w:r>
            <w:proofErr w:type="gramStart"/>
            <w:r>
              <w:rPr>
                <w:rFonts w:ascii="Arial" w:eastAsia="Arial" w:hAnsi="Arial" w:cs="Arial"/>
                <w:color w:val="000000"/>
              </w:rPr>
              <w:t>tracked, and</w:t>
            </w:r>
            <w:proofErr w:type="gramEnd"/>
            <w:r>
              <w:rPr>
                <w:rFonts w:ascii="Arial" w:eastAsia="Arial" w:hAnsi="Arial" w:cs="Arial"/>
                <w:color w:val="000000"/>
              </w:rPr>
              <w:t xml:space="preserve"> understand how to best use the data.</w:t>
            </w:r>
          </w:p>
        </w:tc>
      </w:tr>
    </w:tbl>
    <w:p w14:paraId="42295686" w14:textId="77777777" w:rsidR="00124C25" w:rsidRDefault="00124C25">
      <w:pPr>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7C6044D6" w14:textId="77777777" w:rsidTr="1B762C95">
        <w:tc>
          <w:tcPr>
            <w:tcW w:w="9350" w:type="dxa"/>
          </w:tcPr>
          <w:p w14:paraId="46E939EE" w14:textId="77777777" w:rsidR="00124C25" w:rsidRDefault="1B762C95" w:rsidP="1B762C95">
            <w:pPr>
              <w:pStyle w:val="Heading4"/>
              <w:rPr>
                <w:rFonts w:ascii="Arial" w:eastAsia="Arial" w:hAnsi="Arial" w:cs="Arial"/>
                <w:b/>
                <w:bCs/>
                <w:i w:val="0"/>
                <w:iCs w:val="0"/>
                <w:color w:val="666666"/>
                <w:sz w:val="24"/>
                <w:szCs w:val="24"/>
              </w:rPr>
            </w:pPr>
            <w:bookmarkStart w:id="109" w:name="_heading=h.3vac5uf"/>
            <w:bookmarkStart w:id="110" w:name="_Toc600712562"/>
            <w:bookmarkEnd w:id="109"/>
            <w:r w:rsidRPr="1B762C95">
              <w:rPr>
                <w:rFonts w:ascii="Arial" w:eastAsia="Arial" w:hAnsi="Arial" w:cs="Arial"/>
                <w:b/>
                <w:bCs/>
                <w:i w:val="0"/>
                <w:iCs w:val="0"/>
                <w:color w:val="000000" w:themeColor="text1"/>
                <w:sz w:val="24"/>
                <w:szCs w:val="24"/>
              </w:rPr>
              <w:t>Student Tracking:</w:t>
            </w:r>
            <w:bookmarkEnd w:id="110"/>
          </w:p>
        </w:tc>
      </w:tr>
      <w:tr w:rsidR="00124C25" w14:paraId="395FCCE2" w14:textId="77777777" w:rsidTr="1B762C95">
        <w:tc>
          <w:tcPr>
            <w:tcW w:w="9350" w:type="dxa"/>
          </w:tcPr>
          <w:p w14:paraId="143DBCBB" w14:textId="77777777" w:rsidR="00124C25" w:rsidRDefault="0058012A">
            <w:pPr>
              <w:numPr>
                <w:ilvl w:val="0"/>
                <w:numId w:val="19"/>
              </w:numPr>
              <w:pBdr>
                <w:top w:val="nil"/>
                <w:left w:val="nil"/>
                <w:bottom w:val="nil"/>
                <w:right w:val="nil"/>
                <w:between w:val="nil"/>
              </w:pBdr>
              <w:rPr>
                <w:rFonts w:ascii="Arial" w:eastAsia="Arial" w:hAnsi="Arial" w:cs="Arial"/>
                <w:color w:val="000000"/>
              </w:rPr>
            </w:pPr>
            <w:r>
              <w:rPr>
                <w:rFonts w:ascii="Arial" w:eastAsia="Arial" w:hAnsi="Arial" w:cs="Arial"/>
                <w:color w:val="000000"/>
              </w:rPr>
              <w:t>Describe how to track student progress in the different areas of the course.</w:t>
            </w:r>
          </w:p>
          <w:p w14:paraId="1F7E167F" w14:textId="77777777" w:rsidR="00124C25" w:rsidRDefault="0058012A">
            <w:pPr>
              <w:numPr>
                <w:ilvl w:val="0"/>
                <w:numId w:val="19"/>
              </w:numPr>
              <w:pBdr>
                <w:top w:val="nil"/>
                <w:left w:val="nil"/>
                <w:bottom w:val="nil"/>
                <w:right w:val="nil"/>
                <w:between w:val="nil"/>
              </w:pBdr>
              <w:rPr>
                <w:rFonts w:ascii="Arial" w:eastAsia="Arial" w:hAnsi="Arial" w:cs="Arial"/>
                <w:color w:val="000000"/>
              </w:rPr>
            </w:pPr>
            <w:r>
              <w:rPr>
                <w:rFonts w:ascii="Arial" w:eastAsia="Arial" w:hAnsi="Arial" w:cs="Arial"/>
                <w:color w:val="000000"/>
              </w:rPr>
              <w:t>Describe how tracking student progress relates to student success.</w:t>
            </w:r>
          </w:p>
          <w:p w14:paraId="4331C155" w14:textId="77777777" w:rsidR="00124C25" w:rsidRDefault="0058012A">
            <w:pPr>
              <w:numPr>
                <w:ilvl w:val="0"/>
                <w:numId w:val="19"/>
              </w:numPr>
              <w:pBdr>
                <w:top w:val="nil"/>
                <w:left w:val="nil"/>
                <w:bottom w:val="nil"/>
                <w:right w:val="nil"/>
                <w:between w:val="nil"/>
              </w:pBdr>
              <w:rPr>
                <w:rFonts w:ascii="Arial" w:eastAsia="Arial" w:hAnsi="Arial" w:cs="Arial"/>
                <w:color w:val="000000"/>
              </w:rPr>
            </w:pPr>
            <w:r>
              <w:rPr>
                <w:rFonts w:ascii="Arial" w:eastAsia="Arial" w:hAnsi="Arial" w:cs="Arial"/>
                <w:color w:val="000000"/>
              </w:rPr>
              <w:t>Describe how tracking student progress can motivate students to participate in the course.</w:t>
            </w:r>
          </w:p>
          <w:p w14:paraId="66D2A062" w14:textId="77777777" w:rsidR="00124C25" w:rsidRDefault="0058012A">
            <w:pPr>
              <w:numPr>
                <w:ilvl w:val="0"/>
                <w:numId w:val="19"/>
              </w:numPr>
              <w:pBdr>
                <w:top w:val="nil"/>
                <w:left w:val="nil"/>
                <w:bottom w:val="nil"/>
                <w:right w:val="nil"/>
                <w:between w:val="nil"/>
              </w:pBdr>
              <w:rPr>
                <w:rFonts w:ascii="Arial" w:eastAsia="Arial" w:hAnsi="Arial" w:cs="Arial"/>
                <w:color w:val="000000"/>
              </w:rPr>
            </w:pPr>
            <w:r>
              <w:rPr>
                <w:rFonts w:ascii="Arial" w:eastAsia="Arial" w:hAnsi="Arial" w:cs="Arial"/>
                <w:color w:val="000000"/>
              </w:rPr>
              <w:t>Analyze individual student progress data as it relates to student success.</w:t>
            </w:r>
          </w:p>
        </w:tc>
      </w:tr>
    </w:tbl>
    <w:p w14:paraId="2B43C88E" w14:textId="77777777" w:rsidR="00124C25" w:rsidRDefault="00124C25">
      <w:pPr>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124C25" w14:paraId="3D8F02B7" w14:textId="77777777" w:rsidTr="1B762C95">
        <w:tc>
          <w:tcPr>
            <w:tcW w:w="9350" w:type="dxa"/>
          </w:tcPr>
          <w:p w14:paraId="6271A9E1" w14:textId="77777777" w:rsidR="00124C25" w:rsidRDefault="1B762C95" w:rsidP="1B762C95">
            <w:pPr>
              <w:pStyle w:val="Heading4"/>
              <w:rPr>
                <w:rFonts w:ascii="Arial" w:eastAsia="Arial" w:hAnsi="Arial" w:cs="Arial"/>
                <w:b/>
                <w:bCs/>
                <w:i w:val="0"/>
                <w:iCs w:val="0"/>
                <w:color w:val="666666"/>
                <w:sz w:val="24"/>
                <w:szCs w:val="24"/>
              </w:rPr>
            </w:pPr>
            <w:bookmarkStart w:id="111" w:name="_heading=h.2afmg28"/>
            <w:bookmarkStart w:id="112" w:name="_Toc1739969588"/>
            <w:bookmarkEnd w:id="111"/>
            <w:r w:rsidRPr="1B762C95">
              <w:rPr>
                <w:rFonts w:ascii="Arial" w:eastAsia="Arial" w:hAnsi="Arial" w:cs="Arial"/>
                <w:b/>
                <w:bCs/>
                <w:i w:val="0"/>
                <w:iCs w:val="0"/>
                <w:color w:val="000000" w:themeColor="text1"/>
                <w:sz w:val="24"/>
                <w:szCs w:val="24"/>
              </w:rPr>
              <w:t>Student Surveys:</w:t>
            </w:r>
            <w:bookmarkEnd w:id="112"/>
          </w:p>
        </w:tc>
      </w:tr>
      <w:tr w:rsidR="00124C25" w14:paraId="7CE26D56" w14:textId="77777777" w:rsidTr="1B762C95">
        <w:tc>
          <w:tcPr>
            <w:tcW w:w="9350" w:type="dxa"/>
          </w:tcPr>
          <w:p w14:paraId="3268087D" w14:textId="77777777" w:rsidR="00124C25" w:rsidRDefault="0058012A">
            <w:pPr>
              <w:numPr>
                <w:ilvl w:val="0"/>
                <w:numId w:val="20"/>
              </w:numPr>
              <w:pBdr>
                <w:top w:val="nil"/>
                <w:left w:val="nil"/>
                <w:bottom w:val="nil"/>
                <w:right w:val="nil"/>
                <w:between w:val="nil"/>
              </w:pBdr>
              <w:rPr>
                <w:rFonts w:ascii="Arial" w:eastAsia="Arial" w:hAnsi="Arial" w:cs="Arial"/>
                <w:color w:val="000000"/>
              </w:rPr>
            </w:pPr>
            <w:r>
              <w:rPr>
                <w:rFonts w:ascii="Arial" w:eastAsia="Arial" w:hAnsi="Arial" w:cs="Arial"/>
                <w:color w:val="000000"/>
              </w:rPr>
              <w:t>Describe the importance of getting student feedback at various points throughout the course.</w:t>
            </w:r>
          </w:p>
          <w:p w14:paraId="5C1A6D5D" w14:textId="77777777" w:rsidR="00124C25" w:rsidRDefault="0058012A">
            <w:pPr>
              <w:numPr>
                <w:ilvl w:val="0"/>
                <w:numId w:val="20"/>
              </w:numPr>
              <w:pBdr>
                <w:top w:val="nil"/>
                <w:left w:val="nil"/>
                <w:bottom w:val="nil"/>
                <w:right w:val="nil"/>
                <w:between w:val="nil"/>
              </w:pBdr>
              <w:rPr>
                <w:rFonts w:ascii="Arial" w:eastAsia="Arial" w:hAnsi="Arial" w:cs="Arial"/>
                <w:color w:val="000000"/>
              </w:rPr>
            </w:pPr>
            <w:r>
              <w:rPr>
                <w:rFonts w:ascii="Arial" w:eastAsia="Arial" w:hAnsi="Arial" w:cs="Arial"/>
                <w:color w:val="000000"/>
              </w:rPr>
              <w:t>Understand how to survey students and apply the feedback to improve the course.</w:t>
            </w:r>
          </w:p>
        </w:tc>
      </w:tr>
    </w:tbl>
    <w:p w14:paraId="1589734E" w14:textId="77777777" w:rsidR="00124C25" w:rsidRDefault="00124C25">
      <w:pPr>
        <w:rPr>
          <w:rFonts w:ascii="Arial" w:eastAsia="Arial" w:hAnsi="Arial" w:cs="Arial"/>
        </w:rPr>
      </w:pPr>
    </w:p>
    <w:p w14:paraId="551942F0" w14:textId="77777777" w:rsidR="00124C25" w:rsidRDefault="00124C25">
      <w:pPr>
        <w:rPr>
          <w:rFonts w:ascii="Arial" w:eastAsia="Arial" w:hAnsi="Arial" w:cs="Arial"/>
        </w:rPr>
      </w:pPr>
    </w:p>
    <w:p w14:paraId="4529D597" w14:textId="77777777" w:rsidR="00124C25" w:rsidRDefault="00124C25">
      <w:pPr>
        <w:rPr>
          <w:rFonts w:ascii="Arial" w:eastAsia="Arial" w:hAnsi="Arial" w:cs="Arial"/>
        </w:rPr>
      </w:pPr>
    </w:p>
    <w:p w14:paraId="70F3EAFA" w14:textId="77777777" w:rsidR="00124C25" w:rsidRDefault="00124C25">
      <w:pPr>
        <w:rPr>
          <w:rFonts w:ascii="Arial" w:eastAsia="Arial" w:hAnsi="Arial" w:cs="Arial"/>
        </w:rPr>
      </w:pPr>
    </w:p>
    <w:p w14:paraId="588A72F4" w14:textId="77777777" w:rsidR="00124C25" w:rsidRDefault="00124C25">
      <w:pPr>
        <w:pStyle w:val="Heading1"/>
        <w:rPr>
          <w:rFonts w:ascii="Arial" w:eastAsia="Arial" w:hAnsi="Arial" w:cs="Arial"/>
          <w:color w:val="000000"/>
          <w:sz w:val="40"/>
          <w:szCs w:val="40"/>
        </w:rPr>
      </w:pPr>
      <w:bookmarkStart w:id="113" w:name="_heading=h.pkwqa1" w:colFirst="0" w:colLast="0"/>
      <w:bookmarkEnd w:id="113"/>
    </w:p>
    <w:p w14:paraId="5268D77A" w14:textId="77777777" w:rsidR="00124C25" w:rsidRDefault="0058012A">
      <w:pPr>
        <w:rPr>
          <w:rFonts w:ascii="Arial" w:eastAsia="Arial" w:hAnsi="Arial" w:cs="Arial"/>
          <w:color w:val="000000"/>
          <w:sz w:val="40"/>
          <w:szCs w:val="40"/>
        </w:rPr>
      </w:pPr>
      <w:r>
        <w:br w:type="page"/>
      </w:r>
    </w:p>
    <w:p w14:paraId="1B1F3F2F" w14:textId="77777777" w:rsidR="00124C25" w:rsidRDefault="1B762C95" w:rsidP="1B762C95">
      <w:pPr>
        <w:pStyle w:val="Heading2"/>
        <w:rPr>
          <w:rFonts w:ascii="Arial" w:eastAsia="Arial" w:hAnsi="Arial" w:cs="Arial"/>
          <w:b/>
          <w:bCs/>
          <w:color w:val="000000"/>
          <w:sz w:val="32"/>
          <w:szCs w:val="32"/>
        </w:rPr>
      </w:pPr>
      <w:bookmarkStart w:id="114" w:name="_Toc1607965173"/>
      <w:r w:rsidRPr="1B762C95">
        <w:rPr>
          <w:rFonts w:ascii="Arial" w:eastAsia="Arial" w:hAnsi="Arial" w:cs="Arial"/>
          <w:b/>
          <w:bCs/>
          <w:color w:val="000000" w:themeColor="text1"/>
          <w:sz w:val="32"/>
          <w:szCs w:val="32"/>
        </w:rPr>
        <w:lastRenderedPageBreak/>
        <w:t>Appendix D. Assuring That Your Online Course is Ready for Prime Time</w:t>
      </w:r>
      <w:bookmarkEnd w:id="114"/>
    </w:p>
    <w:p w14:paraId="18C7BC14" w14:textId="77777777" w:rsidR="00124C25" w:rsidRDefault="00124C25">
      <w:pPr>
        <w:rPr>
          <w:rFonts w:ascii="Arial" w:eastAsia="Arial" w:hAnsi="Arial" w:cs="Arial"/>
        </w:rPr>
      </w:pPr>
    </w:p>
    <w:p w14:paraId="4187021D" w14:textId="77777777" w:rsidR="00124C25" w:rsidRDefault="0058012A">
      <w:pPr>
        <w:rPr>
          <w:rFonts w:ascii="Arial" w:eastAsia="Arial" w:hAnsi="Arial" w:cs="Arial"/>
        </w:rPr>
      </w:pPr>
      <w:r>
        <w:rPr>
          <w:rFonts w:ascii="Arial" w:eastAsia="Arial" w:hAnsi="Arial" w:cs="Arial"/>
          <w:color w:val="000000"/>
        </w:rPr>
        <w:t>Use an Online Course Readiness Checklist to help guide development of your course. Once your course is developed, the checklist may serve as a reminder to complete any pending items.</w:t>
      </w:r>
    </w:p>
    <w:p w14:paraId="7368EADF" w14:textId="77777777" w:rsidR="00124C25" w:rsidRDefault="0058012A">
      <w:pPr>
        <w:rPr>
          <w:rFonts w:ascii="Arial" w:eastAsia="Arial" w:hAnsi="Arial" w:cs="Arial"/>
        </w:rPr>
      </w:pPr>
      <w:r>
        <w:rPr>
          <w:rFonts w:ascii="Arial" w:eastAsia="Arial" w:hAnsi="Arial" w:cs="Arial"/>
          <w:color w:val="000000"/>
        </w:rPr>
        <w:t>The major components of the Course Readiness Checklist are in these categories:</w:t>
      </w:r>
    </w:p>
    <w:p w14:paraId="1B077323" w14:textId="77777777" w:rsidR="00124C25" w:rsidRDefault="0058012A">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Instructional Design – the organization and architecture of the course</w:t>
      </w:r>
    </w:p>
    <w:p w14:paraId="07D8BE97" w14:textId="77777777" w:rsidR="00124C25" w:rsidRDefault="0058012A">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Navigation – how students access the course content and tools</w:t>
      </w:r>
    </w:p>
    <w:p w14:paraId="2114552A" w14:textId="77777777" w:rsidR="00124C25" w:rsidRDefault="0058012A">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Pedagogical Effectiveness – the instructional techniques</w:t>
      </w:r>
    </w:p>
    <w:p w14:paraId="2413E97A" w14:textId="77777777" w:rsidR="00124C25" w:rsidRDefault="0058012A">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Accessibility and Usability – course meets ADA compliance and universal access standards (See Appendix H).</w:t>
      </w:r>
    </w:p>
    <w:p w14:paraId="2AF0B028" w14:textId="77777777" w:rsidR="00124C25" w:rsidRDefault="0058012A">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Copyright Compliance – adherence to the institutional copyright compliance policy</w:t>
      </w:r>
    </w:p>
    <w:p w14:paraId="6EA2C944" w14:textId="77777777" w:rsidR="00124C25" w:rsidRDefault="0058012A">
      <w:pPr>
        <w:numPr>
          <w:ilvl w:val="0"/>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Technology - use of technology tools and multimedia elements, hyperlinks</w:t>
      </w:r>
    </w:p>
    <w:p w14:paraId="761034A1" w14:textId="77777777" w:rsidR="00124C25" w:rsidRDefault="0058012A">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Schedule – updated time-sensitive items, schedules, calendars, announcements</w:t>
      </w:r>
    </w:p>
    <w:p w14:paraId="66BFF94D" w14:textId="77777777" w:rsidR="00124C25" w:rsidRDefault="0058012A">
      <w:pPr>
        <w:rPr>
          <w:rFonts w:ascii="Arial" w:eastAsia="Arial" w:hAnsi="Arial" w:cs="Arial"/>
          <w:color w:val="000000"/>
        </w:rPr>
      </w:pPr>
      <w:r>
        <w:rPr>
          <w:rFonts w:ascii="Arial" w:eastAsia="Arial" w:hAnsi="Arial" w:cs="Arial"/>
          <w:color w:val="000000"/>
        </w:rPr>
        <w:t>For each item within these categories, you can check off a simple Yes or No to indicate your course readiness status. A space for your reminders or comments is provided at the end of each section. Comments are particularly useful for explaining any “No course readiness” items. You may use this Checklist as a self-</w:t>
      </w:r>
      <w:proofErr w:type="gramStart"/>
      <w:r>
        <w:rPr>
          <w:rFonts w:ascii="Arial" w:eastAsia="Arial" w:hAnsi="Arial" w:cs="Arial"/>
          <w:color w:val="000000"/>
        </w:rPr>
        <w:t>assessment</w:t>
      </w:r>
      <w:proofErr w:type="gramEnd"/>
      <w:r>
        <w:rPr>
          <w:rFonts w:ascii="Arial" w:eastAsia="Arial" w:hAnsi="Arial" w:cs="Arial"/>
          <w:color w:val="000000"/>
        </w:rPr>
        <w:t xml:space="preserve"> or you may want to have the assistance of the instructional designer or a peer-</w:t>
      </w:r>
      <w:proofErr w:type="spellStart"/>
      <w:r>
        <w:rPr>
          <w:rFonts w:ascii="Arial" w:eastAsia="Arial" w:hAnsi="Arial" w:cs="Arial"/>
          <w:color w:val="000000"/>
        </w:rPr>
        <w:t>reviewer</w:t>
      </w:r>
      <w:proofErr w:type="spellEnd"/>
      <w:r>
        <w:rPr>
          <w:rFonts w:ascii="Arial" w:eastAsia="Arial" w:hAnsi="Arial" w:cs="Arial"/>
          <w:color w:val="000000"/>
        </w:rPr>
        <w:t xml:space="preserve"> to go through the items. Remove or add items to your Online Course Readiness Checklist to fit the needs of your online course development and delivery process. The following items are suggestions for a comprehensive review of your online course readiness.</w:t>
      </w:r>
    </w:p>
    <w:p w14:paraId="6DCBDFB4" w14:textId="77777777" w:rsidR="00124C25" w:rsidRDefault="00124C25">
      <w:pPr>
        <w:rPr>
          <w:rFonts w:ascii="Arial" w:eastAsia="Arial" w:hAnsi="Arial" w:cs="Arial"/>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00"/>
        <w:gridCol w:w="720"/>
        <w:gridCol w:w="7840"/>
      </w:tblGrid>
      <w:tr w:rsidR="00124C25" w14:paraId="5F6D8A0F" w14:textId="77777777">
        <w:trPr>
          <w:trHeight w:val="510"/>
        </w:trPr>
        <w:tc>
          <w:tcPr>
            <w:tcW w:w="1520" w:type="dxa"/>
            <w:gridSpan w:val="2"/>
            <w:tcBorders>
              <w:top w:val="single" w:sz="8" w:space="0" w:color="000000"/>
              <w:left w:val="single" w:sz="8" w:space="0" w:color="000000"/>
              <w:bottom w:val="single" w:sz="8" w:space="0" w:color="000000"/>
              <w:right w:val="single" w:sz="8" w:space="0" w:color="000000"/>
            </w:tcBorders>
          </w:tcPr>
          <w:p w14:paraId="4151E956" w14:textId="77777777" w:rsidR="00124C25" w:rsidRDefault="0058012A">
            <w:pPr>
              <w:rPr>
                <w:rFonts w:ascii="Arial" w:eastAsia="Arial" w:hAnsi="Arial" w:cs="Arial"/>
              </w:rPr>
            </w:pPr>
            <w:r>
              <w:rPr>
                <w:rFonts w:ascii="Arial" w:eastAsia="Arial" w:hAnsi="Arial" w:cs="Arial"/>
                <w:b/>
                <w:color w:val="000000"/>
              </w:rPr>
              <w:t>Status</w:t>
            </w:r>
          </w:p>
        </w:tc>
        <w:tc>
          <w:tcPr>
            <w:tcW w:w="7840" w:type="dxa"/>
            <w:vMerge w:val="restart"/>
            <w:tcBorders>
              <w:top w:val="single" w:sz="8" w:space="0" w:color="000000"/>
              <w:left w:val="single" w:sz="8" w:space="0" w:color="000000"/>
              <w:bottom w:val="single" w:sz="8" w:space="0" w:color="000000"/>
              <w:right w:val="single" w:sz="8" w:space="0" w:color="000000"/>
            </w:tcBorders>
          </w:tcPr>
          <w:p w14:paraId="7E716646" w14:textId="77777777" w:rsidR="00124C25" w:rsidRDefault="0058012A">
            <w:pPr>
              <w:rPr>
                <w:rFonts w:ascii="Arial" w:eastAsia="Arial" w:hAnsi="Arial" w:cs="Arial"/>
                <w:b/>
              </w:rPr>
            </w:pPr>
            <w:r>
              <w:rPr>
                <w:rFonts w:ascii="Arial" w:eastAsia="Arial" w:hAnsi="Arial" w:cs="Arial"/>
                <w:color w:val="000000"/>
              </w:rPr>
              <w:t xml:space="preserve"> </w:t>
            </w:r>
            <w:r>
              <w:rPr>
                <w:rFonts w:ascii="Arial" w:eastAsia="Arial" w:hAnsi="Arial" w:cs="Arial"/>
                <w:b/>
                <w:sz w:val="28"/>
                <w:szCs w:val="28"/>
              </w:rPr>
              <w:t>Instructional Design</w:t>
            </w:r>
          </w:p>
        </w:tc>
      </w:tr>
      <w:tr w:rsidR="00124C25" w14:paraId="0C9871B1"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08563A65" w14:textId="77777777" w:rsidR="00124C25" w:rsidRDefault="0058012A">
            <w:pPr>
              <w:rPr>
                <w:rFonts w:ascii="Arial" w:eastAsia="Arial" w:hAnsi="Arial" w:cs="Arial"/>
              </w:rPr>
            </w:pPr>
            <w:r>
              <w:rPr>
                <w:rFonts w:ascii="Arial" w:eastAsia="Arial" w:hAnsi="Arial" w:cs="Arial"/>
                <w:b/>
                <w:color w:val="000000"/>
              </w:rPr>
              <w:t>Yes</w:t>
            </w:r>
          </w:p>
        </w:tc>
        <w:tc>
          <w:tcPr>
            <w:tcW w:w="720" w:type="dxa"/>
            <w:tcBorders>
              <w:top w:val="single" w:sz="8" w:space="0" w:color="000000"/>
              <w:left w:val="single" w:sz="8" w:space="0" w:color="000000"/>
              <w:bottom w:val="single" w:sz="8" w:space="0" w:color="000000"/>
              <w:right w:val="single" w:sz="8" w:space="0" w:color="000000"/>
            </w:tcBorders>
          </w:tcPr>
          <w:p w14:paraId="6F0AD91B" w14:textId="77777777" w:rsidR="00124C25" w:rsidRDefault="0058012A">
            <w:pPr>
              <w:rPr>
                <w:rFonts w:ascii="Arial" w:eastAsia="Arial" w:hAnsi="Arial" w:cs="Arial"/>
              </w:rPr>
            </w:pPr>
            <w:r>
              <w:rPr>
                <w:rFonts w:ascii="Arial" w:eastAsia="Arial" w:hAnsi="Arial" w:cs="Arial"/>
                <w:b/>
                <w:color w:val="000000"/>
              </w:rPr>
              <w:t>No</w:t>
            </w:r>
          </w:p>
        </w:tc>
        <w:tc>
          <w:tcPr>
            <w:tcW w:w="7840" w:type="dxa"/>
            <w:vMerge/>
            <w:tcBorders>
              <w:top w:val="single" w:sz="8" w:space="0" w:color="000000"/>
              <w:left w:val="single" w:sz="8" w:space="0" w:color="000000"/>
              <w:bottom w:val="single" w:sz="8" w:space="0" w:color="000000"/>
              <w:right w:val="single" w:sz="8" w:space="0" w:color="000000"/>
            </w:tcBorders>
          </w:tcPr>
          <w:p w14:paraId="0E37C54A" w14:textId="77777777" w:rsidR="00124C25" w:rsidRDefault="00124C25">
            <w:pPr>
              <w:widowControl w:val="0"/>
              <w:pBdr>
                <w:top w:val="nil"/>
                <w:left w:val="nil"/>
                <w:bottom w:val="nil"/>
                <w:right w:val="nil"/>
                <w:between w:val="nil"/>
              </w:pBdr>
              <w:spacing w:line="276" w:lineRule="auto"/>
              <w:rPr>
                <w:rFonts w:ascii="Arial" w:eastAsia="Arial" w:hAnsi="Arial" w:cs="Arial"/>
              </w:rPr>
            </w:pPr>
          </w:p>
        </w:tc>
      </w:tr>
      <w:tr w:rsidR="00124C25" w14:paraId="26339CC5" w14:textId="77777777">
        <w:trPr>
          <w:trHeight w:val="765"/>
        </w:trPr>
        <w:tc>
          <w:tcPr>
            <w:tcW w:w="800" w:type="dxa"/>
            <w:tcBorders>
              <w:top w:val="single" w:sz="8" w:space="0" w:color="000000"/>
              <w:left w:val="single" w:sz="8" w:space="0" w:color="000000"/>
              <w:bottom w:val="single" w:sz="8" w:space="0" w:color="000000"/>
              <w:right w:val="single" w:sz="8" w:space="0" w:color="000000"/>
            </w:tcBorders>
          </w:tcPr>
          <w:p w14:paraId="4F4E438E"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08827788"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103040D3" w14:textId="77777777" w:rsidR="00124C25" w:rsidRDefault="0058012A">
            <w:pPr>
              <w:rPr>
                <w:rFonts w:ascii="Arial" w:eastAsia="Arial" w:hAnsi="Arial" w:cs="Arial"/>
              </w:rPr>
            </w:pPr>
            <w:r>
              <w:rPr>
                <w:rFonts w:ascii="Arial" w:eastAsia="Arial" w:hAnsi="Arial" w:cs="Arial"/>
                <w:color w:val="000000"/>
              </w:rPr>
              <w:t>1. Is there a sequence or hierarchy to the organization of the course content?</w:t>
            </w:r>
          </w:p>
        </w:tc>
      </w:tr>
      <w:tr w:rsidR="00124C25" w14:paraId="2A11590A" w14:textId="77777777">
        <w:trPr>
          <w:trHeight w:val="765"/>
        </w:trPr>
        <w:tc>
          <w:tcPr>
            <w:tcW w:w="800" w:type="dxa"/>
            <w:tcBorders>
              <w:top w:val="single" w:sz="8" w:space="0" w:color="000000"/>
              <w:left w:val="single" w:sz="8" w:space="0" w:color="000000"/>
              <w:bottom w:val="single" w:sz="8" w:space="0" w:color="000000"/>
              <w:right w:val="single" w:sz="8" w:space="0" w:color="000000"/>
            </w:tcBorders>
          </w:tcPr>
          <w:p w14:paraId="2511FB4C"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3DE26242"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30E05B0A" w14:textId="77777777" w:rsidR="00124C25" w:rsidRDefault="0058012A">
            <w:pPr>
              <w:rPr>
                <w:rFonts w:ascii="Arial" w:eastAsia="Arial" w:hAnsi="Arial" w:cs="Arial"/>
              </w:rPr>
            </w:pPr>
            <w:r>
              <w:rPr>
                <w:rFonts w:ascii="Arial" w:eastAsia="Arial" w:hAnsi="Arial" w:cs="Arial"/>
                <w:color w:val="000000"/>
              </w:rPr>
              <w:t>2. Does the course content address the stated intended student learning outcomes?</w:t>
            </w:r>
          </w:p>
        </w:tc>
      </w:tr>
      <w:tr w:rsidR="00124C25" w14:paraId="47C8DA57" w14:textId="77777777">
        <w:trPr>
          <w:trHeight w:val="795"/>
        </w:trPr>
        <w:tc>
          <w:tcPr>
            <w:tcW w:w="800" w:type="dxa"/>
            <w:tcBorders>
              <w:top w:val="single" w:sz="8" w:space="0" w:color="000000"/>
              <w:left w:val="single" w:sz="8" w:space="0" w:color="000000"/>
              <w:bottom w:val="single" w:sz="8" w:space="0" w:color="000000"/>
              <w:right w:val="single" w:sz="8" w:space="0" w:color="000000"/>
            </w:tcBorders>
          </w:tcPr>
          <w:p w14:paraId="76919644"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4A3EB367"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62754444" w14:textId="77777777" w:rsidR="00124C25" w:rsidRDefault="0058012A">
            <w:pPr>
              <w:rPr>
                <w:rFonts w:ascii="Arial" w:eastAsia="Arial" w:hAnsi="Arial" w:cs="Arial"/>
              </w:rPr>
            </w:pPr>
            <w:r>
              <w:rPr>
                <w:rFonts w:ascii="Arial" w:eastAsia="Arial" w:hAnsi="Arial" w:cs="Arial"/>
                <w:color w:val="000000"/>
              </w:rPr>
              <w:t>3. Is the course content organized into learning modules or other type of unit setup?</w:t>
            </w:r>
          </w:p>
        </w:tc>
      </w:tr>
      <w:tr w:rsidR="00124C25" w14:paraId="39D9E914" w14:textId="77777777">
        <w:trPr>
          <w:trHeight w:val="765"/>
        </w:trPr>
        <w:tc>
          <w:tcPr>
            <w:tcW w:w="800" w:type="dxa"/>
            <w:tcBorders>
              <w:top w:val="single" w:sz="8" w:space="0" w:color="000000"/>
              <w:left w:val="single" w:sz="8" w:space="0" w:color="000000"/>
              <w:bottom w:val="single" w:sz="8" w:space="0" w:color="000000"/>
              <w:right w:val="single" w:sz="8" w:space="0" w:color="000000"/>
            </w:tcBorders>
          </w:tcPr>
          <w:p w14:paraId="7F6D1C2F"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17DF3C73"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6A1EC78A" w14:textId="77777777" w:rsidR="00124C25" w:rsidRDefault="0058012A">
            <w:pPr>
              <w:rPr>
                <w:rFonts w:ascii="Arial" w:eastAsia="Arial" w:hAnsi="Arial" w:cs="Arial"/>
              </w:rPr>
            </w:pPr>
            <w:r>
              <w:rPr>
                <w:rFonts w:ascii="Arial" w:eastAsia="Arial" w:hAnsi="Arial" w:cs="Arial"/>
                <w:color w:val="000000"/>
              </w:rPr>
              <w:t>4. Is there a template or consistent page setup within the learning modules or units?</w:t>
            </w:r>
          </w:p>
        </w:tc>
      </w:tr>
      <w:tr w:rsidR="00124C25" w14:paraId="5603E8D6" w14:textId="77777777">
        <w:trPr>
          <w:trHeight w:val="795"/>
        </w:trPr>
        <w:tc>
          <w:tcPr>
            <w:tcW w:w="800" w:type="dxa"/>
            <w:tcBorders>
              <w:top w:val="single" w:sz="8" w:space="0" w:color="000000"/>
              <w:left w:val="single" w:sz="8" w:space="0" w:color="000000"/>
              <w:bottom w:val="single" w:sz="8" w:space="0" w:color="000000"/>
              <w:right w:val="single" w:sz="8" w:space="0" w:color="000000"/>
            </w:tcBorders>
          </w:tcPr>
          <w:p w14:paraId="77CF65FA"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6A880D1F"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006C4E49" w14:textId="77777777" w:rsidR="00124C25" w:rsidRDefault="0058012A">
            <w:pPr>
              <w:rPr>
                <w:rFonts w:ascii="Arial" w:eastAsia="Arial" w:hAnsi="Arial" w:cs="Arial"/>
              </w:rPr>
            </w:pPr>
            <w:r>
              <w:rPr>
                <w:rFonts w:ascii="Arial" w:eastAsia="Arial" w:hAnsi="Arial" w:cs="Arial"/>
                <w:color w:val="000000"/>
              </w:rPr>
              <w:t>5. Does the entry page for each learning module or unit contain an introduction, overview, and objectives and grading criteria?</w:t>
            </w:r>
          </w:p>
        </w:tc>
      </w:tr>
      <w:tr w:rsidR="00124C25" w14:paraId="14C08287" w14:textId="77777777">
        <w:trPr>
          <w:trHeight w:val="765"/>
        </w:trPr>
        <w:tc>
          <w:tcPr>
            <w:tcW w:w="800" w:type="dxa"/>
            <w:tcBorders>
              <w:top w:val="single" w:sz="8" w:space="0" w:color="000000"/>
              <w:left w:val="single" w:sz="8" w:space="0" w:color="000000"/>
              <w:bottom w:val="single" w:sz="8" w:space="0" w:color="000000"/>
              <w:right w:val="single" w:sz="8" w:space="0" w:color="000000"/>
            </w:tcBorders>
          </w:tcPr>
          <w:p w14:paraId="6F083AEC" w14:textId="77777777" w:rsidR="00124C25" w:rsidRDefault="0058012A">
            <w:pPr>
              <w:rPr>
                <w:rFonts w:ascii="Arial" w:eastAsia="Arial" w:hAnsi="Arial" w:cs="Arial"/>
              </w:rPr>
            </w:pPr>
            <w:r>
              <w:rPr>
                <w:rFonts w:ascii="Arial" w:eastAsia="Arial" w:hAnsi="Arial" w:cs="Arial"/>
                <w:b/>
                <w:color w:val="000000"/>
              </w:rPr>
              <w:lastRenderedPageBreak/>
              <w:t>Y</w:t>
            </w:r>
          </w:p>
        </w:tc>
        <w:tc>
          <w:tcPr>
            <w:tcW w:w="720" w:type="dxa"/>
            <w:tcBorders>
              <w:top w:val="single" w:sz="8" w:space="0" w:color="000000"/>
              <w:left w:val="single" w:sz="8" w:space="0" w:color="000000"/>
              <w:bottom w:val="single" w:sz="8" w:space="0" w:color="000000"/>
              <w:right w:val="single" w:sz="8" w:space="0" w:color="000000"/>
            </w:tcBorders>
          </w:tcPr>
          <w:p w14:paraId="29C96B98"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2F316370" w14:textId="77777777" w:rsidR="00124C25" w:rsidRDefault="0058012A">
            <w:pPr>
              <w:rPr>
                <w:rFonts w:ascii="Arial" w:eastAsia="Arial" w:hAnsi="Arial" w:cs="Arial"/>
              </w:rPr>
            </w:pPr>
            <w:r>
              <w:rPr>
                <w:rFonts w:ascii="Arial" w:eastAsia="Arial" w:hAnsi="Arial" w:cs="Arial"/>
                <w:color w:val="000000"/>
              </w:rPr>
              <w:t>6. Do the learning modules include pre- and post-assessments that measure the achievement of the learning objectives for the module?</w:t>
            </w:r>
          </w:p>
        </w:tc>
      </w:tr>
      <w:tr w:rsidR="00124C25" w14:paraId="38D4B0A2" w14:textId="77777777">
        <w:trPr>
          <w:trHeight w:val="780"/>
        </w:trPr>
        <w:tc>
          <w:tcPr>
            <w:tcW w:w="800" w:type="dxa"/>
            <w:tcBorders>
              <w:top w:val="single" w:sz="8" w:space="0" w:color="000000"/>
              <w:left w:val="single" w:sz="8" w:space="0" w:color="000000"/>
              <w:bottom w:val="single" w:sz="8" w:space="0" w:color="000000"/>
              <w:right w:val="single" w:sz="8" w:space="0" w:color="000000"/>
            </w:tcBorders>
          </w:tcPr>
          <w:p w14:paraId="385C296B"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42ADC670"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1FA284FD" w14:textId="77777777" w:rsidR="00124C25" w:rsidRDefault="0058012A">
            <w:pPr>
              <w:rPr>
                <w:rFonts w:ascii="Arial" w:eastAsia="Arial" w:hAnsi="Arial" w:cs="Arial"/>
              </w:rPr>
            </w:pPr>
            <w:r>
              <w:rPr>
                <w:rFonts w:ascii="Arial" w:eastAsia="Arial" w:hAnsi="Arial" w:cs="Arial"/>
                <w:color w:val="000000"/>
              </w:rPr>
              <w:t>7. Do the learning modules include assigned readings that include chapters or page numbers, files, or websites?</w:t>
            </w:r>
          </w:p>
        </w:tc>
      </w:tr>
      <w:tr w:rsidR="00124C25" w14:paraId="7E3CA677" w14:textId="77777777">
        <w:trPr>
          <w:trHeight w:val="780"/>
        </w:trPr>
        <w:tc>
          <w:tcPr>
            <w:tcW w:w="800" w:type="dxa"/>
            <w:tcBorders>
              <w:top w:val="single" w:sz="8" w:space="0" w:color="000000"/>
              <w:left w:val="single" w:sz="8" w:space="0" w:color="000000"/>
              <w:bottom w:val="single" w:sz="8" w:space="0" w:color="000000"/>
              <w:right w:val="single" w:sz="8" w:space="0" w:color="000000"/>
            </w:tcBorders>
          </w:tcPr>
          <w:p w14:paraId="5288FEB5"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6CA04702"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5BD10F16" w14:textId="77777777" w:rsidR="00124C25" w:rsidRDefault="0058012A">
            <w:pPr>
              <w:rPr>
                <w:rFonts w:ascii="Arial" w:eastAsia="Arial" w:hAnsi="Arial" w:cs="Arial"/>
              </w:rPr>
            </w:pPr>
            <w:r>
              <w:rPr>
                <w:rFonts w:ascii="Arial" w:eastAsia="Arial" w:hAnsi="Arial" w:cs="Arial"/>
                <w:color w:val="000000"/>
              </w:rPr>
              <w:t>8. Do the learning modules include writing assignments with instructions about how to submit the assignment?</w:t>
            </w:r>
          </w:p>
        </w:tc>
      </w:tr>
      <w:tr w:rsidR="00124C25" w14:paraId="44C6C49F" w14:textId="77777777">
        <w:trPr>
          <w:trHeight w:val="765"/>
        </w:trPr>
        <w:tc>
          <w:tcPr>
            <w:tcW w:w="800" w:type="dxa"/>
            <w:tcBorders>
              <w:top w:val="single" w:sz="8" w:space="0" w:color="000000"/>
              <w:left w:val="single" w:sz="8" w:space="0" w:color="000000"/>
              <w:bottom w:val="single" w:sz="8" w:space="0" w:color="000000"/>
              <w:right w:val="single" w:sz="8" w:space="0" w:color="000000"/>
            </w:tcBorders>
          </w:tcPr>
          <w:p w14:paraId="77CB1D83"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46381536"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7092A4BC" w14:textId="77777777" w:rsidR="00124C25" w:rsidRDefault="0058012A">
            <w:pPr>
              <w:rPr>
                <w:rFonts w:ascii="Arial" w:eastAsia="Arial" w:hAnsi="Arial" w:cs="Arial"/>
              </w:rPr>
            </w:pPr>
            <w:r>
              <w:rPr>
                <w:rFonts w:ascii="Arial" w:eastAsia="Arial" w:hAnsi="Arial" w:cs="Arial"/>
                <w:color w:val="000000"/>
              </w:rPr>
              <w:t>9. Do the learning modules include exercises/activities that are interactive for the entire class or for groups?</w:t>
            </w:r>
          </w:p>
        </w:tc>
      </w:tr>
      <w:tr w:rsidR="00124C25" w14:paraId="0131DCE7" w14:textId="77777777">
        <w:trPr>
          <w:trHeight w:val="765"/>
        </w:trPr>
        <w:tc>
          <w:tcPr>
            <w:tcW w:w="800" w:type="dxa"/>
            <w:tcBorders>
              <w:top w:val="single" w:sz="8" w:space="0" w:color="000000"/>
              <w:left w:val="single" w:sz="8" w:space="0" w:color="000000"/>
              <w:bottom w:val="single" w:sz="8" w:space="0" w:color="000000"/>
              <w:right w:val="single" w:sz="8" w:space="0" w:color="000000"/>
            </w:tcBorders>
          </w:tcPr>
          <w:p w14:paraId="1871D936"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62A6B11A"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2FE50D09" w14:textId="77777777" w:rsidR="00124C25" w:rsidRDefault="0058012A">
            <w:pPr>
              <w:rPr>
                <w:rFonts w:ascii="Arial" w:eastAsia="Arial" w:hAnsi="Arial" w:cs="Arial"/>
              </w:rPr>
            </w:pPr>
            <w:r>
              <w:rPr>
                <w:rFonts w:ascii="Arial" w:eastAsia="Arial" w:hAnsi="Arial" w:cs="Arial"/>
                <w:color w:val="000000"/>
              </w:rPr>
              <w:t>10. Do the learning modules include resources to engage students in further study?</w:t>
            </w:r>
          </w:p>
        </w:tc>
      </w:tr>
      <w:tr w:rsidR="00124C25" w14:paraId="21C539BD" w14:textId="77777777">
        <w:trPr>
          <w:trHeight w:val="765"/>
        </w:trPr>
        <w:tc>
          <w:tcPr>
            <w:tcW w:w="800" w:type="dxa"/>
            <w:tcBorders>
              <w:top w:val="single" w:sz="8" w:space="0" w:color="000000"/>
              <w:left w:val="single" w:sz="8" w:space="0" w:color="000000"/>
              <w:bottom w:val="single" w:sz="8" w:space="0" w:color="000000"/>
              <w:right w:val="single" w:sz="8" w:space="0" w:color="000000"/>
            </w:tcBorders>
          </w:tcPr>
          <w:p w14:paraId="70F43A18"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6465A30E"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2A2D2A87" w14:textId="77777777" w:rsidR="00124C25" w:rsidRDefault="0058012A">
            <w:pPr>
              <w:rPr>
                <w:rFonts w:ascii="Arial" w:eastAsia="Arial" w:hAnsi="Arial" w:cs="Arial"/>
              </w:rPr>
            </w:pPr>
            <w:r>
              <w:rPr>
                <w:rFonts w:ascii="Arial" w:eastAsia="Arial" w:hAnsi="Arial" w:cs="Arial"/>
                <w:color w:val="000000"/>
              </w:rPr>
              <w:t>11. Does the course site include an entry page with current announcements?</w:t>
            </w:r>
          </w:p>
        </w:tc>
      </w:tr>
      <w:tr w:rsidR="00124C25" w14:paraId="033DE8AC"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2644C015"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3689B6DA"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5C389F23" w14:textId="77777777" w:rsidR="00124C25" w:rsidRDefault="0058012A">
            <w:pPr>
              <w:rPr>
                <w:rFonts w:ascii="Arial" w:eastAsia="Arial" w:hAnsi="Arial" w:cs="Arial"/>
              </w:rPr>
            </w:pPr>
            <w:r>
              <w:rPr>
                <w:rFonts w:ascii="Arial" w:eastAsia="Arial" w:hAnsi="Arial" w:cs="Arial"/>
                <w:color w:val="000000"/>
              </w:rPr>
              <w:t>12. Does the course include a current syllabus?</w:t>
            </w:r>
          </w:p>
        </w:tc>
      </w:tr>
      <w:tr w:rsidR="00124C25" w14:paraId="3D53415F"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7913B19F"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0392283D"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191E5FF0" w14:textId="77777777" w:rsidR="00124C25" w:rsidRDefault="0058012A">
            <w:pPr>
              <w:rPr>
                <w:rFonts w:ascii="Arial" w:eastAsia="Arial" w:hAnsi="Arial" w:cs="Arial"/>
              </w:rPr>
            </w:pPr>
            <w:r>
              <w:rPr>
                <w:rFonts w:ascii="Arial" w:eastAsia="Arial" w:hAnsi="Arial" w:cs="Arial"/>
                <w:color w:val="000000"/>
              </w:rPr>
              <w:t>13. Does the syllabus include information about the instructor?</w:t>
            </w:r>
          </w:p>
        </w:tc>
      </w:tr>
      <w:tr w:rsidR="00124C25" w14:paraId="72193E88"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3DFFA26B"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1306B299"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02FE5541" w14:textId="77777777" w:rsidR="00124C25" w:rsidRDefault="0058012A">
            <w:pPr>
              <w:rPr>
                <w:rFonts w:ascii="Arial" w:eastAsia="Arial" w:hAnsi="Arial" w:cs="Arial"/>
              </w:rPr>
            </w:pPr>
            <w:r>
              <w:rPr>
                <w:rFonts w:ascii="Arial" w:eastAsia="Arial" w:hAnsi="Arial" w:cs="Arial"/>
                <w:color w:val="000000"/>
              </w:rPr>
              <w:t>14. Does the syllabus include a detailed course description?</w:t>
            </w:r>
          </w:p>
        </w:tc>
      </w:tr>
      <w:tr w:rsidR="00124C25" w14:paraId="69DCFD99" w14:textId="77777777">
        <w:trPr>
          <w:trHeight w:val="750"/>
        </w:trPr>
        <w:tc>
          <w:tcPr>
            <w:tcW w:w="800" w:type="dxa"/>
            <w:tcBorders>
              <w:top w:val="single" w:sz="8" w:space="0" w:color="000000"/>
              <w:left w:val="single" w:sz="8" w:space="0" w:color="000000"/>
              <w:bottom w:val="single" w:sz="8" w:space="0" w:color="000000"/>
              <w:right w:val="single" w:sz="8" w:space="0" w:color="000000"/>
            </w:tcBorders>
          </w:tcPr>
          <w:p w14:paraId="4D80CFC8"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61B01D78"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3C67816D" w14:textId="77777777" w:rsidR="00124C25" w:rsidRDefault="0058012A">
            <w:pPr>
              <w:rPr>
                <w:rFonts w:ascii="Arial" w:eastAsia="Arial" w:hAnsi="Arial" w:cs="Arial"/>
              </w:rPr>
            </w:pPr>
            <w:r>
              <w:rPr>
                <w:rFonts w:ascii="Arial" w:eastAsia="Arial" w:hAnsi="Arial" w:cs="Arial"/>
                <w:color w:val="000000"/>
              </w:rPr>
              <w:t>15. Does the syllabus include detailed course objectives and/or expected student learning outcomes?</w:t>
            </w:r>
          </w:p>
        </w:tc>
      </w:tr>
      <w:tr w:rsidR="00124C25" w14:paraId="2365F314"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5DF9CFF7"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53AC1A76"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0C7FF1A5" w14:textId="77777777" w:rsidR="00124C25" w:rsidRDefault="0058012A">
            <w:pPr>
              <w:rPr>
                <w:rFonts w:ascii="Arial" w:eastAsia="Arial" w:hAnsi="Arial" w:cs="Arial"/>
              </w:rPr>
            </w:pPr>
            <w:r>
              <w:rPr>
                <w:rFonts w:ascii="Arial" w:eastAsia="Arial" w:hAnsi="Arial" w:cs="Arial"/>
                <w:color w:val="000000"/>
              </w:rPr>
              <w:t>16. Does the syllabus include course policies and procedures?</w:t>
            </w:r>
          </w:p>
        </w:tc>
      </w:tr>
      <w:tr w:rsidR="00124C25" w14:paraId="0FA45AE5" w14:textId="77777777">
        <w:trPr>
          <w:trHeight w:val="525"/>
        </w:trPr>
        <w:tc>
          <w:tcPr>
            <w:tcW w:w="800" w:type="dxa"/>
            <w:tcBorders>
              <w:top w:val="single" w:sz="8" w:space="0" w:color="000000"/>
              <w:left w:val="single" w:sz="8" w:space="0" w:color="000000"/>
              <w:bottom w:val="single" w:sz="8" w:space="0" w:color="000000"/>
              <w:right w:val="single" w:sz="8" w:space="0" w:color="000000"/>
            </w:tcBorders>
          </w:tcPr>
          <w:p w14:paraId="192AF938"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20A7A09A"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59C903D1" w14:textId="77777777" w:rsidR="00124C25" w:rsidRDefault="0058012A">
            <w:pPr>
              <w:rPr>
                <w:rFonts w:ascii="Arial" w:eastAsia="Arial" w:hAnsi="Arial" w:cs="Arial"/>
              </w:rPr>
            </w:pPr>
            <w:r>
              <w:rPr>
                <w:rFonts w:ascii="Arial" w:eastAsia="Arial" w:hAnsi="Arial" w:cs="Arial"/>
                <w:color w:val="000000"/>
              </w:rPr>
              <w:t>17. Does the syllabus include a detailed grading policy?</w:t>
            </w:r>
          </w:p>
        </w:tc>
      </w:tr>
      <w:tr w:rsidR="00124C25" w14:paraId="2F4DDC55" w14:textId="77777777">
        <w:trPr>
          <w:trHeight w:val="780"/>
        </w:trPr>
        <w:tc>
          <w:tcPr>
            <w:tcW w:w="800" w:type="dxa"/>
            <w:tcBorders>
              <w:top w:val="single" w:sz="8" w:space="0" w:color="000000"/>
              <w:left w:val="single" w:sz="8" w:space="0" w:color="000000"/>
              <w:bottom w:val="single" w:sz="8" w:space="0" w:color="000000"/>
              <w:right w:val="single" w:sz="8" w:space="0" w:color="000000"/>
            </w:tcBorders>
          </w:tcPr>
          <w:p w14:paraId="2F3FC13C"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3BE4DD8F"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56148AB8" w14:textId="77777777" w:rsidR="00124C25" w:rsidRDefault="0058012A">
            <w:pPr>
              <w:rPr>
                <w:rFonts w:ascii="Arial" w:eastAsia="Arial" w:hAnsi="Arial" w:cs="Arial"/>
              </w:rPr>
            </w:pPr>
            <w:r>
              <w:rPr>
                <w:rFonts w:ascii="Arial" w:eastAsia="Arial" w:hAnsi="Arial" w:cs="Arial"/>
                <w:color w:val="000000"/>
              </w:rPr>
              <w:t>18. Does the course encourage students to manage their time and</w:t>
            </w:r>
          </w:p>
          <w:p w14:paraId="6D1A9187" w14:textId="77777777" w:rsidR="00124C25" w:rsidRDefault="0058012A">
            <w:pPr>
              <w:rPr>
                <w:rFonts w:ascii="Arial" w:eastAsia="Arial" w:hAnsi="Arial" w:cs="Arial"/>
              </w:rPr>
            </w:pPr>
            <w:r>
              <w:rPr>
                <w:rFonts w:ascii="Arial" w:eastAsia="Arial" w:hAnsi="Arial" w:cs="Arial"/>
                <w:color w:val="000000"/>
              </w:rPr>
              <w:t>avoid procrastination by setting clear timelines and goals?</w:t>
            </w:r>
          </w:p>
        </w:tc>
      </w:tr>
      <w:tr w:rsidR="00124C25" w14:paraId="08DA7F78" w14:textId="77777777">
        <w:trPr>
          <w:trHeight w:val="525"/>
        </w:trPr>
        <w:tc>
          <w:tcPr>
            <w:tcW w:w="800" w:type="dxa"/>
            <w:tcBorders>
              <w:top w:val="single" w:sz="8" w:space="0" w:color="000000"/>
              <w:left w:val="single" w:sz="8" w:space="0" w:color="000000"/>
              <w:bottom w:val="single" w:sz="8" w:space="0" w:color="000000"/>
              <w:right w:val="single" w:sz="8" w:space="0" w:color="000000"/>
            </w:tcBorders>
          </w:tcPr>
          <w:p w14:paraId="590A7F1F"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02BBA4BA"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73AB2C97" w14:textId="77777777" w:rsidR="00124C25" w:rsidRDefault="0058012A">
            <w:pPr>
              <w:rPr>
                <w:rFonts w:ascii="Arial" w:eastAsia="Arial" w:hAnsi="Arial" w:cs="Arial"/>
              </w:rPr>
            </w:pPr>
            <w:r>
              <w:rPr>
                <w:rFonts w:ascii="Arial" w:eastAsia="Arial" w:hAnsi="Arial" w:cs="Arial"/>
                <w:color w:val="000000"/>
              </w:rPr>
              <w:t>19. Does the course include virtual office hours?</w:t>
            </w:r>
          </w:p>
        </w:tc>
      </w:tr>
      <w:tr w:rsidR="00124C25" w14:paraId="1F03C0A5" w14:textId="77777777">
        <w:trPr>
          <w:trHeight w:val="1699"/>
        </w:trPr>
        <w:tc>
          <w:tcPr>
            <w:tcW w:w="800" w:type="dxa"/>
            <w:tcBorders>
              <w:top w:val="single" w:sz="8" w:space="0" w:color="000000"/>
              <w:left w:val="single" w:sz="8" w:space="0" w:color="000000"/>
              <w:bottom w:val="single" w:sz="8" w:space="0" w:color="000000"/>
              <w:right w:val="single" w:sz="8" w:space="0" w:color="000000"/>
            </w:tcBorders>
          </w:tcPr>
          <w:p w14:paraId="4158C448" w14:textId="77777777" w:rsidR="00124C25" w:rsidRDefault="0058012A">
            <w:pPr>
              <w:rPr>
                <w:rFonts w:ascii="Arial" w:eastAsia="Arial" w:hAnsi="Arial" w:cs="Arial"/>
              </w:rPr>
            </w:pPr>
            <w:r>
              <w:rPr>
                <w:rFonts w:ascii="Arial" w:eastAsia="Arial" w:hAnsi="Arial" w:cs="Arial"/>
              </w:rPr>
              <w:br/>
            </w:r>
          </w:p>
        </w:tc>
        <w:tc>
          <w:tcPr>
            <w:tcW w:w="720" w:type="dxa"/>
            <w:tcBorders>
              <w:top w:val="single" w:sz="8" w:space="0" w:color="000000"/>
              <w:left w:val="single" w:sz="8" w:space="0" w:color="000000"/>
              <w:bottom w:val="single" w:sz="8" w:space="0" w:color="000000"/>
              <w:right w:val="single" w:sz="8" w:space="0" w:color="000000"/>
            </w:tcBorders>
          </w:tcPr>
          <w:p w14:paraId="056EE603" w14:textId="77777777" w:rsidR="00124C25" w:rsidRDefault="0058012A">
            <w:pPr>
              <w:rPr>
                <w:rFonts w:ascii="Arial" w:eastAsia="Arial" w:hAnsi="Arial" w:cs="Arial"/>
              </w:rPr>
            </w:pPr>
            <w:r>
              <w:rPr>
                <w:rFonts w:ascii="Arial" w:eastAsia="Arial" w:hAnsi="Arial" w:cs="Arial"/>
              </w:rPr>
              <w:br/>
            </w:r>
          </w:p>
        </w:tc>
        <w:tc>
          <w:tcPr>
            <w:tcW w:w="7840" w:type="dxa"/>
            <w:tcBorders>
              <w:top w:val="single" w:sz="8" w:space="0" w:color="000000"/>
              <w:left w:val="single" w:sz="8" w:space="0" w:color="000000"/>
              <w:bottom w:val="single" w:sz="8" w:space="0" w:color="000000"/>
              <w:right w:val="single" w:sz="8" w:space="0" w:color="000000"/>
            </w:tcBorders>
          </w:tcPr>
          <w:p w14:paraId="0A7AAB21" w14:textId="77777777" w:rsidR="00124C25" w:rsidRDefault="0058012A">
            <w:pPr>
              <w:rPr>
                <w:rFonts w:ascii="Arial" w:eastAsia="Arial" w:hAnsi="Arial" w:cs="Arial"/>
              </w:rPr>
            </w:pPr>
            <w:r>
              <w:rPr>
                <w:rFonts w:ascii="Arial" w:eastAsia="Arial" w:hAnsi="Arial" w:cs="Arial"/>
                <w:b/>
                <w:color w:val="000000"/>
              </w:rPr>
              <w:t>Comments about Pedagogical Effectiveness</w:t>
            </w:r>
          </w:p>
        </w:tc>
      </w:tr>
    </w:tbl>
    <w:p w14:paraId="6E02417F" w14:textId="77777777" w:rsidR="00124C25" w:rsidRDefault="00124C25">
      <w:pPr>
        <w:rPr>
          <w:rFonts w:ascii="Arial" w:eastAsia="Arial" w:hAnsi="Arial" w:cs="Arial"/>
        </w:rPr>
      </w:pPr>
    </w:p>
    <w:p w14:paraId="679790E2" w14:textId="77777777" w:rsidR="00124C25" w:rsidRDefault="00124C25">
      <w:pPr>
        <w:rPr>
          <w:rFonts w:ascii="Arial" w:eastAsia="Arial" w:hAnsi="Arial" w:cs="Arial"/>
        </w:rPr>
      </w:pPr>
    </w:p>
    <w:p w14:paraId="3C9E0FBC" w14:textId="77777777" w:rsidR="00124C25" w:rsidRDefault="0058012A">
      <w:pPr>
        <w:rPr>
          <w:rFonts w:ascii="Arial" w:eastAsia="Arial" w:hAnsi="Arial" w:cs="Arial"/>
          <w:color w:val="000000"/>
        </w:rPr>
      </w:pPr>
      <w:r>
        <w:rPr>
          <w:rFonts w:ascii="Arial" w:eastAsia="Arial" w:hAnsi="Arial" w:cs="Arial"/>
          <w:color w:val="000000"/>
        </w:rPr>
        <w:t xml:space="preserve">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00"/>
        <w:gridCol w:w="720"/>
        <w:gridCol w:w="7840"/>
      </w:tblGrid>
      <w:tr w:rsidR="00124C25" w14:paraId="2A1B4066" w14:textId="77777777">
        <w:trPr>
          <w:trHeight w:val="510"/>
        </w:trPr>
        <w:tc>
          <w:tcPr>
            <w:tcW w:w="1520" w:type="dxa"/>
            <w:gridSpan w:val="2"/>
            <w:tcBorders>
              <w:top w:val="single" w:sz="6" w:space="0" w:color="000000"/>
              <w:left w:val="single" w:sz="8" w:space="0" w:color="000000"/>
              <w:bottom w:val="single" w:sz="8" w:space="0" w:color="000000"/>
              <w:right w:val="single" w:sz="8" w:space="0" w:color="000000"/>
            </w:tcBorders>
          </w:tcPr>
          <w:p w14:paraId="16CE6CC7" w14:textId="77777777" w:rsidR="00124C25" w:rsidRDefault="0058012A">
            <w:pPr>
              <w:rPr>
                <w:rFonts w:ascii="Arial" w:eastAsia="Arial" w:hAnsi="Arial" w:cs="Arial"/>
              </w:rPr>
            </w:pPr>
            <w:r>
              <w:rPr>
                <w:rFonts w:ascii="Arial" w:eastAsia="Arial" w:hAnsi="Arial" w:cs="Arial"/>
                <w:b/>
                <w:color w:val="000000"/>
              </w:rPr>
              <w:lastRenderedPageBreak/>
              <w:t>Status</w:t>
            </w:r>
          </w:p>
        </w:tc>
        <w:tc>
          <w:tcPr>
            <w:tcW w:w="7840" w:type="dxa"/>
            <w:vMerge w:val="restart"/>
            <w:tcBorders>
              <w:top w:val="single" w:sz="6" w:space="0" w:color="000000"/>
              <w:left w:val="single" w:sz="8" w:space="0" w:color="000000"/>
              <w:bottom w:val="single" w:sz="8" w:space="0" w:color="000000"/>
              <w:right w:val="single" w:sz="8" w:space="0" w:color="000000"/>
            </w:tcBorders>
          </w:tcPr>
          <w:p w14:paraId="082FBABB" w14:textId="77777777" w:rsidR="00124C25" w:rsidRDefault="0058012A">
            <w:pPr>
              <w:rPr>
                <w:rFonts w:ascii="Arial" w:eastAsia="Arial" w:hAnsi="Arial" w:cs="Arial"/>
                <w:b/>
              </w:rPr>
            </w:pPr>
            <w:r>
              <w:rPr>
                <w:rFonts w:ascii="Arial" w:eastAsia="Arial" w:hAnsi="Arial" w:cs="Arial"/>
                <w:b/>
              </w:rPr>
              <w:t xml:space="preserve"> </w:t>
            </w:r>
            <w:r>
              <w:rPr>
                <w:rFonts w:ascii="Arial" w:eastAsia="Arial" w:hAnsi="Arial" w:cs="Arial"/>
                <w:b/>
                <w:sz w:val="28"/>
                <w:szCs w:val="28"/>
              </w:rPr>
              <w:t>Accessibility and Usability</w:t>
            </w:r>
          </w:p>
        </w:tc>
      </w:tr>
      <w:tr w:rsidR="00124C25" w14:paraId="273E32EC"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72823FD3" w14:textId="77777777" w:rsidR="00124C25" w:rsidRDefault="0058012A">
            <w:pPr>
              <w:rPr>
                <w:rFonts w:ascii="Arial" w:eastAsia="Arial" w:hAnsi="Arial" w:cs="Arial"/>
              </w:rPr>
            </w:pPr>
            <w:r>
              <w:rPr>
                <w:rFonts w:ascii="Arial" w:eastAsia="Arial" w:hAnsi="Arial" w:cs="Arial"/>
                <w:b/>
                <w:color w:val="000000"/>
              </w:rPr>
              <w:t>Yes</w:t>
            </w:r>
          </w:p>
        </w:tc>
        <w:tc>
          <w:tcPr>
            <w:tcW w:w="720" w:type="dxa"/>
            <w:tcBorders>
              <w:top w:val="single" w:sz="8" w:space="0" w:color="000000"/>
              <w:left w:val="single" w:sz="8" w:space="0" w:color="000000"/>
              <w:bottom w:val="single" w:sz="8" w:space="0" w:color="000000"/>
              <w:right w:val="single" w:sz="8" w:space="0" w:color="000000"/>
            </w:tcBorders>
          </w:tcPr>
          <w:p w14:paraId="09D77964" w14:textId="77777777" w:rsidR="00124C25" w:rsidRDefault="0058012A">
            <w:pPr>
              <w:rPr>
                <w:rFonts w:ascii="Arial" w:eastAsia="Arial" w:hAnsi="Arial" w:cs="Arial"/>
              </w:rPr>
            </w:pPr>
            <w:r>
              <w:rPr>
                <w:rFonts w:ascii="Arial" w:eastAsia="Arial" w:hAnsi="Arial" w:cs="Arial"/>
                <w:b/>
                <w:color w:val="000000"/>
              </w:rPr>
              <w:t>No</w:t>
            </w:r>
          </w:p>
        </w:tc>
        <w:tc>
          <w:tcPr>
            <w:tcW w:w="7840" w:type="dxa"/>
            <w:vMerge/>
            <w:tcBorders>
              <w:top w:val="single" w:sz="6" w:space="0" w:color="000000"/>
              <w:left w:val="single" w:sz="8" w:space="0" w:color="000000"/>
              <w:bottom w:val="single" w:sz="8" w:space="0" w:color="000000"/>
              <w:right w:val="single" w:sz="8" w:space="0" w:color="000000"/>
            </w:tcBorders>
          </w:tcPr>
          <w:p w14:paraId="2A58AEFF" w14:textId="77777777" w:rsidR="00124C25" w:rsidRDefault="00124C25">
            <w:pPr>
              <w:widowControl w:val="0"/>
              <w:pBdr>
                <w:top w:val="nil"/>
                <w:left w:val="nil"/>
                <w:bottom w:val="nil"/>
                <w:right w:val="nil"/>
                <w:between w:val="nil"/>
              </w:pBdr>
              <w:spacing w:line="276" w:lineRule="auto"/>
              <w:rPr>
                <w:rFonts w:ascii="Arial" w:eastAsia="Arial" w:hAnsi="Arial" w:cs="Arial"/>
              </w:rPr>
            </w:pPr>
          </w:p>
        </w:tc>
      </w:tr>
      <w:tr w:rsidR="00124C25" w14:paraId="72CB5AFD" w14:textId="77777777">
        <w:trPr>
          <w:trHeight w:val="765"/>
        </w:trPr>
        <w:tc>
          <w:tcPr>
            <w:tcW w:w="800" w:type="dxa"/>
            <w:tcBorders>
              <w:top w:val="single" w:sz="8" w:space="0" w:color="000000"/>
              <w:left w:val="single" w:sz="8" w:space="0" w:color="000000"/>
              <w:bottom w:val="single" w:sz="8" w:space="0" w:color="000000"/>
              <w:right w:val="single" w:sz="8" w:space="0" w:color="000000"/>
            </w:tcBorders>
          </w:tcPr>
          <w:p w14:paraId="183449C0"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28FDFF34"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33342710" w14:textId="77777777" w:rsidR="00124C25" w:rsidRDefault="0058012A">
            <w:pPr>
              <w:rPr>
                <w:rFonts w:ascii="Arial" w:eastAsia="Arial" w:hAnsi="Arial" w:cs="Arial"/>
              </w:rPr>
            </w:pPr>
            <w:r>
              <w:rPr>
                <w:rFonts w:ascii="Arial" w:eastAsia="Arial" w:hAnsi="Arial" w:cs="Arial"/>
                <w:color w:val="000000"/>
              </w:rPr>
              <w:t>1. Are text links available for navigation in addition to graphical links?</w:t>
            </w:r>
          </w:p>
        </w:tc>
      </w:tr>
      <w:tr w:rsidR="00124C25" w14:paraId="05A907C2" w14:textId="77777777">
        <w:trPr>
          <w:trHeight w:val="765"/>
        </w:trPr>
        <w:tc>
          <w:tcPr>
            <w:tcW w:w="800" w:type="dxa"/>
            <w:tcBorders>
              <w:top w:val="single" w:sz="8" w:space="0" w:color="000000"/>
              <w:left w:val="single" w:sz="8" w:space="0" w:color="000000"/>
              <w:bottom w:val="single" w:sz="8" w:space="0" w:color="000000"/>
              <w:right w:val="single" w:sz="8" w:space="0" w:color="000000"/>
            </w:tcBorders>
          </w:tcPr>
          <w:p w14:paraId="7E6E955E"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736521EB"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09D32E6F" w14:textId="77777777" w:rsidR="00124C25" w:rsidRDefault="0058012A">
            <w:pPr>
              <w:rPr>
                <w:rFonts w:ascii="Arial" w:eastAsia="Arial" w:hAnsi="Arial" w:cs="Arial"/>
              </w:rPr>
            </w:pPr>
            <w:r>
              <w:rPr>
                <w:rFonts w:ascii="Arial" w:eastAsia="Arial" w:hAnsi="Arial" w:cs="Arial"/>
                <w:color w:val="000000"/>
              </w:rPr>
              <w:t>2. Are all icons, buttons, and graphics tagged with text tags (ALT tags)?</w:t>
            </w:r>
          </w:p>
        </w:tc>
      </w:tr>
      <w:tr w:rsidR="00124C25" w14:paraId="7548FE22"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409B5021"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215DD3BD"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2790B3A8" w14:textId="77777777" w:rsidR="00124C25" w:rsidRDefault="0058012A">
            <w:pPr>
              <w:rPr>
                <w:rFonts w:ascii="Arial" w:eastAsia="Arial" w:hAnsi="Arial" w:cs="Arial"/>
              </w:rPr>
            </w:pPr>
            <w:r>
              <w:rPr>
                <w:rFonts w:ascii="Arial" w:eastAsia="Arial" w:hAnsi="Arial" w:cs="Arial"/>
                <w:color w:val="000000"/>
              </w:rPr>
              <w:t>3. Are web pages kept to a minimum of scrolling?</w:t>
            </w:r>
          </w:p>
        </w:tc>
      </w:tr>
      <w:tr w:rsidR="00124C25" w14:paraId="68FCAF44"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0C4A50D8"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1A0C36ED"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61A3EE5F" w14:textId="77777777" w:rsidR="00124C25" w:rsidRDefault="0058012A">
            <w:pPr>
              <w:rPr>
                <w:rFonts w:ascii="Arial" w:eastAsia="Arial" w:hAnsi="Arial" w:cs="Arial"/>
              </w:rPr>
            </w:pPr>
            <w:r>
              <w:rPr>
                <w:rFonts w:ascii="Arial" w:eastAsia="Arial" w:hAnsi="Arial" w:cs="Arial"/>
                <w:color w:val="000000"/>
              </w:rPr>
              <w:t>4. Are file sizes kept to a minimum to enable faster access?</w:t>
            </w:r>
          </w:p>
        </w:tc>
      </w:tr>
      <w:tr w:rsidR="00124C25" w14:paraId="2C032447" w14:textId="77777777">
        <w:trPr>
          <w:trHeight w:val="750"/>
        </w:trPr>
        <w:tc>
          <w:tcPr>
            <w:tcW w:w="800" w:type="dxa"/>
            <w:tcBorders>
              <w:top w:val="single" w:sz="8" w:space="0" w:color="000000"/>
              <w:left w:val="single" w:sz="8" w:space="0" w:color="000000"/>
              <w:bottom w:val="single" w:sz="8" w:space="0" w:color="000000"/>
              <w:right w:val="single" w:sz="8" w:space="0" w:color="000000"/>
            </w:tcBorders>
          </w:tcPr>
          <w:p w14:paraId="40DCAE1A"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6D0FF296"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17DA47DA" w14:textId="77777777" w:rsidR="00124C25" w:rsidRDefault="0058012A">
            <w:pPr>
              <w:rPr>
                <w:rFonts w:ascii="Arial" w:eastAsia="Arial" w:hAnsi="Arial" w:cs="Arial"/>
              </w:rPr>
            </w:pPr>
            <w:r>
              <w:rPr>
                <w:rFonts w:ascii="Arial" w:eastAsia="Arial" w:hAnsi="Arial" w:cs="Arial"/>
                <w:color w:val="000000"/>
              </w:rPr>
              <w:t>5. Is the page load time kept to minimum for students with slower Internet connections?</w:t>
            </w:r>
          </w:p>
        </w:tc>
      </w:tr>
      <w:tr w:rsidR="00124C25" w14:paraId="22F0F58E" w14:textId="77777777">
        <w:trPr>
          <w:trHeight w:val="795"/>
        </w:trPr>
        <w:tc>
          <w:tcPr>
            <w:tcW w:w="800" w:type="dxa"/>
            <w:tcBorders>
              <w:top w:val="single" w:sz="8" w:space="0" w:color="000000"/>
              <w:left w:val="single" w:sz="8" w:space="0" w:color="000000"/>
              <w:bottom w:val="single" w:sz="8" w:space="0" w:color="000000"/>
              <w:right w:val="single" w:sz="8" w:space="0" w:color="000000"/>
            </w:tcBorders>
          </w:tcPr>
          <w:p w14:paraId="0F938679"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299A78CB"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2618DD5D" w14:textId="77777777" w:rsidR="00124C25" w:rsidRDefault="0058012A">
            <w:pPr>
              <w:rPr>
                <w:rFonts w:ascii="Arial" w:eastAsia="Arial" w:hAnsi="Arial" w:cs="Arial"/>
              </w:rPr>
            </w:pPr>
            <w:r>
              <w:rPr>
                <w:rFonts w:ascii="Arial" w:eastAsia="Arial" w:hAnsi="Arial" w:cs="Arial"/>
                <w:color w:val="000000"/>
              </w:rPr>
              <w:t>6. If graphics are turned off by the student, is the content still understandable?</w:t>
            </w:r>
          </w:p>
        </w:tc>
      </w:tr>
      <w:tr w:rsidR="00124C25" w14:paraId="3DDC7827"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110907FA"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2283CEEC"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35A60A0D" w14:textId="77777777" w:rsidR="00124C25" w:rsidRDefault="0058012A">
            <w:pPr>
              <w:rPr>
                <w:rFonts w:ascii="Arial" w:eastAsia="Arial" w:hAnsi="Arial" w:cs="Arial"/>
              </w:rPr>
            </w:pPr>
            <w:r>
              <w:rPr>
                <w:rFonts w:ascii="Arial" w:eastAsia="Arial" w:hAnsi="Arial" w:cs="Arial"/>
                <w:color w:val="000000"/>
              </w:rPr>
              <w:t>7. Do the pages print well? Numbers, files, or websites?</w:t>
            </w:r>
          </w:p>
        </w:tc>
      </w:tr>
      <w:tr w:rsidR="00124C25" w14:paraId="3C32317E" w14:textId="77777777">
        <w:trPr>
          <w:trHeight w:val="585"/>
        </w:trPr>
        <w:tc>
          <w:tcPr>
            <w:tcW w:w="800" w:type="dxa"/>
            <w:tcBorders>
              <w:top w:val="single" w:sz="8" w:space="0" w:color="000000"/>
              <w:left w:val="single" w:sz="8" w:space="0" w:color="000000"/>
              <w:bottom w:val="single" w:sz="8" w:space="0" w:color="000000"/>
              <w:right w:val="single" w:sz="8" w:space="0" w:color="000000"/>
            </w:tcBorders>
          </w:tcPr>
          <w:p w14:paraId="4DFA4B6E"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162C9DF2"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48B3FE5E" w14:textId="77777777" w:rsidR="00124C25" w:rsidRDefault="0058012A">
            <w:pPr>
              <w:rPr>
                <w:rFonts w:ascii="Arial" w:eastAsia="Arial" w:hAnsi="Arial" w:cs="Arial"/>
              </w:rPr>
            </w:pPr>
            <w:r>
              <w:rPr>
                <w:rFonts w:ascii="Arial" w:eastAsia="Arial" w:hAnsi="Arial" w:cs="Arial"/>
                <w:color w:val="000000"/>
              </w:rPr>
              <w:t>8. Is there a consistent, accessible style used for formatting text?</w:t>
            </w:r>
          </w:p>
        </w:tc>
      </w:tr>
      <w:tr w:rsidR="00124C25" w14:paraId="617B92FA"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6CA18457"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0B5EE815"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52FA2573" w14:textId="77777777" w:rsidR="00124C25" w:rsidRDefault="0058012A">
            <w:pPr>
              <w:rPr>
                <w:rFonts w:ascii="Arial" w:eastAsia="Arial" w:hAnsi="Arial" w:cs="Arial"/>
              </w:rPr>
            </w:pPr>
            <w:r>
              <w:rPr>
                <w:rFonts w:ascii="Arial" w:eastAsia="Arial" w:hAnsi="Arial" w:cs="Arial"/>
                <w:color w:val="000000"/>
              </w:rPr>
              <w:t>9. Do colors have an appropriate contrast ratio, are they web-safe, and harmonious?</w:t>
            </w:r>
          </w:p>
        </w:tc>
      </w:tr>
      <w:tr w:rsidR="00124C25" w14:paraId="21C19794" w14:textId="77777777">
        <w:trPr>
          <w:trHeight w:val="810"/>
        </w:trPr>
        <w:tc>
          <w:tcPr>
            <w:tcW w:w="800" w:type="dxa"/>
            <w:tcBorders>
              <w:top w:val="single" w:sz="8" w:space="0" w:color="000000"/>
              <w:left w:val="single" w:sz="8" w:space="0" w:color="000000"/>
              <w:bottom w:val="single" w:sz="8" w:space="0" w:color="000000"/>
              <w:right w:val="single" w:sz="8" w:space="0" w:color="000000"/>
            </w:tcBorders>
          </w:tcPr>
          <w:p w14:paraId="5CC277BB"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2B7824E4"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3B2BFE25" w14:textId="77777777" w:rsidR="00124C25" w:rsidRDefault="0058012A">
            <w:pPr>
              <w:rPr>
                <w:rFonts w:ascii="Arial" w:eastAsia="Arial" w:hAnsi="Arial" w:cs="Arial"/>
              </w:rPr>
            </w:pPr>
            <w:r>
              <w:rPr>
                <w:rFonts w:ascii="Arial" w:eastAsia="Arial" w:hAnsi="Arial" w:cs="Arial"/>
                <w:color w:val="000000"/>
              </w:rPr>
              <w:t xml:space="preserve">10. Do the web pages work well on mobile </w:t>
            </w:r>
            <w:proofErr w:type="gramStart"/>
            <w:r>
              <w:rPr>
                <w:rFonts w:ascii="Arial" w:eastAsia="Arial" w:hAnsi="Arial" w:cs="Arial"/>
                <w:color w:val="000000"/>
              </w:rPr>
              <w:t>devices,  different</w:t>
            </w:r>
            <w:proofErr w:type="gramEnd"/>
            <w:r>
              <w:rPr>
                <w:rFonts w:ascii="Arial" w:eastAsia="Arial" w:hAnsi="Arial" w:cs="Arial"/>
                <w:color w:val="000000"/>
              </w:rPr>
              <w:t xml:space="preserve"> browsers and on different screen resolutions?</w:t>
            </w:r>
          </w:p>
        </w:tc>
      </w:tr>
      <w:tr w:rsidR="00124C25" w14:paraId="191DDA70" w14:textId="77777777">
        <w:trPr>
          <w:trHeight w:val="780"/>
        </w:trPr>
        <w:tc>
          <w:tcPr>
            <w:tcW w:w="800" w:type="dxa"/>
            <w:tcBorders>
              <w:top w:val="single" w:sz="8" w:space="0" w:color="000000"/>
              <w:left w:val="single" w:sz="8" w:space="0" w:color="000000"/>
              <w:bottom w:val="single" w:sz="8" w:space="0" w:color="000000"/>
              <w:right w:val="single" w:sz="8" w:space="0" w:color="000000"/>
            </w:tcBorders>
          </w:tcPr>
          <w:p w14:paraId="1AE0BCD8"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3AB96729"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75B76EAD" w14:textId="77777777" w:rsidR="00124C25" w:rsidRDefault="0058012A">
            <w:pPr>
              <w:rPr>
                <w:rFonts w:ascii="Arial" w:eastAsia="Arial" w:hAnsi="Arial" w:cs="Arial"/>
              </w:rPr>
            </w:pPr>
            <w:r>
              <w:rPr>
                <w:rFonts w:ascii="Arial" w:eastAsia="Arial" w:hAnsi="Arial" w:cs="Arial"/>
                <w:color w:val="000000"/>
              </w:rPr>
              <w:t>11. Are the file formats standard or do they require special software or plug-ins?</w:t>
            </w:r>
          </w:p>
        </w:tc>
      </w:tr>
      <w:tr w:rsidR="00124C25" w14:paraId="4DF427E0" w14:textId="77777777">
        <w:trPr>
          <w:trHeight w:val="825"/>
        </w:trPr>
        <w:tc>
          <w:tcPr>
            <w:tcW w:w="800" w:type="dxa"/>
            <w:tcBorders>
              <w:top w:val="single" w:sz="8" w:space="0" w:color="000000"/>
              <w:left w:val="single" w:sz="8" w:space="0" w:color="000000"/>
              <w:bottom w:val="single" w:sz="8" w:space="0" w:color="000000"/>
              <w:right w:val="single" w:sz="8" w:space="0" w:color="000000"/>
            </w:tcBorders>
          </w:tcPr>
          <w:p w14:paraId="2951AA45"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3CFDD9A8"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7193CB89" w14:textId="77777777" w:rsidR="00124C25" w:rsidRDefault="0058012A">
            <w:pPr>
              <w:rPr>
                <w:rFonts w:ascii="Arial" w:eastAsia="Arial" w:hAnsi="Arial" w:cs="Arial"/>
              </w:rPr>
            </w:pPr>
            <w:r>
              <w:rPr>
                <w:rFonts w:ascii="Arial" w:eastAsia="Arial" w:hAnsi="Arial" w:cs="Arial"/>
                <w:color w:val="000000"/>
              </w:rPr>
              <w:t>12.If audio and/or video files are used, are they captioned or are transcripts available?</w:t>
            </w:r>
          </w:p>
        </w:tc>
      </w:tr>
      <w:tr w:rsidR="00124C25" w14:paraId="02334CEE"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2AAAA5CD"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6FA772C0"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05EA2252" w14:textId="77777777" w:rsidR="00124C25" w:rsidRDefault="0058012A">
            <w:pPr>
              <w:rPr>
                <w:rFonts w:ascii="Arial" w:eastAsia="Arial" w:hAnsi="Arial" w:cs="Arial"/>
              </w:rPr>
            </w:pPr>
            <w:r>
              <w:rPr>
                <w:rFonts w:ascii="Arial" w:eastAsia="Arial" w:hAnsi="Arial" w:cs="Arial"/>
                <w:color w:val="000000"/>
              </w:rPr>
              <w:t>13. Is the audio and video clear and audible?</w:t>
            </w:r>
          </w:p>
        </w:tc>
      </w:tr>
      <w:tr w:rsidR="00124C25" w14:paraId="6F98ECA6"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051AEF3A"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7558305A"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5343EAF0" w14:textId="77777777" w:rsidR="00124C25" w:rsidRDefault="0058012A">
            <w:pPr>
              <w:rPr>
                <w:rFonts w:ascii="Arial" w:eastAsia="Arial" w:hAnsi="Arial" w:cs="Arial"/>
              </w:rPr>
            </w:pPr>
            <w:r>
              <w:rPr>
                <w:rFonts w:ascii="Arial" w:eastAsia="Arial" w:hAnsi="Arial" w:cs="Arial"/>
                <w:color w:val="000000"/>
              </w:rPr>
              <w:t>14. Do slides have text versions available?</w:t>
            </w:r>
          </w:p>
        </w:tc>
      </w:tr>
      <w:tr w:rsidR="00124C25" w14:paraId="2040209D" w14:textId="77777777">
        <w:trPr>
          <w:trHeight w:val="525"/>
        </w:trPr>
        <w:tc>
          <w:tcPr>
            <w:tcW w:w="800" w:type="dxa"/>
            <w:tcBorders>
              <w:top w:val="single" w:sz="8" w:space="0" w:color="000000"/>
              <w:left w:val="single" w:sz="8" w:space="0" w:color="000000"/>
              <w:bottom w:val="single" w:sz="8" w:space="0" w:color="000000"/>
              <w:right w:val="single" w:sz="8" w:space="0" w:color="000000"/>
            </w:tcBorders>
          </w:tcPr>
          <w:p w14:paraId="58BB98FC"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2FE8DEFA"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13BEF816" w14:textId="77777777" w:rsidR="00124C25" w:rsidRDefault="0058012A">
            <w:pPr>
              <w:rPr>
                <w:rFonts w:ascii="Arial" w:eastAsia="Arial" w:hAnsi="Arial" w:cs="Arial"/>
              </w:rPr>
            </w:pPr>
            <w:r>
              <w:rPr>
                <w:rFonts w:ascii="Arial" w:eastAsia="Arial" w:hAnsi="Arial" w:cs="Arial"/>
                <w:color w:val="000000"/>
              </w:rPr>
              <w:t>15. Is the course accessible on PC, Mac and mobile platforms?</w:t>
            </w:r>
          </w:p>
        </w:tc>
      </w:tr>
      <w:tr w:rsidR="00124C25" w14:paraId="51BF62AF" w14:textId="77777777">
        <w:trPr>
          <w:trHeight w:val="1393"/>
        </w:trPr>
        <w:tc>
          <w:tcPr>
            <w:tcW w:w="800" w:type="dxa"/>
            <w:tcBorders>
              <w:top w:val="single" w:sz="8" w:space="0" w:color="000000"/>
              <w:left w:val="single" w:sz="8" w:space="0" w:color="000000"/>
              <w:bottom w:val="single" w:sz="8" w:space="0" w:color="000000"/>
              <w:right w:val="single" w:sz="8" w:space="0" w:color="000000"/>
            </w:tcBorders>
          </w:tcPr>
          <w:p w14:paraId="572FD87D" w14:textId="77777777" w:rsidR="00124C25" w:rsidRDefault="0058012A">
            <w:pPr>
              <w:rPr>
                <w:rFonts w:ascii="Arial" w:eastAsia="Arial" w:hAnsi="Arial" w:cs="Arial"/>
              </w:rPr>
            </w:pPr>
            <w:r>
              <w:rPr>
                <w:rFonts w:ascii="Arial" w:eastAsia="Arial" w:hAnsi="Arial" w:cs="Arial"/>
              </w:rPr>
              <w:br/>
            </w:r>
          </w:p>
        </w:tc>
        <w:tc>
          <w:tcPr>
            <w:tcW w:w="720" w:type="dxa"/>
            <w:tcBorders>
              <w:top w:val="single" w:sz="8" w:space="0" w:color="000000"/>
              <w:left w:val="single" w:sz="8" w:space="0" w:color="000000"/>
              <w:bottom w:val="single" w:sz="8" w:space="0" w:color="000000"/>
              <w:right w:val="single" w:sz="8" w:space="0" w:color="000000"/>
            </w:tcBorders>
          </w:tcPr>
          <w:p w14:paraId="619108C0" w14:textId="77777777" w:rsidR="00124C25" w:rsidRDefault="0058012A">
            <w:pPr>
              <w:rPr>
                <w:rFonts w:ascii="Arial" w:eastAsia="Arial" w:hAnsi="Arial" w:cs="Arial"/>
              </w:rPr>
            </w:pPr>
            <w:r>
              <w:rPr>
                <w:rFonts w:ascii="Arial" w:eastAsia="Arial" w:hAnsi="Arial" w:cs="Arial"/>
              </w:rPr>
              <w:br/>
            </w:r>
          </w:p>
        </w:tc>
        <w:tc>
          <w:tcPr>
            <w:tcW w:w="7840" w:type="dxa"/>
            <w:tcBorders>
              <w:top w:val="single" w:sz="8" w:space="0" w:color="000000"/>
              <w:left w:val="single" w:sz="8" w:space="0" w:color="000000"/>
              <w:bottom w:val="single" w:sz="8" w:space="0" w:color="000000"/>
              <w:right w:val="single" w:sz="8" w:space="0" w:color="000000"/>
            </w:tcBorders>
          </w:tcPr>
          <w:p w14:paraId="1409A9AF" w14:textId="77777777" w:rsidR="00124C25" w:rsidRDefault="0058012A">
            <w:pPr>
              <w:rPr>
                <w:rFonts w:ascii="Arial" w:eastAsia="Arial" w:hAnsi="Arial" w:cs="Arial"/>
              </w:rPr>
            </w:pPr>
            <w:r>
              <w:rPr>
                <w:rFonts w:ascii="Arial" w:eastAsia="Arial" w:hAnsi="Arial" w:cs="Arial"/>
                <w:b/>
                <w:color w:val="000000"/>
              </w:rPr>
              <w:t>Comments about Accessibility and Usability</w:t>
            </w:r>
          </w:p>
        </w:tc>
      </w:tr>
    </w:tbl>
    <w:p w14:paraId="3639B1AF" w14:textId="77777777" w:rsidR="00124C25" w:rsidRDefault="00124C25">
      <w:pPr>
        <w:rPr>
          <w:rFonts w:ascii="Arial" w:eastAsia="Arial" w:hAnsi="Arial" w:cs="Arial"/>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00"/>
        <w:gridCol w:w="720"/>
        <w:gridCol w:w="7840"/>
      </w:tblGrid>
      <w:tr w:rsidR="00124C25" w14:paraId="17244A3B" w14:textId="77777777">
        <w:trPr>
          <w:trHeight w:val="510"/>
        </w:trPr>
        <w:tc>
          <w:tcPr>
            <w:tcW w:w="1520" w:type="dxa"/>
            <w:gridSpan w:val="2"/>
            <w:tcBorders>
              <w:top w:val="single" w:sz="8" w:space="0" w:color="000000"/>
              <w:left w:val="single" w:sz="8" w:space="0" w:color="000000"/>
              <w:bottom w:val="single" w:sz="8" w:space="0" w:color="000000"/>
              <w:right w:val="single" w:sz="8" w:space="0" w:color="000000"/>
            </w:tcBorders>
          </w:tcPr>
          <w:p w14:paraId="5E6265CE" w14:textId="77777777" w:rsidR="00124C25" w:rsidRDefault="0058012A">
            <w:pPr>
              <w:rPr>
                <w:rFonts w:ascii="Arial" w:eastAsia="Arial" w:hAnsi="Arial" w:cs="Arial"/>
              </w:rPr>
            </w:pPr>
            <w:r>
              <w:rPr>
                <w:rFonts w:ascii="Arial" w:eastAsia="Arial" w:hAnsi="Arial" w:cs="Arial"/>
                <w:b/>
                <w:color w:val="000000"/>
              </w:rPr>
              <w:lastRenderedPageBreak/>
              <w:t>Status</w:t>
            </w:r>
          </w:p>
        </w:tc>
        <w:tc>
          <w:tcPr>
            <w:tcW w:w="7840" w:type="dxa"/>
            <w:tcBorders>
              <w:top w:val="single" w:sz="8" w:space="0" w:color="000000"/>
              <w:left w:val="single" w:sz="8" w:space="0" w:color="000000"/>
              <w:bottom w:val="single" w:sz="8" w:space="0" w:color="000000"/>
              <w:right w:val="single" w:sz="8" w:space="0" w:color="000000"/>
            </w:tcBorders>
          </w:tcPr>
          <w:p w14:paraId="7FE88ADD" w14:textId="77777777" w:rsidR="00124C25" w:rsidRDefault="0058012A">
            <w:pPr>
              <w:rPr>
                <w:rFonts w:ascii="Arial" w:eastAsia="Arial" w:hAnsi="Arial" w:cs="Arial"/>
                <w:b/>
              </w:rPr>
            </w:pPr>
            <w:r>
              <w:rPr>
                <w:rFonts w:ascii="Arial" w:eastAsia="Arial" w:hAnsi="Arial" w:cs="Arial"/>
                <w:b/>
                <w:sz w:val="28"/>
                <w:szCs w:val="28"/>
              </w:rPr>
              <w:t>Copyright Compliance</w:t>
            </w:r>
            <w:r>
              <w:rPr>
                <w:rFonts w:ascii="Arial" w:eastAsia="Arial" w:hAnsi="Arial" w:cs="Arial"/>
                <w:b/>
              </w:rPr>
              <w:br/>
            </w:r>
          </w:p>
        </w:tc>
      </w:tr>
      <w:tr w:rsidR="00124C25" w14:paraId="01F8EDED"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66407C58" w14:textId="77777777" w:rsidR="00124C25" w:rsidRDefault="0058012A">
            <w:pPr>
              <w:rPr>
                <w:rFonts w:ascii="Arial" w:eastAsia="Arial" w:hAnsi="Arial" w:cs="Arial"/>
              </w:rPr>
            </w:pPr>
            <w:r>
              <w:rPr>
                <w:rFonts w:ascii="Arial" w:eastAsia="Arial" w:hAnsi="Arial" w:cs="Arial"/>
                <w:b/>
                <w:color w:val="000000"/>
              </w:rPr>
              <w:t>YES</w:t>
            </w:r>
          </w:p>
        </w:tc>
        <w:tc>
          <w:tcPr>
            <w:tcW w:w="720" w:type="dxa"/>
            <w:tcBorders>
              <w:top w:val="single" w:sz="8" w:space="0" w:color="000000"/>
              <w:left w:val="single" w:sz="8" w:space="0" w:color="000000"/>
              <w:bottom w:val="single" w:sz="8" w:space="0" w:color="000000"/>
              <w:right w:val="single" w:sz="8" w:space="0" w:color="000000"/>
            </w:tcBorders>
          </w:tcPr>
          <w:p w14:paraId="52EF1DAD" w14:textId="77777777" w:rsidR="00124C25" w:rsidRDefault="0058012A">
            <w:pPr>
              <w:rPr>
                <w:rFonts w:ascii="Arial" w:eastAsia="Arial" w:hAnsi="Arial" w:cs="Arial"/>
              </w:rPr>
            </w:pPr>
            <w:r>
              <w:rPr>
                <w:rFonts w:ascii="Arial" w:eastAsia="Arial" w:hAnsi="Arial" w:cs="Arial"/>
                <w:b/>
                <w:color w:val="000000"/>
              </w:rPr>
              <w:t>NO</w:t>
            </w:r>
          </w:p>
        </w:tc>
        <w:tc>
          <w:tcPr>
            <w:tcW w:w="7840" w:type="dxa"/>
            <w:tcBorders>
              <w:top w:val="single" w:sz="8" w:space="0" w:color="000000"/>
              <w:left w:val="single" w:sz="8" w:space="0" w:color="000000"/>
              <w:bottom w:val="single" w:sz="8" w:space="0" w:color="000000"/>
              <w:right w:val="single" w:sz="8" w:space="0" w:color="000000"/>
            </w:tcBorders>
          </w:tcPr>
          <w:p w14:paraId="3A524A4B" w14:textId="77777777" w:rsidR="00124C25" w:rsidRDefault="0058012A">
            <w:pPr>
              <w:rPr>
                <w:rFonts w:ascii="Arial" w:eastAsia="Arial" w:hAnsi="Arial" w:cs="Arial"/>
              </w:rPr>
            </w:pPr>
            <w:r>
              <w:rPr>
                <w:rFonts w:ascii="Arial" w:eastAsia="Arial" w:hAnsi="Arial" w:cs="Arial"/>
                <w:color w:val="000000"/>
              </w:rPr>
              <w:t xml:space="preserve"> </w:t>
            </w:r>
          </w:p>
        </w:tc>
      </w:tr>
      <w:tr w:rsidR="00124C25" w14:paraId="4E64A1FA" w14:textId="77777777">
        <w:trPr>
          <w:trHeight w:val="780"/>
        </w:trPr>
        <w:tc>
          <w:tcPr>
            <w:tcW w:w="800" w:type="dxa"/>
            <w:tcBorders>
              <w:top w:val="single" w:sz="8" w:space="0" w:color="000000"/>
              <w:left w:val="single" w:sz="8" w:space="0" w:color="000000"/>
              <w:bottom w:val="single" w:sz="8" w:space="0" w:color="000000"/>
              <w:right w:val="single" w:sz="8" w:space="0" w:color="000000"/>
            </w:tcBorders>
          </w:tcPr>
          <w:p w14:paraId="45CC45EF"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48A3BB71"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4C5AB1D2" w14:textId="77777777" w:rsidR="00124C25" w:rsidRDefault="0058012A">
            <w:pPr>
              <w:rPr>
                <w:rFonts w:ascii="Arial" w:eastAsia="Arial" w:hAnsi="Arial" w:cs="Arial"/>
              </w:rPr>
            </w:pPr>
            <w:r>
              <w:rPr>
                <w:rFonts w:ascii="Arial" w:eastAsia="Arial" w:hAnsi="Arial" w:cs="Arial"/>
                <w:color w:val="000000"/>
              </w:rPr>
              <w:t xml:space="preserve">1. Does the use of educational materials and multimedia adhere to the institution’s </w:t>
            </w:r>
            <w:hyperlink r:id="rId74">
              <w:r>
                <w:rPr>
                  <w:rFonts w:ascii="Arial" w:eastAsia="Arial" w:hAnsi="Arial" w:cs="Arial"/>
                  <w:color w:val="0563C1"/>
                  <w:u w:val="single"/>
                </w:rPr>
                <w:t>policy on Copyright Compliance</w:t>
              </w:r>
            </w:hyperlink>
            <w:r>
              <w:rPr>
                <w:rFonts w:ascii="Arial" w:eastAsia="Arial" w:hAnsi="Arial" w:cs="Arial"/>
                <w:color w:val="000000"/>
              </w:rPr>
              <w:t>?</w:t>
            </w:r>
          </w:p>
        </w:tc>
      </w:tr>
      <w:tr w:rsidR="00124C25" w14:paraId="250077AA" w14:textId="77777777">
        <w:trPr>
          <w:trHeight w:val="750"/>
        </w:trPr>
        <w:tc>
          <w:tcPr>
            <w:tcW w:w="800" w:type="dxa"/>
            <w:tcBorders>
              <w:top w:val="single" w:sz="8" w:space="0" w:color="000000"/>
              <w:left w:val="single" w:sz="8" w:space="0" w:color="000000"/>
              <w:bottom w:val="single" w:sz="8" w:space="0" w:color="000000"/>
              <w:right w:val="single" w:sz="8" w:space="0" w:color="000000"/>
            </w:tcBorders>
          </w:tcPr>
          <w:p w14:paraId="05A6C1C0"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696392A1"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2BFD06F4" w14:textId="77777777" w:rsidR="00124C25" w:rsidRDefault="0058012A">
            <w:pPr>
              <w:rPr>
                <w:rFonts w:ascii="Arial" w:eastAsia="Arial" w:hAnsi="Arial" w:cs="Arial"/>
              </w:rPr>
            </w:pPr>
            <w:r>
              <w:rPr>
                <w:rFonts w:ascii="Arial" w:eastAsia="Arial" w:hAnsi="Arial" w:cs="Arial"/>
                <w:color w:val="000000"/>
              </w:rPr>
              <w:t xml:space="preserve">2. Does the use of educational materials and multimedia adhere to </w:t>
            </w:r>
            <w:hyperlink r:id="rId75">
              <w:r>
                <w:rPr>
                  <w:rFonts w:ascii="Arial" w:eastAsia="Arial" w:hAnsi="Arial" w:cs="Arial"/>
                  <w:color w:val="0563C1"/>
                  <w:u w:val="single"/>
                </w:rPr>
                <w:t>Fair Use Guidelines?</w:t>
              </w:r>
            </w:hyperlink>
          </w:p>
        </w:tc>
      </w:tr>
      <w:tr w:rsidR="00124C25" w14:paraId="10D9CC80" w14:textId="77777777">
        <w:trPr>
          <w:trHeight w:val="600"/>
        </w:trPr>
        <w:tc>
          <w:tcPr>
            <w:tcW w:w="800" w:type="dxa"/>
            <w:tcBorders>
              <w:top w:val="single" w:sz="8" w:space="0" w:color="000000"/>
              <w:left w:val="single" w:sz="8" w:space="0" w:color="000000"/>
              <w:bottom w:val="single" w:sz="8" w:space="0" w:color="000000"/>
              <w:right w:val="single" w:sz="8" w:space="0" w:color="000000"/>
            </w:tcBorders>
          </w:tcPr>
          <w:p w14:paraId="1DFB7101"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522AE856"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53201531" w14:textId="77777777" w:rsidR="00124C25" w:rsidRDefault="0058012A">
            <w:pPr>
              <w:rPr>
                <w:rFonts w:ascii="Arial" w:eastAsia="Arial" w:hAnsi="Arial" w:cs="Arial"/>
              </w:rPr>
            </w:pPr>
            <w:r>
              <w:rPr>
                <w:rFonts w:ascii="Arial" w:eastAsia="Arial" w:hAnsi="Arial" w:cs="Arial"/>
                <w:color w:val="000000"/>
              </w:rPr>
              <w:t>3. Have copyright holder permissions been secured in writing?</w:t>
            </w:r>
          </w:p>
        </w:tc>
      </w:tr>
      <w:tr w:rsidR="00124C25" w14:paraId="6CE4467A" w14:textId="77777777">
        <w:trPr>
          <w:trHeight w:val="790"/>
        </w:trPr>
        <w:tc>
          <w:tcPr>
            <w:tcW w:w="800" w:type="dxa"/>
            <w:tcBorders>
              <w:top w:val="single" w:sz="8" w:space="0" w:color="000000"/>
              <w:left w:val="single" w:sz="8" w:space="0" w:color="000000"/>
              <w:bottom w:val="single" w:sz="8" w:space="0" w:color="000000"/>
              <w:right w:val="single" w:sz="8" w:space="0" w:color="000000"/>
            </w:tcBorders>
          </w:tcPr>
          <w:p w14:paraId="0E86F9DC" w14:textId="77777777" w:rsidR="00124C25" w:rsidRDefault="0058012A">
            <w:pPr>
              <w:rPr>
                <w:rFonts w:ascii="Arial" w:eastAsia="Arial" w:hAnsi="Arial" w:cs="Arial"/>
              </w:rPr>
            </w:pPr>
            <w:r>
              <w:rPr>
                <w:rFonts w:ascii="Arial" w:eastAsia="Arial" w:hAnsi="Arial" w:cs="Arial"/>
              </w:rPr>
              <w:br/>
            </w:r>
          </w:p>
        </w:tc>
        <w:tc>
          <w:tcPr>
            <w:tcW w:w="720" w:type="dxa"/>
            <w:tcBorders>
              <w:top w:val="single" w:sz="8" w:space="0" w:color="000000"/>
              <w:left w:val="single" w:sz="8" w:space="0" w:color="000000"/>
              <w:bottom w:val="single" w:sz="8" w:space="0" w:color="000000"/>
              <w:right w:val="single" w:sz="8" w:space="0" w:color="000000"/>
            </w:tcBorders>
          </w:tcPr>
          <w:p w14:paraId="6B2C189A" w14:textId="77777777" w:rsidR="00124C25" w:rsidRDefault="0058012A">
            <w:pPr>
              <w:rPr>
                <w:rFonts w:ascii="Arial" w:eastAsia="Arial" w:hAnsi="Arial" w:cs="Arial"/>
              </w:rPr>
            </w:pPr>
            <w:r>
              <w:rPr>
                <w:rFonts w:ascii="Arial" w:eastAsia="Arial" w:hAnsi="Arial" w:cs="Arial"/>
              </w:rPr>
              <w:br/>
            </w:r>
          </w:p>
        </w:tc>
        <w:tc>
          <w:tcPr>
            <w:tcW w:w="7840" w:type="dxa"/>
            <w:tcBorders>
              <w:top w:val="single" w:sz="8" w:space="0" w:color="000000"/>
              <w:left w:val="single" w:sz="8" w:space="0" w:color="000000"/>
              <w:bottom w:val="single" w:sz="8" w:space="0" w:color="000000"/>
              <w:right w:val="single" w:sz="8" w:space="0" w:color="000000"/>
            </w:tcBorders>
          </w:tcPr>
          <w:p w14:paraId="15B8C82E" w14:textId="77777777" w:rsidR="00124C25" w:rsidRDefault="0058012A">
            <w:pPr>
              <w:rPr>
                <w:rFonts w:ascii="Arial" w:eastAsia="Arial" w:hAnsi="Arial" w:cs="Arial"/>
              </w:rPr>
            </w:pPr>
            <w:r>
              <w:rPr>
                <w:rFonts w:ascii="Arial" w:eastAsia="Arial" w:hAnsi="Arial" w:cs="Arial"/>
                <w:b/>
                <w:color w:val="000000"/>
              </w:rPr>
              <w:t>Comments about Copyright Compliance</w:t>
            </w:r>
          </w:p>
        </w:tc>
      </w:tr>
    </w:tbl>
    <w:p w14:paraId="0C70B840" w14:textId="77777777" w:rsidR="00124C25" w:rsidRDefault="00124C25">
      <w:pPr>
        <w:rPr>
          <w:rFonts w:ascii="Arial" w:eastAsia="Arial" w:hAnsi="Arial" w:cs="Arial"/>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00"/>
        <w:gridCol w:w="720"/>
        <w:gridCol w:w="7840"/>
      </w:tblGrid>
      <w:tr w:rsidR="00124C25" w14:paraId="03D384AB" w14:textId="77777777">
        <w:trPr>
          <w:trHeight w:val="510"/>
        </w:trPr>
        <w:tc>
          <w:tcPr>
            <w:tcW w:w="1520" w:type="dxa"/>
            <w:gridSpan w:val="2"/>
            <w:tcBorders>
              <w:top w:val="single" w:sz="8" w:space="0" w:color="000000"/>
              <w:left w:val="single" w:sz="8" w:space="0" w:color="000000"/>
              <w:bottom w:val="single" w:sz="8" w:space="0" w:color="000000"/>
              <w:right w:val="single" w:sz="8" w:space="0" w:color="000000"/>
            </w:tcBorders>
          </w:tcPr>
          <w:p w14:paraId="5B592187" w14:textId="77777777" w:rsidR="00124C25" w:rsidRDefault="0058012A">
            <w:pPr>
              <w:rPr>
                <w:rFonts w:ascii="Arial" w:eastAsia="Arial" w:hAnsi="Arial" w:cs="Arial"/>
              </w:rPr>
            </w:pPr>
            <w:r>
              <w:rPr>
                <w:rFonts w:ascii="Arial" w:eastAsia="Arial" w:hAnsi="Arial" w:cs="Arial"/>
                <w:b/>
                <w:color w:val="000000"/>
              </w:rPr>
              <w:t>Status</w:t>
            </w:r>
          </w:p>
        </w:tc>
        <w:tc>
          <w:tcPr>
            <w:tcW w:w="7840" w:type="dxa"/>
            <w:tcBorders>
              <w:top w:val="single" w:sz="8" w:space="0" w:color="000000"/>
              <w:left w:val="single" w:sz="8" w:space="0" w:color="000000"/>
              <w:bottom w:val="single" w:sz="8" w:space="0" w:color="000000"/>
              <w:right w:val="single" w:sz="8" w:space="0" w:color="000000"/>
            </w:tcBorders>
          </w:tcPr>
          <w:p w14:paraId="05680D51" w14:textId="77777777" w:rsidR="00124C25" w:rsidRDefault="0058012A">
            <w:pPr>
              <w:rPr>
                <w:rFonts w:ascii="Arial" w:eastAsia="Arial" w:hAnsi="Arial" w:cs="Arial"/>
                <w:b/>
              </w:rPr>
            </w:pPr>
            <w:bookmarkStart w:id="115" w:name="_heading=h.1opuj5n" w:colFirst="0" w:colLast="0"/>
            <w:bookmarkEnd w:id="115"/>
            <w:r>
              <w:rPr>
                <w:rFonts w:ascii="Arial" w:eastAsia="Arial" w:hAnsi="Arial" w:cs="Arial"/>
                <w:b/>
                <w:sz w:val="28"/>
                <w:szCs w:val="28"/>
              </w:rPr>
              <w:t>Technology</w:t>
            </w:r>
            <w:r>
              <w:rPr>
                <w:rFonts w:ascii="Arial" w:eastAsia="Arial" w:hAnsi="Arial" w:cs="Arial"/>
                <w:b/>
              </w:rPr>
              <w:br/>
            </w:r>
          </w:p>
        </w:tc>
      </w:tr>
      <w:tr w:rsidR="00124C25" w14:paraId="151489F1"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649535FD" w14:textId="77777777" w:rsidR="00124C25" w:rsidRDefault="0058012A">
            <w:pPr>
              <w:rPr>
                <w:rFonts w:ascii="Arial" w:eastAsia="Arial" w:hAnsi="Arial" w:cs="Arial"/>
              </w:rPr>
            </w:pPr>
            <w:r>
              <w:rPr>
                <w:rFonts w:ascii="Arial" w:eastAsia="Arial" w:hAnsi="Arial" w:cs="Arial"/>
                <w:b/>
                <w:color w:val="000000"/>
              </w:rPr>
              <w:t>YES</w:t>
            </w:r>
          </w:p>
        </w:tc>
        <w:tc>
          <w:tcPr>
            <w:tcW w:w="720" w:type="dxa"/>
            <w:tcBorders>
              <w:top w:val="single" w:sz="8" w:space="0" w:color="000000"/>
              <w:left w:val="single" w:sz="8" w:space="0" w:color="000000"/>
              <w:bottom w:val="single" w:sz="8" w:space="0" w:color="000000"/>
              <w:right w:val="single" w:sz="8" w:space="0" w:color="000000"/>
            </w:tcBorders>
          </w:tcPr>
          <w:p w14:paraId="4B4508A5" w14:textId="77777777" w:rsidR="00124C25" w:rsidRDefault="0058012A">
            <w:pPr>
              <w:rPr>
                <w:rFonts w:ascii="Arial" w:eastAsia="Arial" w:hAnsi="Arial" w:cs="Arial"/>
              </w:rPr>
            </w:pPr>
            <w:r>
              <w:rPr>
                <w:rFonts w:ascii="Arial" w:eastAsia="Arial" w:hAnsi="Arial" w:cs="Arial"/>
                <w:b/>
                <w:color w:val="000000"/>
              </w:rPr>
              <w:t>NO</w:t>
            </w:r>
          </w:p>
        </w:tc>
        <w:tc>
          <w:tcPr>
            <w:tcW w:w="7840" w:type="dxa"/>
            <w:tcBorders>
              <w:top w:val="single" w:sz="8" w:space="0" w:color="000000"/>
              <w:left w:val="single" w:sz="8" w:space="0" w:color="000000"/>
              <w:bottom w:val="single" w:sz="8" w:space="0" w:color="000000"/>
              <w:right w:val="single" w:sz="8" w:space="0" w:color="000000"/>
            </w:tcBorders>
          </w:tcPr>
          <w:p w14:paraId="326984B3" w14:textId="77777777" w:rsidR="00124C25" w:rsidRDefault="0058012A">
            <w:pPr>
              <w:rPr>
                <w:rFonts w:ascii="Arial" w:eastAsia="Arial" w:hAnsi="Arial" w:cs="Arial"/>
              </w:rPr>
            </w:pPr>
            <w:r>
              <w:rPr>
                <w:rFonts w:ascii="Arial" w:eastAsia="Arial" w:hAnsi="Arial" w:cs="Arial"/>
                <w:color w:val="000000"/>
              </w:rPr>
              <w:t xml:space="preserve"> </w:t>
            </w:r>
          </w:p>
        </w:tc>
      </w:tr>
      <w:tr w:rsidR="00124C25" w14:paraId="11638708" w14:textId="77777777">
        <w:trPr>
          <w:trHeight w:val="765"/>
        </w:trPr>
        <w:tc>
          <w:tcPr>
            <w:tcW w:w="800" w:type="dxa"/>
            <w:tcBorders>
              <w:top w:val="single" w:sz="8" w:space="0" w:color="000000"/>
              <w:left w:val="single" w:sz="8" w:space="0" w:color="000000"/>
              <w:bottom w:val="single" w:sz="8" w:space="0" w:color="000000"/>
              <w:right w:val="single" w:sz="8" w:space="0" w:color="000000"/>
            </w:tcBorders>
          </w:tcPr>
          <w:p w14:paraId="4FFC9DE5"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29422EA3"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6B03F1E3" w14:textId="77777777" w:rsidR="00124C25" w:rsidRDefault="0058012A">
            <w:pPr>
              <w:rPr>
                <w:rFonts w:ascii="Arial" w:eastAsia="Arial" w:hAnsi="Arial" w:cs="Arial"/>
              </w:rPr>
            </w:pPr>
            <w:r>
              <w:rPr>
                <w:rFonts w:ascii="Arial" w:eastAsia="Arial" w:hAnsi="Arial" w:cs="Arial"/>
                <w:color w:val="000000"/>
              </w:rPr>
              <w:t>1. Is the structural integrity of the course sound—the content is intact, and is not “broken” in some way?</w:t>
            </w:r>
          </w:p>
        </w:tc>
      </w:tr>
      <w:tr w:rsidR="00124C25" w14:paraId="4B2EE21C" w14:textId="77777777">
        <w:trPr>
          <w:trHeight w:val="570"/>
        </w:trPr>
        <w:tc>
          <w:tcPr>
            <w:tcW w:w="800" w:type="dxa"/>
            <w:tcBorders>
              <w:top w:val="single" w:sz="8" w:space="0" w:color="000000"/>
              <w:left w:val="single" w:sz="8" w:space="0" w:color="000000"/>
              <w:bottom w:val="single" w:sz="8" w:space="0" w:color="000000"/>
              <w:right w:val="single" w:sz="8" w:space="0" w:color="000000"/>
            </w:tcBorders>
          </w:tcPr>
          <w:p w14:paraId="323FF13C"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5A164E88"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24CF990A" w14:textId="77777777" w:rsidR="00124C25" w:rsidRDefault="0058012A">
            <w:pPr>
              <w:rPr>
                <w:rFonts w:ascii="Arial" w:eastAsia="Arial" w:hAnsi="Arial" w:cs="Arial"/>
              </w:rPr>
            </w:pPr>
            <w:r>
              <w:rPr>
                <w:rFonts w:ascii="Arial" w:eastAsia="Arial" w:hAnsi="Arial" w:cs="Arial"/>
                <w:color w:val="000000"/>
              </w:rPr>
              <w:t>2. Are all LTIs, e-Packs, and Course Cartridges ADA compliant and do they work correctly?</w:t>
            </w:r>
          </w:p>
        </w:tc>
      </w:tr>
      <w:tr w:rsidR="00124C25" w14:paraId="018CDE9A"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60A51EF7"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39A1DEEB"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11F1BA83" w14:textId="77777777" w:rsidR="00124C25" w:rsidRDefault="0058012A">
            <w:pPr>
              <w:rPr>
                <w:rFonts w:ascii="Arial" w:eastAsia="Arial" w:hAnsi="Arial" w:cs="Arial"/>
              </w:rPr>
            </w:pPr>
            <w:r>
              <w:rPr>
                <w:rFonts w:ascii="Arial" w:eastAsia="Arial" w:hAnsi="Arial" w:cs="Arial"/>
                <w:color w:val="000000"/>
              </w:rPr>
              <w:t>3. Has the use of ALL CAPS and illegible fonts been eliminated?</w:t>
            </w:r>
          </w:p>
        </w:tc>
      </w:tr>
      <w:tr w:rsidR="00124C25" w14:paraId="2CAEF608"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14447777"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21A7C894"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3CC6AB86" w14:textId="77777777" w:rsidR="00124C25" w:rsidRDefault="0058012A">
            <w:pPr>
              <w:rPr>
                <w:rFonts w:ascii="Arial" w:eastAsia="Arial" w:hAnsi="Arial" w:cs="Arial"/>
              </w:rPr>
            </w:pPr>
            <w:r>
              <w:rPr>
                <w:rFonts w:ascii="Arial" w:eastAsia="Arial" w:hAnsi="Arial" w:cs="Arial"/>
                <w:color w:val="000000"/>
              </w:rPr>
              <w:t>4. Are all line art, charts, graphs, cartoon art, etc. posted as GIFs?</w:t>
            </w:r>
          </w:p>
        </w:tc>
      </w:tr>
      <w:tr w:rsidR="00124C25" w14:paraId="67E3F85B" w14:textId="77777777">
        <w:trPr>
          <w:trHeight w:val="870"/>
        </w:trPr>
        <w:tc>
          <w:tcPr>
            <w:tcW w:w="800" w:type="dxa"/>
            <w:tcBorders>
              <w:top w:val="single" w:sz="8" w:space="0" w:color="000000"/>
              <w:left w:val="single" w:sz="8" w:space="0" w:color="000000"/>
              <w:bottom w:val="single" w:sz="8" w:space="0" w:color="000000"/>
              <w:right w:val="single" w:sz="8" w:space="0" w:color="000000"/>
            </w:tcBorders>
          </w:tcPr>
          <w:p w14:paraId="4F21517E" w14:textId="77777777" w:rsidR="00124C25" w:rsidRDefault="0058012A">
            <w:pPr>
              <w:rPr>
                <w:rFonts w:ascii="Arial" w:eastAsia="Arial" w:hAnsi="Arial" w:cs="Arial"/>
              </w:rPr>
            </w:pPr>
            <w:r>
              <w:rPr>
                <w:rFonts w:ascii="Arial" w:eastAsia="Arial" w:hAnsi="Arial" w:cs="Arial"/>
                <w:b/>
                <w:color w:val="000000"/>
              </w:rPr>
              <w:t xml:space="preserve"> </w:t>
            </w:r>
          </w:p>
          <w:p w14:paraId="4C403EA4"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57AFFAAF" w14:textId="77777777" w:rsidR="00124C25" w:rsidRDefault="0058012A">
            <w:pPr>
              <w:rPr>
                <w:rFonts w:ascii="Arial" w:eastAsia="Arial" w:hAnsi="Arial" w:cs="Arial"/>
              </w:rPr>
            </w:pPr>
            <w:r>
              <w:rPr>
                <w:rFonts w:ascii="Arial" w:eastAsia="Arial" w:hAnsi="Arial" w:cs="Arial"/>
                <w:b/>
                <w:color w:val="000000"/>
              </w:rPr>
              <w:t xml:space="preserve"> </w:t>
            </w:r>
          </w:p>
          <w:p w14:paraId="1530F500"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1233CA48" w14:textId="77777777" w:rsidR="00124C25" w:rsidRDefault="0058012A">
            <w:pPr>
              <w:rPr>
                <w:rFonts w:ascii="Arial" w:eastAsia="Arial" w:hAnsi="Arial" w:cs="Arial"/>
              </w:rPr>
            </w:pPr>
            <w:r>
              <w:rPr>
                <w:rFonts w:ascii="Arial" w:eastAsia="Arial" w:hAnsi="Arial" w:cs="Arial"/>
                <w:color w:val="000000"/>
              </w:rPr>
              <w:t xml:space="preserve">5. Are photographic images greater than 200 x 200 pixels posted in an image format such as jpg or </w:t>
            </w:r>
            <w:proofErr w:type="spellStart"/>
            <w:r>
              <w:rPr>
                <w:rFonts w:ascii="Arial" w:eastAsia="Arial" w:hAnsi="Arial" w:cs="Arial"/>
                <w:color w:val="000000"/>
              </w:rPr>
              <w:t>png</w:t>
            </w:r>
            <w:proofErr w:type="spellEnd"/>
            <w:r>
              <w:rPr>
                <w:rFonts w:ascii="Arial" w:eastAsia="Arial" w:hAnsi="Arial" w:cs="Arial"/>
                <w:color w:val="000000"/>
              </w:rPr>
              <w:t>?</w:t>
            </w:r>
          </w:p>
        </w:tc>
      </w:tr>
      <w:tr w:rsidR="00124C25" w14:paraId="66B13209" w14:textId="77777777">
        <w:trPr>
          <w:trHeight w:val="885"/>
        </w:trPr>
        <w:tc>
          <w:tcPr>
            <w:tcW w:w="800" w:type="dxa"/>
            <w:tcBorders>
              <w:top w:val="single" w:sz="8" w:space="0" w:color="000000"/>
              <w:left w:val="single" w:sz="8" w:space="0" w:color="000000"/>
              <w:bottom w:val="single" w:sz="8" w:space="0" w:color="000000"/>
              <w:right w:val="single" w:sz="8" w:space="0" w:color="000000"/>
            </w:tcBorders>
          </w:tcPr>
          <w:p w14:paraId="2FBBB0D9" w14:textId="77777777" w:rsidR="00124C25" w:rsidRDefault="0058012A">
            <w:pPr>
              <w:rPr>
                <w:rFonts w:ascii="Arial" w:eastAsia="Arial" w:hAnsi="Arial" w:cs="Arial"/>
              </w:rPr>
            </w:pPr>
            <w:r>
              <w:rPr>
                <w:rFonts w:ascii="Arial" w:eastAsia="Arial" w:hAnsi="Arial" w:cs="Arial"/>
                <w:b/>
                <w:color w:val="000000"/>
              </w:rPr>
              <w:t xml:space="preserve"> </w:t>
            </w:r>
          </w:p>
          <w:p w14:paraId="4E7C3CFD"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0F3C8CAE" w14:textId="77777777" w:rsidR="00124C25" w:rsidRDefault="0058012A">
            <w:pPr>
              <w:rPr>
                <w:rFonts w:ascii="Arial" w:eastAsia="Arial" w:hAnsi="Arial" w:cs="Arial"/>
              </w:rPr>
            </w:pPr>
            <w:r>
              <w:rPr>
                <w:rFonts w:ascii="Arial" w:eastAsia="Arial" w:hAnsi="Arial" w:cs="Arial"/>
                <w:b/>
                <w:color w:val="000000"/>
              </w:rPr>
              <w:t xml:space="preserve"> </w:t>
            </w:r>
          </w:p>
          <w:p w14:paraId="20EDAFBA"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597B351B" w14:textId="77777777" w:rsidR="00124C25" w:rsidRDefault="0058012A">
            <w:pPr>
              <w:rPr>
                <w:rFonts w:ascii="Arial" w:eastAsia="Arial" w:hAnsi="Arial" w:cs="Arial"/>
              </w:rPr>
            </w:pPr>
            <w:r>
              <w:rPr>
                <w:rFonts w:ascii="Arial" w:eastAsia="Arial" w:hAnsi="Arial" w:cs="Arial"/>
                <w:color w:val="000000"/>
              </w:rPr>
              <w:t>6. If animations are used, do they have a specific educational purpose or meaning that can only be demonstrated through animation?</w:t>
            </w:r>
          </w:p>
        </w:tc>
      </w:tr>
      <w:tr w:rsidR="00124C25" w14:paraId="1316C5F0" w14:textId="77777777">
        <w:trPr>
          <w:trHeight w:val="1035"/>
        </w:trPr>
        <w:tc>
          <w:tcPr>
            <w:tcW w:w="800" w:type="dxa"/>
            <w:tcBorders>
              <w:top w:val="single" w:sz="8" w:space="0" w:color="000000"/>
              <w:left w:val="single" w:sz="8" w:space="0" w:color="000000"/>
              <w:bottom w:val="single" w:sz="8" w:space="0" w:color="000000"/>
              <w:right w:val="single" w:sz="8" w:space="0" w:color="000000"/>
            </w:tcBorders>
          </w:tcPr>
          <w:p w14:paraId="36D96C52" w14:textId="77777777" w:rsidR="00124C25" w:rsidRDefault="0058012A">
            <w:pPr>
              <w:rPr>
                <w:rFonts w:ascii="Arial" w:eastAsia="Arial" w:hAnsi="Arial" w:cs="Arial"/>
              </w:rPr>
            </w:pPr>
            <w:r>
              <w:rPr>
                <w:rFonts w:ascii="Arial" w:eastAsia="Arial" w:hAnsi="Arial" w:cs="Arial"/>
                <w:b/>
                <w:color w:val="000000"/>
              </w:rPr>
              <w:t xml:space="preserve"> </w:t>
            </w:r>
          </w:p>
          <w:p w14:paraId="4E1D5297"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55F64BA9" w14:textId="77777777" w:rsidR="00124C25" w:rsidRDefault="0058012A">
            <w:pPr>
              <w:rPr>
                <w:rFonts w:ascii="Arial" w:eastAsia="Arial" w:hAnsi="Arial" w:cs="Arial"/>
              </w:rPr>
            </w:pPr>
            <w:r>
              <w:rPr>
                <w:rFonts w:ascii="Arial" w:eastAsia="Arial" w:hAnsi="Arial" w:cs="Arial"/>
                <w:b/>
                <w:color w:val="000000"/>
              </w:rPr>
              <w:t xml:space="preserve"> </w:t>
            </w:r>
          </w:p>
          <w:p w14:paraId="64C1864F"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6F4A5E76" w14:textId="77777777" w:rsidR="00124C25" w:rsidRDefault="0058012A">
            <w:pPr>
              <w:rPr>
                <w:rFonts w:ascii="Arial" w:eastAsia="Arial" w:hAnsi="Arial" w:cs="Arial"/>
              </w:rPr>
            </w:pPr>
            <w:r>
              <w:rPr>
                <w:rFonts w:ascii="Arial" w:eastAsia="Arial" w:hAnsi="Arial" w:cs="Arial"/>
                <w:color w:val="000000"/>
              </w:rPr>
              <w:t>7. Are animations designed to stop moving or playing after 3 to 6 seconds or does it have controls that allow the student to stop, pause, or replay?</w:t>
            </w:r>
          </w:p>
        </w:tc>
      </w:tr>
      <w:tr w:rsidR="00124C25" w14:paraId="0954E023" w14:textId="77777777">
        <w:trPr>
          <w:trHeight w:val="825"/>
        </w:trPr>
        <w:tc>
          <w:tcPr>
            <w:tcW w:w="800" w:type="dxa"/>
            <w:tcBorders>
              <w:top w:val="single" w:sz="8" w:space="0" w:color="000000"/>
              <w:left w:val="single" w:sz="8" w:space="0" w:color="000000"/>
              <w:bottom w:val="single" w:sz="8" w:space="0" w:color="000000"/>
              <w:right w:val="single" w:sz="8" w:space="0" w:color="000000"/>
            </w:tcBorders>
          </w:tcPr>
          <w:p w14:paraId="6BB43F68"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7CF173F6"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55FA95E2" w14:textId="77777777" w:rsidR="00124C25" w:rsidRDefault="0058012A">
            <w:pPr>
              <w:rPr>
                <w:rFonts w:ascii="Arial" w:eastAsia="Arial" w:hAnsi="Arial" w:cs="Arial"/>
              </w:rPr>
            </w:pPr>
            <w:r>
              <w:rPr>
                <w:rFonts w:ascii="Arial" w:eastAsia="Arial" w:hAnsi="Arial" w:cs="Arial"/>
                <w:color w:val="000000"/>
              </w:rPr>
              <w:t>8. If streaming audio or video files are used, are they captioned and hosted on a streaming media server?</w:t>
            </w:r>
          </w:p>
        </w:tc>
      </w:tr>
    </w:tbl>
    <w:p w14:paraId="18275ACF" w14:textId="77777777" w:rsidR="00124C25" w:rsidRDefault="00124C25">
      <w:pPr>
        <w:rPr>
          <w:rFonts w:ascii="Arial" w:eastAsia="Arial" w:hAnsi="Arial" w:cs="Arial"/>
        </w:rPr>
      </w:pPr>
    </w:p>
    <w:p w14:paraId="38D3849A" w14:textId="77777777" w:rsidR="00124C25" w:rsidRDefault="0058012A">
      <w:pPr>
        <w:rPr>
          <w:rFonts w:ascii="Arial" w:eastAsia="Arial" w:hAnsi="Arial" w:cs="Arial"/>
        </w:rPr>
      </w:pPr>
      <w:r>
        <w:lastRenderedPageBreak/>
        <w:br w:type="page"/>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00"/>
        <w:gridCol w:w="720"/>
        <w:gridCol w:w="7840"/>
      </w:tblGrid>
      <w:tr w:rsidR="00124C25" w14:paraId="1B60DF24" w14:textId="77777777">
        <w:trPr>
          <w:trHeight w:val="510"/>
        </w:trPr>
        <w:tc>
          <w:tcPr>
            <w:tcW w:w="1520" w:type="dxa"/>
            <w:gridSpan w:val="2"/>
            <w:tcBorders>
              <w:top w:val="single" w:sz="8" w:space="0" w:color="000000"/>
              <w:left w:val="single" w:sz="8" w:space="0" w:color="000000"/>
              <w:bottom w:val="single" w:sz="8" w:space="0" w:color="000000"/>
              <w:right w:val="single" w:sz="8" w:space="0" w:color="000000"/>
            </w:tcBorders>
          </w:tcPr>
          <w:p w14:paraId="2592D3C6" w14:textId="77777777" w:rsidR="00124C25" w:rsidRDefault="0058012A">
            <w:pPr>
              <w:rPr>
                <w:rFonts w:ascii="Arial" w:eastAsia="Arial" w:hAnsi="Arial" w:cs="Arial"/>
              </w:rPr>
            </w:pPr>
            <w:r>
              <w:rPr>
                <w:rFonts w:ascii="Arial" w:eastAsia="Arial" w:hAnsi="Arial" w:cs="Arial"/>
                <w:b/>
                <w:color w:val="000000"/>
              </w:rPr>
              <w:lastRenderedPageBreak/>
              <w:t>Status</w:t>
            </w:r>
          </w:p>
        </w:tc>
        <w:tc>
          <w:tcPr>
            <w:tcW w:w="7840" w:type="dxa"/>
            <w:vMerge w:val="restart"/>
            <w:tcBorders>
              <w:top w:val="single" w:sz="8" w:space="0" w:color="000000"/>
              <w:left w:val="single" w:sz="8" w:space="0" w:color="000000"/>
              <w:bottom w:val="single" w:sz="8" w:space="0" w:color="000000"/>
              <w:right w:val="single" w:sz="8" w:space="0" w:color="000000"/>
            </w:tcBorders>
          </w:tcPr>
          <w:p w14:paraId="0CD325E1" w14:textId="77777777" w:rsidR="00124C25" w:rsidRDefault="0058012A">
            <w:pPr>
              <w:rPr>
                <w:rFonts w:ascii="Arial" w:eastAsia="Arial" w:hAnsi="Arial" w:cs="Arial"/>
                <w:b/>
                <w:color w:val="434343"/>
                <w:sz w:val="28"/>
                <w:szCs w:val="28"/>
              </w:rPr>
            </w:pPr>
            <w:bookmarkStart w:id="116" w:name="_heading=h.48pi1tg" w:colFirst="0" w:colLast="0"/>
            <w:bookmarkEnd w:id="116"/>
            <w:r>
              <w:rPr>
                <w:rFonts w:ascii="Arial" w:eastAsia="Arial" w:hAnsi="Arial" w:cs="Arial"/>
                <w:b/>
                <w:sz w:val="28"/>
                <w:szCs w:val="28"/>
              </w:rPr>
              <w:t>Schedule</w:t>
            </w:r>
          </w:p>
        </w:tc>
      </w:tr>
      <w:tr w:rsidR="00124C25" w14:paraId="3FE307FE"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6E5D169B" w14:textId="77777777" w:rsidR="00124C25" w:rsidRDefault="0058012A">
            <w:pPr>
              <w:rPr>
                <w:rFonts w:ascii="Arial" w:eastAsia="Arial" w:hAnsi="Arial" w:cs="Arial"/>
              </w:rPr>
            </w:pPr>
            <w:r>
              <w:rPr>
                <w:rFonts w:ascii="Arial" w:eastAsia="Arial" w:hAnsi="Arial" w:cs="Arial"/>
                <w:b/>
                <w:color w:val="000000"/>
              </w:rPr>
              <w:t>YES</w:t>
            </w:r>
          </w:p>
        </w:tc>
        <w:tc>
          <w:tcPr>
            <w:tcW w:w="720" w:type="dxa"/>
            <w:tcBorders>
              <w:top w:val="single" w:sz="8" w:space="0" w:color="000000"/>
              <w:left w:val="single" w:sz="8" w:space="0" w:color="000000"/>
              <w:bottom w:val="single" w:sz="8" w:space="0" w:color="000000"/>
              <w:right w:val="single" w:sz="8" w:space="0" w:color="000000"/>
            </w:tcBorders>
          </w:tcPr>
          <w:p w14:paraId="043930CC" w14:textId="77777777" w:rsidR="00124C25" w:rsidRDefault="0058012A">
            <w:pPr>
              <w:rPr>
                <w:rFonts w:ascii="Arial" w:eastAsia="Arial" w:hAnsi="Arial" w:cs="Arial"/>
              </w:rPr>
            </w:pPr>
            <w:r>
              <w:rPr>
                <w:rFonts w:ascii="Arial" w:eastAsia="Arial" w:hAnsi="Arial" w:cs="Arial"/>
                <w:b/>
                <w:color w:val="000000"/>
              </w:rPr>
              <w:t>NO</w:t>
            </w:r>
          </w:p>
        </w:tc>
        <w:tc>
          <w:tcPr>
            <w:tcW w:w="7840" w:type="dxa"/>
            <w:vMerge/>
            <w:tcBorders>
              <w:top w:val="single" w:sz="8" w:space="0" w:color="000000"/>
              <w:left w:val="single" w:sz="8" w:space="0" w:color="000000"/>
              <w:bottom w:val="single" w:sz="8" w:space="0" w:color="000000"/>
              <w:right w:val="single" w:sz="8" w:space="0" w:color="000000"/>
            </w:tcBorders>
          </w:tcPr>
          <w:p w14:paraId="2111B896" w14:textId="77777777" w:rsidR="00124C25" w:rsidRDefault="00124C25">
            <w:pPr>
              <w:widowControl w:val="0"/>
              <w:pBdr>
                <w:top w:val="nil"/>
                <w:left w:val="nil"/>
                <w:bottom w:val="nil"/>
                <w:right w:val="nil"/>
                <w:between w:val="nil"/>
              </w:pBdr>
              <w:spacing w:line="276" w:lineRule="auto"/>
              <w:rPr>
                <w:rFonts w:ascii="Arial" w:eastAsia="Arial" w:hAnsi="Arial" w:cs="Arial"/>
              </w:rPr>
            </w:pPr>
          </w:p>
        </w:tc>
      </w:tr>
      <w:tr w:rsidR="00124C25" w14:paraId="4E09AD21" w14:textId="77777777">
        <w:trPr>
          <w:trHeight w:val="825"/>
        </w:trPr>
        <w:tc>
          <w:tcPr>
            <w:tcW w:w="800" w:type="dxa"/>
            <w:tcBorders>
              <w:top w:val="single" w:sz="8" w:space="0" w:color="000000"/>
              <w:left w:val="single" w:sz="8" w:space="0" w:color="000000"/>
              <w:bottom w:val="single" w:sz="8" w:space="0" w:color="000000"/>
              <w:right w:val="single" w:sz="8" w:space="0" w:color="000000"/>
            </w:tcBorders>
          </w:tcPr>
          <w:p w14:paraId="03B66947"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07F17FA5"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56BA8EEB" w14:textId="77777777" w:rsidR="00124C25" w:rsidRDefault="0058012A">
            <w:pPr>
              <w:rPr>
                <w:rFonts w:ascii="Arial" w:eastAsia="Arial" w:hAnsi="Arial" w:cs="Arial"/>
              </w:rPr>
            </w:pPr>
            <w:r>
              <w:rPr>
                <w:rFonts w:ascii="Arial" w:eastAsia="Arial" w:hAnsi="Arial" w:cs="Arial"/>
                <w:color w:val="000000"/>
              </w:rPr>
              <w:t>1. If using an automated course system, is the opening date of the course for student access set correctly?</w:t>
            </w:r>
          </w:p>
        </w:tc>
      </w:tr>
      <w:tr w:rsidR="00124C25" w14:paraId="55DF01EF"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6443AA12"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12E061A3"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450E6FAC" w14:textId="77777777" w:rsidR="00124C25" w:rsidRDefault="0058012A">
            <w:pPr>
              <w:rPr>
                <w:rFonts w:ascii="Arial" w:eastAsia="Arial" w:hAnsi="Arial" w:cs="Arial"/>
              </w:rPr>
            </w:pPr>
            <w:r>
              <w:rPr>
                <w:rFonts w:ascii="Arial" w:eastAsia="Arial" w:hAnsi="Arial" w:cs="Arial"/>
                <w:color w:val="000000"/>
              </w:rPr>
              <w:t>2. Is a Welcome announcement posted? Use Guidelines?</w:t>
            </w:r>
          </w:p>
        </w:tc>
      </w:tr>
      <w:tr w:rsidR="00124C25" w14:paraId="57A3676A"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675A0F9B"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051588BA"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262AEBC3" w14:textId="77777777" w:rsidR="00124C25" w:rsidRDefault="0058012A">
            <w:pPr>
              <w:rPr>
                <w:rFonts w:ascii="Arial" w:eastAsia="Arial" w:hAnsi="Arial" w:cs="Arial"/>
              </w:rPr>
            </w:pPr>
            <w:r>
              <w:rPr>
                <w:rFonts w:ascii="Arial" w:eastAsia="Arial" w:hAnsi="Arial" w:cs="Arial"/>
                <w:color w:val="000000"/>
              </w:rPr>
              <w:t>3. Are all calendar dates set for the current semester?</w:t>
            </w:r>
          </w:p>
        </w:tc>
      </w:tr>
      <w:tr w:rsidR="00124C25" w14:paraId="402DDE34"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32C3239A"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03399979"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53C17838" w14:textId="77777777" w:rsidR="00124C25" w:rsidRDefault="0058012A">
            <w:pPr>
              <w:rPr>
                <w:rFonts w:ascii="Arial" w:eastAsia="Arial" w:hAnsi="Arial" w:cs="Arial"/>
              </w:rPr>
            </w:pPr>
            <w:r>
              <w:rPr>
                <w:rFonts w:ascii="Arial" w:eastAsia="Arial" w:hAnsi="Arial" w:cs="Arial"/>
                <w:color w:val="000000"/>
              </w:rPr>
              <w:t>4. Are due dates set for the current semester?</w:t>
            </w:r>
          </w:p>
        </w:tc>
      </w:tr>
      <w:tr w:rsidR="00124C25" w14:paraId="760B46CC"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3AB243E9"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63E4255F"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427AA4A6" w14:textId="77777777" w:rsidR="00124C25" w:rsidRDefault="0058012A">
            <w:pPr>
              <w:rPr>
                <w:rFonts w:ascii="Arial" w:eastAsia="Arial" w:hAnsi="Arial" w:cs="Arial"/>
              </w:rPr>
            </w:pPr>
            <w:r>
              <w:rPr>
                <w:rFonts w:ascii="Arial" w:eastAsia="Arial" w:hAnsi="Arial" w:cs="Arial"/>
                <w:color w:val="000000"/>
              </w:rPr>
              <w:t>5. Are time-sensitive course modules and exams set to open and close?</w:t>
            </w:r>
          </w:p>
        </w:tc>
      </w:tr>
      <w:tr w:rsidR="00124C25" w14:paraId="518D8BBE" w14:textId="77777777">
        <w:trPr>
          <w:trHeight w:val="570"/>
        </w:trPr>
        <w:tc>
          <w:tcPr>
            <w:tcW w:w="800" w:type="dxa"/>
            <w:tcBorders>
              <w:top w:val="single" w:sz="8" w:space="0" w:color="000000"/>
              <w:left w:val="single" w:sz="8" w:space="0" w:color="000000"/>
              <w:bottom w:val="single" w:sz="8" w:space="0" w:color="000000"/>
              <w:right w:val="single" w:sz="8" w:space="0" w:color="000000"/>
            </w:tcBorders>
          </w:tcPr>
          <w:p w14:paraId="29A7FFCA"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2D0CAFA4"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5ABAF673" w14:textId="77777777" w:rsidR="00124C25" w:rsidRDefault="0058012A">
            <w:pPr>
              <w:rPr>
                <w:rFonts w:ascii="Arial" w:eastAsia="Arial" w:hAnsi="Arial" w:cs="Arial"/>
              </w:rPr>
            </w:pPr>
            <w:r>
              <w:rPr>
                <w:rFonts w:ascii="Arial" w:eastAsia="Arial" w:hAnsi="Arial" w:cs="Arial"/>
                <w:color w:val="000000"/>
              </w:rPr>
              <w:t>6. Confirm that all assignments and due dates are clear and consistent.</w:t>
            </w:r>
          </w:p>
        </w:tc>
      </w:tr>
      <w:tr w:rsidR="00124C25" w14:paraId="07632983" w14:textId="77777777">
        <w:trPr>
          <w:trHeight w:val="510"/>
        </w:trPr>
        <w:tc>
          <w:tcPr>
            <w:tcW w:w="800" w:type="dxa"/>
            <w:tcBorders>
              <w:top w:val="single" w:sz="8" w:space="0" w:color="000000"/>
              <w:left w:val="single" w:sz="8" w:space="0" w:color="000000"/>
              <w:bottom w:val="single" w:sz="8" w:space="0" w:color="000000"/>
              <w:right w:val="single" w:sz="8" w:space="0" w:color="000000"/>
            </w:tcBorders>
          </w:tcPr>
          <w:p w14:paraId="3E36DC6E" w14:textId="77777777" w:rsidR="00124C25" w:rsidRDefault="0058012A">
            <w:pPr>
              <w:rPr>
                <w:rFonts w:ascii="Arial" w:eastAsia="Arial" w:hAnsi="Arial" w:cs="Arial"/>
              </w:rPr>
            </w:pPr>
            <w:r>
              <w:rPr>
                <w:rFonts w:ascii="Arial" w:eastAsia="Arial" w:hAnsi="Arial" w:cs="Arial"/>
                <w:b/>
                <w:color w:val="000000"/>
              </w:rPr>
              <w:t>Y</w:t>
            </w:r>
          </w:p>
        </w:tc>
        <w:tc>
          <w:tcPr>
            <w:tcW w:w="720" w:type="dxa"/>
            <w:tcBorders>
              <w:top w:val="single" w:sz="8" w:space="0" w:color="000000"/>
              <w:left w:val="single" w:sz="8" w:space="0" w:color="000000"/>
              <w:bottom w:val="single" w:sz="8" w:space="0" w:color="000000"/>
              <w:right w:val="single" w:sz="8" w:space="0" w:color="000000"/>
            </w:tcBorders>
          </w:tcPr>
          <w:p w14:paraId="59B32AB9" w14:textId="77777777" w:rsidR="00124C25" w:rsidRDefault="0058012A">
            <w:pPr>
              <w:rPr>
                <w:rFonts w:ascii="Arial" w:eastAsia="Arial" w:hAnsi="Arial" w:cs="Arial"/>
              </w:rPr>
            </w:pPr>
            <w:r>
              <w:rPr>
                <w:rFonts w:ascii="Arial" w:eastAsia="Arial" w:hAnsi="Arial" w:cs="Arial"/>
                <w:b/>
                <w:color w:val="000000"/>
              </w:rPr>
              <w:t>N</w:t>
            </w:r>
          </w:p>
        </w:tc>
        <w:tc>
          <w:tcPr>
            <w:tcW w:w="7840" w:type="dxa"/>
            <w:tcBorders>
              <w:top w:val="single" w:sz="8" w:space="0" w:color="000000"/>
              <w:left w:val="single" w:sz="8" w:space="0" w:color="000000"/>
              <w:bottom w:val="single" w:sz="8" w:space="0" w:color="000000"/>
              <w:right w:val="single" w:sz="8" w:space="0" w:color="000000"/>
            </w:tcBorders>
          </w:tcPr>
          <w:p w14:paraId="497ACEFA" w14:textId="77777777" w:rsidR="00124C25" w:rsidRDefault="0058012A">
            <w:pPr>
              <w:rPr>
                <w:rFonts w:ascii="Arial" w:eastAsia="Arial" w:hAnsi="Arial" w:cs="Arial"/>
              </w:rPr>
            </w:pPr>
            <w:r>
              <w:rPr>
                <w:rFonts w:ascii="Arial" w:eastAsia="Arial" w:hAnsi="Arial" w:cs="Arial"/>
                <w:color w:val="000000"/>
              </w:rPr>
              <w:t>7. Check all links to ensure that they are valid and working.</w:t>
            </w:r>
          </w:p>
        </w:tc>
      </w:tr>
      <w:tr w:rsidR="00124C25" w14:paraId="37EFEC9C" w14:textId="77777777">
        <w:trPr>
          <w:trHeight w:val="1402"/>
        </w:trPr>
        <w:tc>
          <w:tcPr>
            <w:tcW w:w="1520" w:type="dxa"/>
            <w:gridSpan w:val="2"/>
            <w:tcBorders>
              <w:top w:val="single" w:sz="8" w:space="0" w:color="000000"/>
              <w:left w:val="single" w:sz="8" w:space="0" w:color="000000"/>
              <w:bottom w:val="single" w:sz="8" w:space="0" w:color="000000"/>
              <w:right w:val="single" w:sz="8" w:space="0" w:color="000000"/>
            </w:tcBorders>
          </w:tcPr>
          <w:p w14:paraId="023C2E28" w14:textId="77777777" w:rsidR="00124C25" w:rsidRDefault="0058012A">
            <w:pPr>
              <w:rPr>
                <w:rFonts w:ascii="Arial" w:eastAsia="Arial" w:hAnsi="Arial" w:cs="Arial"/>
              </w:rPr>
            </w:pPr>
            <w:r>
              <w:rPr>
                <w:rFonts w:ascii="Arial" w:eastAsia="Arial" w:hAnsi="Arial" w:cs="Arial"/>
                <w:color w:val="000000"/>
              </w:rPr>
              <w:t xml:space="preserve"> </w:t>
            </w:r>
          </w:p>
        </w:tc>
        <w:tc>
          <w:tcPr>
            <w:tcW w:w="7840" w:type="dxa"/>
            <w:tcBorders>
              <w:top w:val="single" w:sz="8" w:space="0" w:color="000000"/>
              <w:left w:val="single" w:sz="8" w:space="0" w:color="000000"/>
              <w:bottom w:val="single" w:sz="8" w:space="0" w:color="000000"/>
              <w:right w:val="single" w:sz="8" w:space="0" w:color="000000"/>
            </w:tcBorders>
          </w:tcPr>
          <w:p w14:paraId="59C36469" w14:textId="77777777" w:rsidR="00124C25" w:rsidRDefault="0058012A">
            <w:pPr>
              <w:rPr>
                <w:rFonts w:ascii="Arial" w:eastAsia="Arial" w:hAnsi="Arial" w:cs="Arial"/>
              </w:rPr>
            </w:pPr>
            <w:r>
              <w:rPr>
                <w:rFonts w:ascii="Arial" w:eastAsia="Arial" w:hAnsi="Arial" w:cs="Arial"/>
                <w:b/>
                <w:color w:val="000000"/>
              </w:rPr>
              <w:t>Comments about Schedule</w:t>
            </w:r>
          </w:p>
        </w:tc>
      </w:tr>
      <w:tr w:rsidR="00124C25" w14:paraId="393DA10E" w14:textId="77777777">
        <w:trPr>
          <w:trHeight w:val="1240"/>
        </w:trPr>
        <w:tc>
          <w:tcPr>
            <w:tcW w:w="1520" w:type="dxa"/>
            <w:gridSpan w:val="2"/>
            <w:tcBorders>
              <w:top w:val="single" w:sz="8" w:space="0" w:color="000000"/>
              <w:left w:val="single" w:sz="8" w:space="0" w:color="000000"/>
              <w:bottom w:val="single" w:sz="8" w:space="0" w:color="000000"/>
              <w:right w:val="single" w:sz="8" w:space="0" w:color="000000"/>
            </w:tcBorders>
          </w:tcPr>
          <w:p w14:paraId="0A54ECB3" w14:textId="77777777" w:rsidR="00124C25" w:rsidRDefault="0058012A">
            <w:pPr>
              <w:rPr>
                <w:rFonts w:ascii="Arial" w:eastAsia="Arial" w:hAnsi="Arial" w:cs="Arial"/>
              </w:rPr>
            </w:pPr>
            <w:r>
              <w:rPr>
                <w:rFonts w:ascii="Arial" w:eastAsia="Arial" w:hAnsi="Arial" w:cs="Arial"/>
                <w:color w:val="000000"/>
              </w:rPr>
              <w:t xml:space="preserve"> </w:t>
            </w:r>
          </w:p>
        </w:tc>
        <w:tc>
          <w:tcPr>
            <w:tcW w:w="7840" w:type="dxa"/>
            <w:tcBorders>
              <w:top w:val="single" w:sz="8" w:space="0" w:color="000000"/>
              <w:left w:val="single" w:sz="8" w:space="0" w:color="000000"/>
              <w:bottom w:val="single" w:sz="8" w:space="0" w:color="000000"/>
              <w:right w:val="single" w:sz="8" w:space="0" w:color="000000"/>
            </w:tcBorders>
          </w:tcPr>
          <w:p w14:paraId="77094233" w14:textId="77777777" w:rsidR="00124C25" w:rsidRDefault="0058012A">
            <w:pPr>
              <w:rPr>
                <w:rFonts w:ascii="Arial" w:eastAsia="Arial" w:hAnsi="Arial" w:cs="Arial"/>
              </w:rPr>
            </w:pPr>
            <w:r>
              <w:rPr>
                <w:rFonts w:ascii="Arial" w:eastAsia="Arial" w:hAnsi="Arial" w:cs="Arial"/>
                <w:b/>
                <w:color w:val="000000"/>
              </w:rPr>
              <w:t>Additional Feedback</w:t>
            </w:r>
          </w:p>
        </w:tc>
      </w:tr>
    </w:tbl>
    <w:p w14:paraId="0C5859C0" w14:textId="77777777" w:rsidR="00124C25" w:rsidRDefault="0058012A">
      <w:pPr>
        <w:rPr>
          <w:rFonts w:ascii="Arial" w:eastAsia="Arial" w:hAnsi="Arial" w:cs="Arial"/>
          <w:color w:val="000000"/>
        </w:rPr>
      </w:pPr>
      <w:r>
        <w:rPr>
          <w:rFonts w:ascii="Arial" w:eastAsia="Arial" w:hAnsi="Arial" w:cs="Arial"/>
          <w:color w:val="000000"/>
        </w:rPr>
        <w:t xml:space="preserve">This work is licensed under a </w:t>
      </w:r>
      <w:hyperlink r:id="rId76">
        <w:r>
          <w:rPr>
            <w:rFonts w:ascii="Arial" w:eastAsia="Arial" w:hAnsi="Arial" w:cs="Arial"/>
            <w:color w:val="0563C1"/>
            <w:u w:val="single"/>
          </w:rPr>
          <w:t xml:space="preserve">Creative Commons Attribution 3.0 </w:t>
        </w:r>
        <w:proofErr w:type="spellStart"/>
        <w:r>
          <w:rPr>
            <w:rFonts w:ascii="Arial" w:eastAsia="Arial" w:hAnsi="Arial" w:cs="Arial"/>
            <w:color w:val="0563C1"/>
            <w:u w:val="single"/>
          </w:rPr>
          <w:t>Unported</w:t>
        </w:r>
        <w:proofErr w:type="spellEnd"/>
        <w:r>
          <w:rPr>
            <w:rFonts w:ascii="Arial" w:eastAsia="Arial" w:hAnsi="Arial" w:cs="Arial"/>
            <w:color w:val="0563C1"/>
            <w:u w:val="single"/>
          </w:rPr>
          <w:t xml:space="preserve"> License</w:t>
        </w:r>
      </w:hyperlink>
      <w:r>
        <w:rPr>
          <w:rFonts w:ascii="Arial" w:eastAsia="Arial" w:hAnsi="Arial" w:cs="Arial"/>
          <w:color w:val="000000"/>
        </w:rPr>
        <w:t>.</w:t>
      </w:r>
    </w:p>
    <w:p w14:paraId="3477CF0D" w14:textId="77777777" w:rsidR="00124C25" w:rsidRDefault="00124C25">
      <w:pPr>
        <w:rPr>
          <w:rFonts w:ascii="Arial" w:eastAsia="Arial" w:hAnsi="Arial" w:cs="Arial"/>
        </w:rPr>
      </w:pPr>
    </w:p>
    <w:p w14:paraId="734EF751" w14:textId="77777777" w:rsidR="00124C25" w:rsidRDefault="0058012A">
      <w:pPr>
        <w:rPr>
          <w:rFonts w:ascii="Arial" w:eastAsia="Arial" w:hAnsi="Arial" w:cs="Arial"/>
          <w:color w:val="000000"/>
          <w:sz w:val="40"/>
          <w:szCs w:val="40"/>
        </w:rPr>
      </w:pPr>
      <w:bookmarkStart w:id="117" w:name="_heading=h.2nusc19" w:colFirst="0" w:colLast="0"/>
      <w:bookmarkEnd w:id="117"/>
      <w:r>
        <w:br w:type="page"/>
      </w:r>
    </w:p>
    <w:p w14:paraId="3772D736" w14:textId="77777777" w:rsidR="00124C25" w:rsidRDefault="1B762C95" w:rsidP="1B762C95">
      <w:pPr>
        <w:pStyle w:val="Heading2"/>
        <w:rPr>
          <w:rFonts w:ascii="Arial" w:eastAsia="Arial" w:hAnsi="Arial" w:cs="Arial"/>
          <w:b/>
          <w:bCs/>
          <w:sz w:val="32"/>
          <w:szCs w:val="32"/>
        </w:rPr>
      </w:pPr>
      <w:bookmarkStart w:id="118" w:name="_Toc1588724824"/>
      <w:r w:rsidRPr="1B762C95">
        <w:rPr>
          <w:rFonts w:ascii="Arial" w:eastAsia="Arial" w:hAnsi="Arial" w:cs="Arial"/>
          <w:b/>
          <w:bCs/>
          <w:color w:val="000000" w:themeColor="text1"/>
          <w:sz w:val="32"/>
          <w:szCs w:val="32"/>
        </w:rPr>
        <w:lastRenderedPageBreak/>
        <w:t>Appendix E. Recommended Components of a Learning Module</w:t>
      </w:r>
      <w:r w:rsidR="0058012A">
        <w:br/>
      </w:r>
      <w:bookmarkEnd w:id="118"/>
    </w:p>
    <w:p w14:paraId="4BB704F7" w14:textId="77777777" w:rsidR="00124C25" w:rsidRDefault="0058012A">
      <w:pPr>
        <w:rPr>
          <w:rFonts w:ascii="Arial" w:eastAsia="Arial" w:hAnsi="Arial" w:cs="Arial"/>
        </w:rPr>
      </w:pPr>
      <w:r>
        <w:rPr>
          <w:rFonts w:ascii="Arial" w:eastAsia="Arial" w:hAnsi="Arial" w:cs="Arial"/>
          <w:color w:val="000000"/>
        </w:rPr>
        <w:t xml:space="preserve">The online course content is presented in learning modules with each module taught on a time-scheduled basis, such as one module per week. Depending upon the learning objectives, all the modules may be available throughout the </w:t>
      </w:r>
      <w:proofErr w:type="gramStart"/>
      <w:r>
        <w:rPr>
          <w:rFonts w:ascii="Arial" w:eastAsia="Arial" w:hAnsi="Arial" w:cs="Arial"/>
          <w:color w:val="000000"/>
        </w:rPr>
        <w:t>course</w:t>
      </w:r>
      <w:proofErr w:type="gramEnd"/>
      <w:r>
        <w:rPr>
          <w:rFonts w:ascii="Arial" w:eastAsia="Arial" w:hAnsi="Arial" w:cs="Arial"/>
          <w:color w:val="000000"/>
        </w:rPr>
        <w:t xml:space="preserve"> or the modules may be time-released week by week. If the courseware tools permit release of new material based on the results of the end-of-module assessment, this type of customization creates a learning path that meets the needs of individual learners.</w:t>
      </w:r>
    </w:p>
    <w:p w14:paraId="4746431C" w14:textId="77777777" w:rsidR="00124C25" w:rsidRDefault="0058012A">
      <w:pPr>
        <w:rPr>
          <w:rFonts w:ascii="Arial" w:eastAsia="Arial" w:hAnsi="Arial" w:cs="Arial"/>
          <w:color w:val="000000"/>
        </w:rPr>
      </w:pPr>
      <w:r>
        <w:rPr>
          <w:rFonts w:ascii="Arial" w:eastAsia="Arial" w:hAnsi="Arial" w:cs="Arial"/>
          <w:color w:val="000000"/>
        </w:rPr>
        <w:t>Each module can consist of 7 components:</w:t>
      </w:r>
    </w:p>
    <w:p w14:paraId="6D8958AB" w14:textId="77777777" w:rsidR="00124C25" w:rsidRDefault="00124C25">
      <w:pPr>
        <w:rPr>
          <w:rFonts w:ascii="Arial" w:eastAsia="Arial" w:hAnsi="Arial" w:cs="Arial"/>
        </w:rPr>
      </w:pPr>
    </w:p>
    <w:p w14:paraId="491B8D9C" w14:textId="77777777" w:rsidR="00124C25" w:rsidRDefault="0058012A">
      <w:pPr>
        <w:rPr>
          <w:rFonts w:ascii="Arial" w:eastAsia="Arial" w:hAnsi="Arial" w:cs="Arial"/>
          <w:b/>
        </w:rPr>
      </w:pPr>
      <w:bookmarkStart w:id="119" w:name="_heading=h.3mzq4wv" w:colFirst="0" w:colLast="0"/>
      <w:bookmarkEnd w:id="119"/>
      <w:r>
        <w:rPr>
          <w:rFonts w:ascii="Arial" w:eastAsia="Arial" w:hAnsi="Arial" w:cs="Arial"/>
          <w:b/>
        </w:rPr>
        <w:t>1. Pre-Assessment</w:t>
      </w:r>
    </w:p>
    <w:p w14:paraId="41146C51" w14:textId="77777777" w:rsidR="00124C25" w:rsidRDefault="0058012A">
      <w:pPr>
        <w:rPr>
          <w:rFonts w:ascii="Arial" w:eastAsia="Arial" w:hAnsi="Arial" w:cs="Arial"/>
        </w:rPr>
      </w:pPr>
      <w:r>
        <w:rPr>
          <w:rFonts w:ascii="Arial" w:eastAsia="Arial" w:hAnsi="Arial" w:cs="Arial"/>
          <w:color w:val="000000"/>
        </w:rPr>
        <w:t xml:space="preserve">Prior to beginning the module, students are assessed to determine their entry-level knowledge of the topic. Assessments may take a variety of forms </w:t>
      </w:r>
      <w:proofErr w:type="gramStart"/>
      <w:r>
        <w:rPr>
          <w:rFonts w:ascii="Arial" w:eastAsia="Arial" w:hAnsi="Arial" w:cs="Arial"/>
          <w:color w:val="000000"/>
        </w:rPr>
        <w:t>including:</w:t>
      </w:r>
      <w:proofErr w:type="gramEnd"/>
      <w:r>
        <w:rPr>
          <w:rFonts w:ascii="Arial" w:eastAsia="Arial" w:hAnsi="Arial" w:cs="Arial"/>
          <w:color w:val="000000"/>
        </w:rPr>
        <w:t xml:space="preserve"> objective questions (scored automatically by the courseware), short answer or essay questions. Results of the module assessment will be compared with the Pre-Assessment to measure students' learning outcomes.</w:t>
      </w:r>
      <w:r>
        <w:rPr>
          <w:rFonts w:ascii="Arial" w:eastAsia="Arial" w:hAnsi="Arial" w:cs="Arial"/>
          <w:color w:val="000000"/>
        </w:rPr>
        <w:br/>
      </w:r>
    </w:p>
    <w:p w14:paraId="478C46AD" w14:textId="77777777" w:rsidR="00124C25" w:rsidRDefault="0058012A">
      <w:pPr>
        <w:rPr>
          <w:rFonts w:ascii="Arial" w:eastAsia="Arial" w:hAnsi="Arial" w:cs="Arial"/>
          <w:b/>
        </w:rPr>
      </w:pPr>
      <w:bookmarkStart w:id="120" w:name="_heading=h.2250f4o" w:colFirst="0" w:colLast="0"/>
      <w:bookmarkEnd w:id="120"/>
      <w:r>
        <w:rPr>
          <w:rFonts w:ascii="Arial" w:eastAsia="Arial" w:hAnsi="Arial" w:cs="Arial"/>
          <w:b/>
        </w:rPr>
        <w:t>2. Learning Objectives</w:t>
      </w:r>
    </w:p>
    <w:p w14:paraId="6B804039" w14:textId="77777777" w:rsidR="00124C25" w:rsidRDefault="0058012A">
      <w:pPr>
        <w:rPr>
          <w:rFonts w:ascii="Arial" w:eastAsia="Arial" w:hAnsi="Arial" w:cs="Arial"/>
        </w:rPr>
      </w:pPr>
      <w:r>
        <w:rPr>
          <w:rFonts w:ascii="Arial" w:eastAsia="Arial" w:hAnsi="Arial" w:cs="Arial"/>
          <w:color w:val="000000"/>
        </w:rPr>
        <w:t xml:space="preserve">Include a lead-in statement such as, “Upon successful completion of this module, students will be able to...” Module objectives must include the actions, performance criteria, and conditions of what the student will be able to do. List verbs which demonstrate outcomes. Place the verb at the beginning of the objective. Some examples </w:t>
      </w:r>
      <w:proofErr w:type="gramStart"/>
      <w:r>
        <w:rPr>
          <w:rFonts w:ascii="Arial" w:eastAsia="Arial" w:hAnsi="Arial" w:cs="Arial"/>
          <w:color w:val="000000"/>
        </w:rPr>
        <w:t>are:</w:t>
      </w:r>
      <w:proofErr w:type="gramEnd"/>
      <w:r>
        <w:rPr>
          <w:rFonts w:ascii="Arial" w:eastAsia="Arial" w:hAnsi="Arial" w:cs="Arial"/>
          <w:color w:val="000000"/>
        </w:rPr>
        <w:t xml:space="preserve"> define, repeat, list, record, recall, relate, underline, translate, discuss, describe, identify, locate, report, interpret, dramatize, illustrate, schedule, sketch, apply, operate, evaluate, solve, calculate, etc. Stress critical thinking activities. Explain briefly “how” the knowledge will be shown: ex., “define, in writing, the influence of the Bauhaus movement on the design of contemporary buildings.” The objectives must relate in concept and language to both the Course Description and the concepts listed in the Outline of Topics on the syllabus. Be concise and complete: ten is probably too many; one is not enough.</w:t>
      </w:r>
      <w:r>
        <w:rPr>
          <w:rFonts w:ascii="Arial" w:eastAsia="Arial" w:hAnsi="Arial" w:cs="Arial"/>
          <w:color w:val="000000"/>
        </w:rPr>
        <w:br/>
      </w:r>
    </w:p>
    <w:p w14:paraId="322CC1B2" w14:textId="77777777" w:rsidR="00124C25" w:rsidRDefault="0058012A">
      <w:pPr>
        <w:rPr>
          <w:rFonts w:ascii="Arial" w:eastAsia="Arial" w:hAnsi="Arial" w:cs="Arial"/>
          <w:b/>
        </w:rPr>
      </w:pPr>
      <w:bookmarkStart w:id="121" w:name="_heading=h.haapch" w:colFirst="0" w:colLast="0"/>
      <w:bookmarkEnd w:id="121"/>
      <w:r>
        <w:rPr>
          <w:rFonts w:ascii="Arial" w:eastAsia="Arial" w:hAnsi="Arial" w:cs="Arial"/>
          <w:b/>
        </w:rPr>
        <w:t>3. Assigned Reading</w:t>
      </w:r>
    </w:p>
    <w:p w14:paraId="7A0F8E38" w14:textId="77777777" w:rsidR="00124C25" w:rsidRDefault="0058012A">
      <w:pPr>
        <w:rPr>
          <w:rFonts w:ascii="Arial" w:eastAsia="Arial" w:hAnsi="Arial" w:cs="Arial"/>
        </w:rPr>
      </w:pPr>
      <w:r>
        <w:rPr>
          <w:rFonts w:ascii="Arial" w:eastAsia="Arial" w:hAnsi="Arial" w:cs="Arial"/>
          <w:color w:val="000000"/>
        </w:rPr>
        <w:t>Reading assignments are required. Specify chapters, pages, documents, slides. Provide guided reading suggestions or points to look out for in the reading.</w:t>
      </w:r>
    </w:p>
    <w:p w14:paraId="41D00244" w14:textId="77777777" w:rsidR="00124C25" w:rsidRDefault="00124C25">
      <w:pPr>
        <w:rPr>
          <w:rFonts w:ascii="Arial" w:eastAsia="Arial" w:hAnsi="Arial" w:cs="Arial"/>
          <w:b/>
        </w:rPr>
      </w:pPr>
      <w:bookmarkStart w:id="122" w:name="_heading=h.319y80a" w:colFirst="0" w:colLast="0"/>
      <w:bookmarkEnd w:id="122"/>
    </w:p>
    <w:p w14:paraId="63F3B15C" w14:textId="77777777" w:rsidR="00124C25" w:rsidRDefault="0058012A">
      <w:pPr>
        <w:rPr>
          <w:rFonts w:ascii="Arial" w:eastAsia="Arial" w:hAnsi="Arial" w:cs="Arial"/>
          <w:b/>
        </w:rPr>
      </w:pPr>
      <w:r>
        <w:br w:type="page"/>
      </w:r>
    </w:p>
    <w:p w14:paraId="16E7FB47" w14:textId="77777777" w:rsidR="00124C25" w:rsidRDefault="0058012A">
      <w:pPr>
        <w:rPr>
          <w:rFonts w:ascii="Arial" w:eastAsia="Arial" w:hAnsi="Arial" w:cs="Arial"/>
          <w:b/>
        </w:rPr>
      </w:pPr>
      <w:r>
        <w:rPr>
          <w:rFonts w:ascii="Arial" w:eastAsia="Arial" w:hAnsi="Arial" w:cs="Arial"/>
          <w:b/>
        </w:rPr>
        <w:lastRenderedPageBreak/>
        <w:t>4. Assigned Writing</w:t>
      </w:r>
    </w:p>
    <w:p w14:paraId="5C9F9900" w14:textId="77777777" w:rsidR="00124C25" w:rsidRDefault="0058012A">
      <w:pPr>
        <w:rPr>
          <w:rFonts w:ascii="Arial" w:eastAsia="Arial" w:hAnsi="Arial" w:cs="Arial"/>
        </w:rPr>
      </w:pPr>
      <w:r>
        <w:rPr>
          <w:rFonts w:ascii="Arial" w:eastAsia="Arial" w:hAnsi="Arial" w:cs="Arial"/>
          <w:color w:val="000000"/>
        </w:rPr>
        <w:t>Writing assignments are required. Specifically identify the type of writing, outlining, etc. Explain the process for submitting the writing assignment and the evaluation criteria. Some suggested techniques are:</w:t>
      </w:r>
    </w:p>
    <w:p w14:paraId="71BD7667" w14:textId="77777777" w:rsidR="00124C25" w:rsidRDefault="0058012A">
      <w:pPr>
        <w:rPr>
          <w:rFonts w:ascii="Arial" w:eastAsia="Arial" w:hAnsi="Arial" w:cs="Arial"/>
          <w:color w:val="000000"/>
        </w:rPr>
      </w:pPr>
      <w:r>
        <w:rPr>
          <w:rFonts w:ascii="Arial" w:eastAsia="Arial" w:hAnsi="Arial" w:cs="Arial"/>
          <w:color w:val="000000"/>
        </w:rPr>
        <w:t>Posting to the discussion board</w:t>
      </w:r>
    </w:p>
    <w:p w14:paraId="0C7452B8" w14:textId="77777777" w:rsidR="00124C25" w:rsidRDefault="0058012A">
      <w:pPr>
        <w:rPr>
          <w:rFonts w:ascii="Arial" w:eastAsia="Arial" w:hAnsi="Arial" w:cs="Arial"/>
          <w:color w:val="000000"/>
        </w:rPr>
      </w:pPr>
      <w:r>
        <w:rPr>
          <w:rFonts w:ascii="Arial" w:eastAsia="Arial" w:hAnsi="Arial" w:cs="Arial"/>
          <w:color w:val="000000"/>
        </w:rPr>
        <w:t>Transmitting a Word document (to instructor or shared with class)</w:t>
      </w:r>
      <w:r>
        <w:rPr>
          <w:rFonts w:ascii="Arial" w:eastAsia="Arial" w:hAnsi="Arial" w:cs="Arial"/>
          <w:color w:val="000000"/>
        </w:rPr>
        <w:br/>
      </w:r>
    </w:p>
    <w:p w14:paraId="659615B6" w14:textId="77777777" w:rsidR="00124C25" w:rsidRDefault="0058012A">
      <w:pPr>
        <w:rPr>
          <w:rFonts w:ascii="Arial" w:eastAsia="Arial" w:hAnsi="Arial" w:cs="Arial"/>
          <w:b/>
        </w:rPr>
      </w:pPr>
      <w:bookmarkStart w:id="123" w:name="_heading=h.1gf8i83" w:colFirst="0" w:colLast="0"/>
      <w:bookmarkEnd w:id="123"/>
      <w:r>
        <w:rPr>
          <w:rFonts w:ascii="Arial" w:eastAsia="Arial" w:hAnsi="Arial" w:cs="Arial"/>
          <w:b/>
        </w:rPr>
        <w:t>5. Exercise/Activities</w:t>
      </w:r>
    </w:p>
    <w:p w14:paraId="49CBE226" w14:textId="77777777" w:rsidR="00124C25" w:rsidRDefault="0058012A">
      <w:pPr>
        <w:rPr>
          <w:rFonts w:ascii="Arial" w:eastAsia="Arial" w:hAnsi="Arial" w:cs="Arial"/>
        </w:rPr>
      </w:pPr>
      <w:r>
        <w:rPr>
          <w:rFonts w:ascii="Arial" w:eastAsia="Arial" w:hAnsi="Arial" w:cs="Arial"/>
          <w:color w:val="000000"/>
        </w:rPr>
        <w:t>Provide an interactive exercise for the entire class or for groups. Suggested interactive exercises:</w:t>
      </w:r>
    </w:p>
    <w:p w14:paraId="2DAFAF63" w14:textId="77777777" w:rsidR="00124C25" w:rsidRDefault="0058012A">
      <w:pPr>
        <w:rPr>
          <w:rFonts w:ascii="Arial" w:eastAsia="Arial" w:hAnsi="Arial" w:cs="Arial"/>
          <w:color w:val="000000"/>
        </w:rPr>
      </w:pPr>
      <w:r>
        <w:rPr>
          <w:rFonts w:ascii="Arial" w:eastAsia="Arial" w:hAnsi="Arial" w:cs="Arial"/>
          <w:color w:val="000000"/>
        </w:rPr>
        <w:t>Discussion Forum with specific guidelines for quality/quantity of postings</w:t>
      </w:r>
    </w:p>
    <w:p w14:paraId="47E82BCD" w14:textId="77777777" w:rsidR="00124C25" w:rsidRDefault="0058012A">
      <w:pPr>
        <w:rPr>
          <w:rFonts w:ascii="Arial" w:eastAsia="Arial" w:hAnsi="Arial" w:cs="Arial"/>
          <w:color w:val="000000"/>
        </w:rPr>
      </w:pPr>
      <w:r>
        <w:rPr>
          <w:rFonts w:ascii="Arial" w:eastAsia="Arial" w:hAnsi="Arial" w:cs="Arial"/>
          <w:color w:val="000000"/>
        </w:rPr>
        <w:t>Creation of individual or group PowerPoint presentation via discussion board for student review and comment.</w:t>
      </w:r>
    </w:p>
    <w:p w14:paraId="30E53236" w14:textId="77777777" w:rsidR="00124C25" w:rsidRDefault="0058012A">
      <w:pPr>
        <w:rPr>
          <w:rFonts w:ascii="Arial" w:eastAsia="Arial" w:hAnsi="Arial" w:cs="Arial"/>
          <w:color w:val="000000"/>
        </w:rPr>
      </w:pPr>
      <w:r>
        <w:rPr>
          <w:rFonts w:ascii="Arial" w:eastAsia="Arial" w:hAnsi="Arial" w:cs="Arial"/>
          <w:color w:val="000000"/>
        </w:rPr>
        <w:t>Student submission of web resources on the module topic.</w:t>
      </w:r>
    </w:p>
    <w:p w14:paraId="63C41A2E" w14:textId="77777777" w:rsidR="00124C25" w:rsidRDefault="0058012A">
      <w:pPr>
        <w:rPr>
          <w:rFonts w:ascii="Arial" w:eastAsia="Arial" w:hAnsi="Arial" w:cs="Arial"/>
          <w:color w:val="000000"/>
        </w:rPr>
      </w:pPr>
      <w:r>
        <w:rPr>
          <w:rFonts w:ascii="Arial" w:eastAsia="Arial" w:hAnsi="Arial" w:cs="Arial"/>
          <w:color w:val="000000"/>
        </w:rPr>
        <w:t>Post a self-assessment quiz using the online assessment tools</w:t>
      </w:r>
      <w:r>
        <w:rPr>
          <w:rFonts w:ascii="Arial" w:eastAsia="Arial" w:hAnsi="Arial" w:cs="Arial"/>
          <w:color w:val="000000"/>
        </w:rPr>
        <w:br/>
      </w:r>
    </w:p>
    <w:p w14:paraId="752D4B5F" w14:textId="77777777" w:rsidR="00124C25" w:rsidRDefault="0058012A">
      <w:pPr>
        <w:rPr>
          <w:rFonts w:ascii="Arial" w:eastAsia="Arial" w:hAnsi="Arial" w:cs="Arial"/>
          <w:b/>
        </w:rPr>
      </w:pPr>
      <w:bookmarkStart w:id="124" w:name="_heading=h.40ew0vw" w:colFirst="0" w:colLast="0"/>
      <w:bookmarkEnd w:id="124"/>
      <w:r>
        <w:rPr>
          <w:rFonts w:ascii="Arial" w:eastAsia="Arial" w:hAnsi="Arial" w:cs="Arial"/>
          <w:b/>
        </w:rPr>
        <w:t>6. For Further Study</w:t>
      </w:r>
    </w:p>
    <w:p w14:paraId="65B17498" w14:textId="77777777" w:rsidR="00124C25" w:rsidRDefault="0058012A">
      <w:pPr>
        <w:rPr>
          <w:rFonts w:ascii="Arial" w:eastAsia="Arial" w:hAnsi="Arial" w:cs="Arial"/>
        </w:rPr>
      </w:pPr>
      <w:r>
        <w:rPr>
          <w:rFonts w:ascii="Arial" w:eastAsia="Arial" w:hAnsi="Arial" w:cs="Arial"/>
          <w:color w:val="000000"/>
        </w:rPr>
        <w:t>Provide links to web resources to engage students in further study.</w:t>
      </w:r>
      <w:r>
        <w:rPr>
          <w:rFonts w:ascii="Arial" w:eastAsia="Arial" w:hAnsi="Arial" w:cs="Arial"/>
          <w:color w:val="000000"/>
        </w:rPr>
        <w:br/>
      </w:r>
    </w:p>
    <w:p w14:paraId="63D2D970" w14:textId="77777777" w:rsidR="00124C25" w:rsidRDefault="0058012A">
      <w:pPr>
        <w:rPr>
          <w:rFonts w:ascii="Arial" w:eastAsia="Arial" w:hAnsi="Arial" w:cs="Arial"/>
          <w:b/>
        </w:rPr>
      </w:pPr>
      <w:bookmarkStart w:id="125" w:name="_heading=h.2fk6b3p" w:colFirst="0" w:colLast="0"/>
      <w:bookmarkEnd w:id="125"/>
      <w:r>
        <w:rPr>
          <w:rFonts w:ascii="Arial" w:eastAsia="Arial" w:hAnsi="Arial" w:cs="Arial"/>
          <w:b/>
        </w:rPr>
        <w:t>7. Assessment</w:t>
      </w:r>
    </w:p>
    <w:p w14:paraId="2AEC7EF2" w14:textId="77777777" w:rsidR="00124C25" w:rsidRDefault="0058012A">
      <w:pPr>
        <w:rPr>
          <w:rFonts w:ascii="Arial" w:eastAsia="Arial" w:hAnsi="Arial" w:cs="Arial"/>
        </w:rPr>
      </w:pPr>
      <w:r>
        <w:rPr>
          <w:rFonts w:ascii="Arial" w:eastAsia="Arial" w:hAnsi="Arial" w:cs="Arial"/>
          <w:color w:val="000000"/>
        </w:rPr>
        <w:t>The purpose of the assessment is to measure the achievement of the Learning Objectives for this module. Suggested formats for the assessment:</w:t>
      </w:r>
    </w:p>
    <w:p w14:paraId="4DCEDAE9" w14:textId="77777777" w:rsidR="00124C25" w:rsidRDefault="0058012A">
      <w:pPr>
        <w:rPr>
          <w:rFonts w:ascii="Arial" w:eastAsia="Arial" w:hAnsi="Arial" w:cs="Arial"/>
          <w:color w:val="000000"/>
        </w:rPr>
      </w:pPr>
      <w:r>
        <w:rPr>
          <w:rFonts w:ascii="Arial" w:eastAsia="Arial" w:hAnsi="Arial" w:cs="Arial"/>
          <w:color w:val="000000"/>
        </w:rPr>
        <w:t>Short essay questions.</w:t>
      </w:r>
    </w:p>
    <w:p w14:paraId="13B1040C" w14:textId="77777777" w:rsidR="00124C25" w:rsidRDefault="0058012A">
      <w:pPr>
        <w:rPr>
          <w:rFonts w:ascii="Arial" w:eastAsia="Arial" w:hAnsi="Arial" w:cs="Arial"/>
          <w:color w:val="000000"/>
        </w:rPr>
      </w:pPr>
      <w:r>
        <w:rPr>
          <w:rFonts w:ascii="Arial" w:eastAsia="Arial" w:hAnsi="Arial" w:cs="Arial"/>
          <w:color w:val="000000"/>
        </w:rPr>
        <w:t>Quiz items submitted via the Assessment Manager.</w:t>
      </w:r>
    </w:p>
    <w:p w14:paraId="08F50D50" w14:textId="77777777" w:rsidR="00124C25" w:rsidRDefault="0058012A">
      <w:pPr>
        <w:rPr>
          <w:rFonts w:ascii="Arial" w:eastAsia="Arial" w:hAnsi="Arial" w:cs="Arial"/>
        </w:rPr>
      </w:pPr>
      <w:r>
        <w:rPr>
          <w:rFonts w:ascii="Arial" w:eastAsia="Arial" w:hAnsi="Arial" w:cs="Arial"/>
          <w:color w:val="000000"/>
        </w:rPr>
        <w:t>The format of the assessment should match the format of the pre-assessment so that progress can be measured.</w:t>
      </w:r>
    </w:p>
    <w:p w14:paraId="3C0C7E72" w14:textId="77777777" w:rsidR="00124C25" w:rsidRDefault="0058012A">
      <w:pPr>
        <w:rPr>
          <w:rFonts w:ascii="Arial" w:eastAsia="Arial" w:hAnsi="Arial" w:cs="Arial"/>
          <w:color w:val="000000"/>
        </w:rPr>
      </w:pPr>
      <w:r>
        <w:rPr>
          <w:rFonts w:ascii="Arial" w:eastAsia="Arial" w:hAnsi="Arial" w:cs="Arial"/>
          <w:color w:val="000000"/>
        </w:rPr>
        <w:t>Specify the instructor feedback concerning the assessment (how will feedback be provided, and when?) Specify what the remediation process would be for students who miss meeting the learning objectives.</w:t>
      </w:r>
    </w:p>
    <w:p w14:paraId="465BA0B9" w14:textId="77777777" w:rsidR="00124C25" w:rsidRDefault="00124C25">
      <w:pPr>
        <w:rPr>
          <w:rFonts w:ascii="Arial" w:eastAsia="Arial" w:hAnsi="Arial" w:cs="Arial"/>
        </w:rPr>
      </w:pPr>
    </w:p>
    <w:p w14:paraId="4431B3B8" w14:textId="77777777" w:rsidR="00124C25" w:rsidRDefault="0058012A">
      <w:pPr>
        <w:rPr>
          <w:rFonts w:ascii="Arial" w:eastAsia="Arial" w:hAnsi="Arial" w:cs="Arial"/>
          <w:color w:val="000000"/>
          <w:sz w:val="40"/>
          <w:szCs w:val="40"/>
        </w:rPr>
      </w:pPr>
      <w:bookmarkStart w:id="126" w:name="_heading=h.upglbi" w:colFirst="0" w:colLast="0"/>
      <w:bookmarkEnd w:id="126"/>
      <w:r>
        <w:br w:type="page"/>
      </w:r>
    </w:p>
    <w:p w14:paraId="41C883DE" w14:textId="77777777" w:rsidR="00124C25" w:rsidRDefault="1B762C95" w:rsidP="1B762C95">
      <w:pPr>
        <w:pStyle w:val="Heading2"/>
        <w:rPr>
          <w:rFonts w:ascii="Arial" w:eastAsia="Arial" w:hAnsi="Arial" w:cs="Arial"/>
          <w:b/>
          <w:bCs/>
          <w:color w:val="000000"/>
          <w:sz w:val="32"/>
          <w:szCs w:val="32"/>
        </w:rPr>
      </w:pPr>
      <w:bookmarkStart w:id="127" w:name="_Toc1895603227"/>
      <w:r w:rsidRPr="1B762C95">
        <w:rPr>
          <w:rFonts w:ascii="Arial" w:eastAsia="Arial" w:hAnsi="Arial" w:cs="Arial"/>
          <w:b/>
          <w:bCs/>
          <w:color w:val="000000" w:themeColor="text1"/>
          <w:sz w:val="32"/>
          <w:szCs w:val="32"/>
        </w:rPr>
        <w:lastRenderedPageBreak/>
        <w:t>Appendix F. Instructure Course Evaluation Checklist</w:t>
      </w:r>
      <w:bookmarkEnd w:id="127"/>
    </w:p>
    <w:p w14:paraId="4477B650" w14:textId="77777777" w:rsidR="00124C25" w:rsidRDefault="0058012A">
      <w:pPr>
        <w:rPr>
          <w:rFonts w:ascii="Arial" w:eastAsia="Arial" w:hAnsi="Arial" w:cs="Arial"/>
        </w:rPr>
      </w:pPr>
      <w:r>
        <w:rPr>
          <w:rFonts w:ascii="Arial" w:eastAsia="Arial" w:hAnsi="Arial" w:cs="Arial"/>
        </w:rPr>
        <w:br/>
      </w:r>
      <w:r>
        <w:rPr>
          <w:rFonts w:ascii="Arial" w:eastAsia="Arial" w:hAnsi="Arial" w:cs="Arial"/>
          <w:color w:val="000000"/>
        </w:rPr>
        <w:t>The Instructure Course Evaluation Checklist is a collaborative creation from members of the Education Services department at Instructure. By combining our expertise in Canvas, sharing our knowledge of Universal Design for Learning principles, and applying our deep understanding of pedagogical best practices, we’ve created a tool that will elevate the quality of Canvas courses.</w:t>
      </w:r>
    </w:p>
    <w:p w14:paraId="3F99ECA9" w14:textId="77777777" w:rsidR="00124C25" w:rsidRDefault="0058012A">
      <w:pPr>
        <w:rPr>
          <w:rFonts w:ascii="Arial" w:eastAsia="Arial" w:hAnsi="Arial" w:cs="Arial"/>
        </w:rPr>
      </w:pPr>
      <w:r>
        <w:rPr>
          <w:rFonts w:ascii="Arial" w:eastAsia="Arial" w:hAnsi="Arial" w:cs="Arial"/>
          <w:color w:val="000000"/>
        </w:rPr>
        <w:t xml:space="preserve">How To Use The legend within each header references what type of criterion is demonstrated. A </w:t>
      </w:r>
      <w:sdt>
        <w:sdtPr>
          <w:tag w:val="goog_rdk_0"/>
          <w:id w:val="1665587540"/>
        </w:sdtPr>
        <w:sdtContent>
          <w:r>
            <w:rPr>
              <w:rFonts w:ascii="Arial Unicode MS" w:eastAsia="Arial Unicode MS" w:hAnsi="Arial Unicode MS" w:cs="Arial Unicode MS"/>
              <w:color w:val="000000"/>
            </w:rPr>
            <w:t>★</w:t>
          </w:r>
        </w:sdtContent>
      </w:sdt>
      <w:r>
        <w:rPr>
          <w:rFonts w:ascii="Arial" w:eastAsia="Arial" w:hAnsi="Arial" w:cs="Arial"/>
          <w:color w:val="000000"/>
        </w:rPr>
        <w:t xml:space="preserve"> rating indicates an Essential and standard design component to online learning; a </w:t>
      </w:r>
      <w:sdt>
        <w:sdtPr>
          <w:tag w:val="goog_rdk_1"/>
          <w:id w:val="-699849434"/>
        </w:sdtPr>
        <w:sdtContent>
          <w:r>
            <w:rPr>
              <w:rFonts w:ascii="Arial Unicode MS" w:eastAsia="Arial Unicode MS" w:hAnsi="Arial Unicode MS" w:cs="Arial Unicode MS"/>
              <w:color w:val="000000"/>
            </w:rPr>
            <w:t>★★</w:t>
          </w:r>
        </w:sdtContent>
      </w:sdt>
      <w:r>
        <w:rPr>
          <w:rFonts w:ascii="Arial" w:eastAsia="Arial" w:hAnsi="Arial" w:cs="Arial"/>
          <w:color w:val="000000"/>
        </w:rPr>
        <w:t xml:space="preserve"> rating is considered Best Practice and adds value to a course; and </w:t>
      </w:r>
      <w:sdt>
        <w:sdtPr>
          <w:tag w:val="goog_rdk_2"/>
          <w:id w:val="1638532217"/>
        </w:sdtPr>
        <w:sdtContent>
          <w:r>
            <w:rPr>
              <w:rFonts w:ascii="Arial Unicode MS" w:eastAsia="Arial Unicode MS" w:hAnsi="Arial Unicode MS" w:cs="Arial Unicode MS"/>
              <w:color w:val="000000"/>
            </w:rPr>
            <w:t>★★★</w:t>
          </w:r>
        </w:sdtContent>
      </w:sdt>
      <w:r>
        <w:rPr>
          <w:rFonts w:ascii="Arial" w:eastAsia="Arial" w:hAnsi="Arial" w:cs="Arial"/>
          <w:color w:val="000000"/>
        </w:rPr>
        <w:t xml:space="preserve"> is Exemplary and elevates learning.</w:t>
      </w:r>
    </w:p>
    <w:p w14:paraId="0F18E1D2" w14:textId="77777777" w:rsidR="00124C25" w:rsidRDefault="0058012A">
      <w:pPr>
        <w:rPr>
          <w:rFonts w:ascii="Arial" w:eastAsia="Arial" w:hAnsi="Arial" w:cs="Arial"/>
        </w:rPr>
      </w:pPr>
      <w:r>
        <w:rPr>
          <w:rFonts w:ascii="Arial" w:eastAsia="Arial" w:hAnsi="Arial" w:cs="Arial"/>
          <w:color w:val="000000"/>
        </w:rPr>
        <w:t xml:space="preserve">We know each institution has unique requirements for their courses and we hope this document will serve as a great resource or starting point. We’d love to hear how you’re using this checklist. Please leave comments in the </w:t>
      </w:r>
      <w:hyperlink r:id="rId77">
        <w:r>
          <w:rPr>
            <w:rFonts w:ascii="Arial" w:eastAsia="Arial" w:hAnsi="Arial" w:cs="Arial"/>
            <w:color w:val="0563C1"/>
            <w:sz w:val="20"/>
            <w:szCs w:val="20"/>
            <w:u w:val="single"/>
          </w:rPr>
          <w:t>Canvas Community - Course Evaluation Checklist</w:t>
        </w:r>
      </w:hyperlink>
      <w:r>
        <w:rPr>
          <w:rFonts w:ascii="Arial" w:eastAsia="Arial" w:hAnsi="Arial" w:cs="Arial"/>
          <w:color w:val="1155CC"/>
          <w:sz w:val="20"/>
          <w:szCs w:val="20"/>
        </w:rPr>
        <w:t xml:space="preserve"> </w:t>
      </w:r>
      <w:r>
        <w:rPr>
          <w:rFonts w:ascii="Arial" w:eastAsia="Arial" w:hAnsi="Arial" w:cs="Arial"/>
          <w:color w:val="000000"/>
        </w:rPr>
        <w:t xml:space="preserve"> blog post.</w:t>
      </w:r>
    </w:p>
    <w:p w14:paraId="489BE146" w14:textId="77777777" w:rsidR="00124C25" w:rsidRDefault="0058012A">
      <w:pPr>
        <w:rPr>
          <w:rFonts w:ascii="Arial" w:eastAsia="Arial" w:hAnsi="Arial" w:cs="Arial"/>
        </w:rPr>
      </w:pPr>
      <w:r>
        <w:rPr>
          <w:rFonts w:ascii="Arial" w:eastAsia="Arial" w:hAnsi="Arial" w:cs="Arial"/>
          <w:color w:val="000000"/>
        </w:rPr>
        <w:t xml:space="preserve">Please Note: Visit the </w:t>
      </w:r>
      <w:hyperlink r:id="rId78">
        <w:r>
          <w:rPr>
            <w:rFonts w:ascii="Arial" w:eastAsia="Arial" w:hAnsi="Arial" w:cs="Arial"/>
            <w:color w:val="0563C1"/>
            <w:sz w:val="20"/>
            <w:szCs w:val="20"/>
            <w:u w:val="single"/>
          </w:rPr>
          <w:t>Mobile App Design Course Evaluation Checklist</w:t>
        </w:r>
      </w:hyperlink>
      <w:r>
        <w:rPr>
          <w:rFonts w:ascii="Arial" w:eastAsia="Arial" w:hAnsi="Arial" w:cs="Arial"/>
          <w:color w:val="1155CC"/>
          <w:sz w:val="20"/>
          <w:szCs w:val="20"/>
        </w:rPr>
        <w:t xml:space="preserve"> </w:t>
      </w:r>
      <w:r>
        <w:rPr>
          <w:rFonts w:ascii="Arial" w:eastAsia="Arial" w:hAnsi="Arial" w:cs="Arial"/>
          <w:color w:val="000000"/>
        </w:rPr>
        <w:t xml:space="preserve"> blog post to access an additional resource!</w:t>
      </w:r>
      <w:r>
        <w:rPr>
          <w:rFonts w:ascii="Arial" w:eastAsia="Arial" w:hAnsi="Arial" w:cs="Arial"/>
          <w:color w:val="000000"/>
        </w:rPr>
        <w:br/>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72"/>
        <w:gridCol w:w="1872"/>
        <w:gridCol w:w="1872"/>
        <w:gridCol w:w="1872"/>
        <w:gridCol w:w="1872"/>
      </w:tblGrid>
      <w:tr w:rsidR="00124C25" w14:paraId="45E83FD0" w14:textId="77777777">
        <w:trPr>
          <w:trHeight w:val="1060"/>
        </w:trPr>
        <w:tc>
          <w:tcPr>
            <w:tcW w:w="3744" w:type="dxa"/>
            <w:gridSpan w:val="2"/>
            <w:tcBorders>
              <w:top w:val="single" w:sz="8" w:space="0" w:color="9A9A9A"/>
              <w:left w:val="single" w:sz="8" w:space="0" w:color="9A9A9A"/>
              <w:bottom w:val="single" w:sz="8" w:space="0" w:color="9A9A9A"/>
              <w:right w:val="single" w:sz="6" w:space="0" w:color="000000"/>
            </w:tcBorders>
          </w:tcPr>
          <w:p w14:paraId="1F1E05CF" w14:textId="77777777" w:rsidR="00124C25" w:rsidRDefault="0058012A">
            <w:pPr>
              <w:rPr>
                <w:rFonts w:ascii="Arial" w:eastAsia="Arial" w:hAnsi="Arial" w:cs="Arial"/>
                <w:b/>
              </w:rPr>
            </w:pPr>
            <w:r>
              <w:rPr>
                <w:rFonts w:ascii="Arial" w:eastAsia="Arial" w:hAnsi="Arial" w:cs="Arial"/>
                <w:b/>
                <w:color w:val="000000"/>
              </w:rPr>
              <w:t>Course Information</w:t>
            </w:r>
          </w:p>
        </w:tc>
        <w:tc>
          <w:tcPr>
            <w:tcW w:w="1872" w:type="dxa"/>
            <w:tcBorders>
              <w:top w:val="single" w:sz="8" w:space="0" w:color="9A9A9A"/>
              <w:left w:val="single" w:sz="6" w:space="0" w:color="000000"/>
              <w:bottom w:val="single" w:sz="8" w:space="0" w:color="9A9A9A"/>
              <w:right w:val="single" w:sz="6" w:space="0" w:color="000000"/>
            </w:tcBorders>
          </w:tcPr>
          <w:p w14:paraId="5DD1A5B2" w14:textId="77777777" w:rsidR="00124C25" w:rsidRDefault="00000000">
            <w:pPr>
              <w:rPr>
                <w:rFonts w:ascii="Arial" w:eastAsia="Arial" w:hAnsi="Arial" w:cs="Arial"/>
              </w:rPr>
            </w:pPr>
            <w:sdt>
              <w:sdtPr>
                <w:tag w:val="goog_rdk_3"/>
                <w:id w:val="-239636869"/>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Essential</w:t>
            </w:r>
          </w:p>
        </w:tc>
        <w:tc>
          <w:tcPr>
            <w:tcW w:w="1872" w:type="dxa"/>
            <w:tcBorders>
              <w:top w:val="single" w:sz="8" w:space="0" w:color="9A9A9A"/>
              <w:left w:val="single" w:sz="6" w:space="0" w:color="000000"/>
              <w:bottom w:val="single" w:sz="8" w:space="0" w:color="9A9A9A"/>
              <w:right w:val="single" w:sz="6" w:space="0" w:color="000000"/>
            </w:tcBorders>
          </w:tcPr>
          <w:p w14:paraId="4ECE9327" w14:textId="77777777" w:rsidR="00124C25" w:rsidRDefault="00000000">
            <w:pPr>
              <w:rPr>
                <w:rFonts w:ascii="Arial" w:eastAsia="Arial" w:hAnsi="Arial" w:cs="Arial"/>
              </w:rPr>
            </w:pPr>
            <w:sdt>
              <w:sdtPr>
                <w:tag w:val="goog_rdk_4"/>
                <w:id w:val="-1182656490"/>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Best Practice</w:t>
            </w:r>
          </w:p>
        </w:tc>
        <w:tc>
          <w:tcPr>
            <w:tcW w:w="1872" w:type="dxa"/>
            <w:tcBorders>
              <w:top w:val="single" w:sz="8" w:space="0" w:color="9A9A9A"/>
              <w:left w:val="single" w:sz="6" w:space="0" w:color="000000"/>
              <w:bottom w:val="single" w:sz="8" w:space="0" w:color="9A9A9A"/>
              <w:right w:val="single" w:sz="8" w:space="0" w:color="9A9A9A"/>
            </w:tcBorders>
          </w:tcPr>
          <w:p w14:paraId="65F011D0" w14:textId="77777777" w:rsidR="00124C25" w:rsidRDefault="00000000">
            <w:pPr>
              <w:rPr>
                <w:rFonts w:ascii="Arial" w:eastAsia="Arial" w:hAnsi="Arial" w:cs="Arial"/>
              </w:rPr>
            </w:pPr>
            <w:sdt>
              <w:sdtPr>
                <w:tag w:val="goog_rdk_5"/>
                <w:id w:val="1318297601"/>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Exemplary</w:t>
            </w:r>
          </w:p>
        </w:tc>
      </w:tr>
      <w:tr w:rsidR="00124C25" w14:paraId="4857C3E8" w14:textId="77777777">
        <w:trPr>
          <w:trHeight w:val="493"/>
        </w:trPr>
        <w:tc>
          <w:tcPr>
            <w:tcW w:w="1872" w:type="dxa"/>
            <w:tcBorders>
              <w:top w:val="single" w:sz="8" w:space="0" w:color="9A9A9A"/>
              <w:left w:val="single" w:sz="8" w:space="0" w:color="9A9A9A"/>
              <w:bottom w:val="single" w:sz="8" w:space="0" w:color="9A9A9A"/>
              <w:right w:val="single" w:sz="8" w:space="0" w:color="9A9A9A"/>
            </w:tcBorders>
          </w:tcPr>
          <w:p w14:paraId="79E4F3F0" w14:textId="77777777" w:rsidR="00124C25" w:rsidRDefault="0058012A">
            <w:pPr>
              <w:rPr>
                <w:rFonts w:ascii="Arial" w:eastAsia="Arial" w:hAnsi="Arial" w:cs="Arial"/>
              </w:rPr>
            </w:pPr>
            <w:r>
              <w:rPr>
                <w:rFonts w:ascii="Arial" w:eastAsia="Arial" w:hAnsi="Arial" w:cs="Arial"/>
                <w:color w:val="000000"/>
              </w:rPr>
              <w:t xml:space="preserve">Yes </w:t>
            </w:r>
            <w:sdt>
              <w:sdtPr>
                <w:tag w:val="goog_rdk_6"/>
                <w:id w:val="-1389571776"/>
              </w:sdtPr>
              <w:sdtContent>
                <w:r>
                  <w:rPr>
                    <w:rFonts w:ascii="Arial Unicode MS" w:eastAsia="Arial Unicode MS" w:hAnsi="Arial Unicode MS" w:cs="Arial Unicode MS"/>
                    <w:color w:val="000000"/>
                  </w:rPr>
                  <w:t>✔</w:t>
                </w:r>
              </w:sdtContent>
            </w:sdt>
          </w:p>
        </w:tc>
        <w:tc>
          <w:tcPr>
            <w:tcW w:w="7488" w:type="dxa"/>
            <w:gridSpan w:val="4"/>
            <w:tcBorders>
              <w:top w:val="single" w:sz="8" w:space="0" w:color="9A9A9A"/>
              <w:left w:val="single" w:sz="8" w:space="0" w:color="9A9A9A"/>
              <w:bottom w:val="single" w:sz="8" w:space="0" w:color="9A9A9A"/>
              <w:right w:val="single" w:sz="8" w:space="0" w:color="9A9A9A"/>
            </w:tcBorders>
          </w:tcPr>
          <w:p w14:paraId="5F6F352C" w14:textId="77777777" w:rsidR="00124C25" w:rsidRDefault="0058012A">
            <w:pPr>
              <w:rPr>
                <w:rFonts w:ascii="Arial" w:eastAsia="Arial" w:hAnsi="Arial" w:cs="Arial"/>
              </w:rPr>
            </w:pPr>
            <w:r>
              <w:rPr>
                <w:rFonts w:ascii="Arial" w:eastAsia="Arial" w:hAnsi="Arial" w:cs="Arial"/>
                <w:color w:val="000000"/>
              </w:rPr>
              <w:t>Criteria</w:t>
            </w:r>
          </w:p>
        </w:tc>
      </w:tr>
      <w:tr w:rsidR="00124C25" w14:paraId="6C000217" w14:textId="77777777">
        <w:trPr>
          <w:trHeight w:val="1545"/>
        </w:trPr>
        <w:tc>
          <w:tcPr>
            <w:tcW w:w="1872" w:type="dxa"/>
            <w:tcBorders>
              <w:top w:val="single" w:sz="8" w:space="0" w:color="9A9A9A"/>
              <w:left w:val="single" w:sz="8" w:space="0" w:color="9A9A9A"/>
              <w:bottom w:val="single" w:sz="8" w:space="0" w:color="9A9A9A"/>
              <w:right w:val="single" w:sz="8" w:space="0" w:color="9A9A9A"/>
            </w:tcBorders>
          </w:tcPr>
          <w:p w14:paraId="6A037CD6" w14:textId="77777777" w:rsidR="00124C25" w:rsidRDefault="00000000">
            <w:pPr>
              <w:rPr>
                <w:rFonts w:ascii="Arial" w:eastAsia="Arial" w:hAnsi="Arial" w:cs="Arial"/>
              </w:rPr>
            </w:pPr>
            <w:sdt>
              <w:sdtPr>
                <w:tag w:val="goog_rdk_7"/>
                <w:id w:val="-272018096"/>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8"/>
                <w:id w:val="1176542552"/>
              </w:sdtPr>
              <w:sdtContent>
                <w:r w:rsidR="0058012A">
                  <w:rPr>
                    <w:rFonts w:ascii="Arial Unicode MS" w:eastAsia="Arial Unicode MS" w:hAnsi="Arial Unicode MS" w:cs="Arial Unicode MS"/>
                    <w:color w:val="000000"/>
                  </w:rPr>
                  <w:t>★</w:t>
                </w:r>
              </w:sdtContent>
            </w:sdt>
          </w:p>
        </w:tc>
        <w:tc>
          <w:tcPr>
            <w:tcW w:w="7488" w:type="dxa"/>
            <w:gridSpan w:val="4"/>
            <w:tcBorders>
              <w:top w:val="single" w:sz="8" w:space="0" w:color="9A9A9A"/>
              <w:left w:val="single" w:sz="8" w:space="0" w:color="9A9A9A"/>
              <w:bottom w:val="single" w:sz="8" w:space="0" w:color="9A9A9A"/>
              <w:right w:val="single" w:sz="8" w:space="0" w:color="9A9A9A"/>
            </w:tcBorders>
          </w:tcPr>
          <w:p w14:paraId="22D90A9D" w14:textId="77777777" w:rsidR="00124C25" w:rsidRDefault="0058012A">
            <w:pPr>
              <w:rPr>
                <w:rFonts w:ascii="Arial" w:eastAsia="Arial" w:hAnsi="Arial" w:cs="Arial"/>
              </w:rPr>
            </w:pPr>
            <w:r>
              <w:rPr>
                <w:rFonts w:ascii="Arial" w:eastAsia="Arial" w:hAnsi="Arial" w:cs="Arial"/>
                <w:color w:val="000000"/>
              </w:rPr>
              <w:t xml:space="preserve">Home Page provides visual representation of course; a brief course description or introduction; clear instructions for students (e.g., where to begin) and navigation to current content in less than three clicks| </w:t>
            </w:r>
            <w:hyperlink r:id="rId79">
              <w:r>
                <w:rPr>
                  <w:rFonts w:ascii="Arial" w:eastAsia="Arial" w:hAnsi="Arial" w:cs="Arial"/>
                  <w:color w:val="0563C1"/>
                  <w:u w:val="single"/>
                </w:rPr>
                <w:t>Canvas Guide - Home Page</w:t>
              </w:r>
            </w:hyperlink>
          </w:p>
          <w:p w14:paraId="7B78FFF3"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2.5 Illustrate through multiple media</w:t>
            </w:r>
          </w:p>
        </w:tc>
      </w:tr>
      <w:tr w:rsidR="00124C25" w14:paraId="48BEA71F" w14:textId="77777777">
        <w:trPr>
          <w:trHeight w:val="1230"/>
        </w:trPr>
        <w:tc>
          <w:tcPr>
            <w:tcW w:w="1872" w:type="dxa"/>
            <w:tcBorders>
              <w:top w:val="single" w:sz="8" w:space="0" w:color="9A9A9A"/>
              <w:left w:val="single" w:sz="8" w:space="0" w:color="9A9A9A"/>
              <w:bottom w:val="single" w:sz="8" w:space="0" w:color="9A9A9A"/>
              <w:right w:val="single" w:sz="8" w:space="0" w:color="9A9A9A"/>
            </w:tcBorders>
          </w:tcPr>
          <w:p w14:paraId="575D0D16" w14:textId="77777777" w:rsidR="00124C25" w:rsidRDefault="00000000">
            <w:pPr>
              <w:rPr>
                <w:rFonts w:ascii="Arial" w:eastAsia="Arial" w:hAnsi="Arial" w:cs="Arial"/>
              </w:rPr>
            </w:pPr>
            <w:sdt>
              <w:sdtPr>
                <w:tag w:val="goog_rdk_9"/>
                <w:id w:val="-1985382164"/>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10"/>
                <w:id w:val="1357622853"/>
              </w:sdtPr>
              <w:sdtContent>
                <w:r w:rsidR="0058012A">
                  <w:rPr>
                    <w:rFonts w:ascii="Arial Unicode MS" w:eastAsia="Arial Unicode MS" w:hAnsi="Arial Unicode MS" w:cs="Arial Unicode MS"/>
                    <w:color w:val="000000"/>
                  </w:rPr>
                  <w:t>★★</w:t>
                </w:r>
              </w:sdtContent>
            </w:sdt>
          </w:p>
        </w:tc>
        <w:tc>
          <w:tcPr>
            <w:tcW w:w="7488" w:type="dxa"/>
            <w:gridSpan w:val="4"/>
            <w:tcBorders>
              <w:top w:val="single" w:sz="8" w:space="0" w:color="9A9A9A"/>
              <w:left w:val="single" w:sz="8" w:space="0" w:color="9A9A9A"/>
              <w:bottom w:val="single" w:sz="8" w:space="0" w:color="9A9A9A"/>
              <w:right w:val="single" w:sz="8" w:space="0" w:color="9A9A9A"/>
            </w:tcBorders>
          </w:tcPr>
          <w:p w14:paraId="27CBF204" w14:textId="77777777" w:rsidR="00124C25" w:rsidRDefault="0058012A">
            <w:pPr>
              <w:rPr>
                <w:rFonts w:ascii="Arial" w:eastAsia="Arial" w:hAnsi="Arial" w:cs="Arial"/>
              </w:rPr>
            </w:pPr>
            <w:r>
              <w:rPr>
                <w:rFonts w:ascii="Arial" w:eastAsia="Arial" w:hAnsi="Arial" w:cs="Arial"/>
                <w:color w:val="000000"/>
              </w:rPr>
              <w:t xml:space="preserve">Home Page utilizes a course banner with imagery that is relevant to subject/course materials| </w:t>
            </w:r>
            <w:hyperlink r:id="rId80">
              <w:r>
                <w:rPr>
                  <w:rFonts w:ascii="Arial" w:eastAsia="Arial" w:hAnsi="Arial" w:cs="Arial"/>
                  <w:color w:val="0563C1"/>
                  <w:u w:val="single"/>
                </w:rPr>
                <w:t>Canvas Guide- Embed Images with the New Rich Content Editor</w:t>
              </w:r>
            </w:hyperlink>
          </w:p>
          <w:p w14:paraId="561041F1"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2.5 Illustrate through multiple media</w:t>
            </w:r>
          </w:p>
        </w:tc>
      </w:tr>
      <w:tr w:rsidR="00124C25" w14:paraId="1E9A3333" w14:textId="77777777">
        <w:trPr>
          <w:trHeight w:val="880"/>
        </w:trPr>
        <w:tc>
          <w:tcPr>
            <w:tcW w:w="1872" w:type="dxa"/>
            <w:tcBorders>
              <w:top w:val="single" w:sz="8" w:space="0" w:color="9A9A9A"/>
              <w:left w:val="single" w:sz="8" w:space="0" w:color="9A9A9A"/>
              <w:bottom w:val="single" w:sz="8" w:space="0" w:color="9A9A9A"/>
              <w:right w:val="single" w:sz="8" w:space="0" w:color="9A9A9A"/>
            </w:tcBorders>
          </w:tcPr>
          <w:p w14:paraId="551E31AB" w14:textId="77777777" w:rsidR="00124C25" w:rsidRDefault="0058012A">
            <w:pPr>
              <w:rPr>
                <w:rFonts w:ascii="Arial" w:eastAsia="Arial" w:hAnsi="Arial" w:cs="Arial"/>
              </w:rPr>
            </w:pPr>
            <w:r>
              <w:rPr>
                <w:rFonts w:ascii="Arial" w:eastAsia="Arial" w:hAnsi="Arial" w:cs="Arial"/>
                <w:color w:val="000000"/>
              </w:rPr>
              <w:t xml:space="preserve"> </w:t>
            </w:r>
          </w:p>
          <w:p w14:paraId="02644C0F" w14:textId="77777777" w:rsidR="00124C25" w:rsidRDefault="00000000">
            <w:pPr>
              <w:rPr>
                <w:rFonts w:ascii="Arial" w:eastAsia="Arial" w:hAnsi="Arial" w:cs="Arial"/>
              </w:rPr>
            </w:pPr>
            <w:sdt>
              <w:sdtPr>
                <w:tag w:val="goog_rdk_11"/>
                <w:id w:val="-276183936"/>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12"/>
                <w:id w:val="-738551323"/>
              </w:sdtPr>
              <w:sdtContent>
                <w:r w:rsidR="0058012A">
                  <w:rPr>
                    <w:rFonts w:ascii="Arial Unicode MS" w:eastAsia="Arial Unicode MS" w:hAnsi="Arial Unicode MS" w:cs="Arial Unicode MS"/>
                    <w:color w:val="000000"/>
                  </w:rPr>
                  <w:t>★</w:t>
                </w:r>
              </w:sdtContent>
            </w:sdt>
          </w:p>
        </w:tc>
        <w:tc>
          <w:tcPr>
            <w:tcW w:w="7488" w:type="dxa"/>
            <w:gridSpan w:val="4"/>
            <w:tcBorders>
              <w:top w:val="single" w:sz="8" w:space="0" w:color="9A9A9A"/>
              <w:left w:val="single" w:sz="8" w:space="0" w:color="9A9A9A"/>
              <w:bottom w:val="single" w:sz="8" w:space="0" w:color="9A9A9A"/>
              <w:right w:val="single" w:sz="8" w:space="0" w:color="9A9A9A"/>
            </w:tcBorders>
          </w:tcPr>
          <w:p w14:paraId="5CC6943E" w14:textId="77777777" w:rsidR="00124C25" w:rsidRDefault="0058012A">
            <w:pPr>
              <w:rPr>
                <w:rFonts w:ascii="Arial" w:eastAsia="Arial" w:hAnsi="Arial" w:cs="Arial"/>
              </w:rPr>
            </w:pPr>
            <w:r>
              <w:rPr>
                <w:rFonts w:ascii="Arial" w:eastAsia="Arial" w:hAnsi="Arial" w:cs="Arial"/>
                <w:color w:val="000000"/>
              </w:rPr>
              <w:t>Course card provides visual representation of subject by adding an image in Course Settings |</w:t>
            </w:r>
            <w:hyperlink r:id="rId81">
              <w:r>
                <w:rPr>
                  <w:rFonts w:ascii="Arial" w:eastAsia="Arial" w:hAnsi="Arial" w:cs="Arial"/>
                  <w:color w:val="0563C1"/>
                  <w:u w:val="single"/>
                </w:rPr>
                <w:t xml:space="preserve"> Canvas Guide - Add Image to Course Card</w:t>
              </w:r>
            </w:hyperlink>
          </w:p>
          <w:p w14:paraId="49320297"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2.5 Illustrate through multiple media</w:t>
            </w:r>
          </w:p>
        </w:tc>
      </w:tr>
      <w:tr w:rsidR="00124C25" w14:paraId="4BD03BBD" w14:textId="77777777">
        <w:trPr>
          <w:trHeight w:val="1150"/>
        </w:trPr>
        <w:tc>
          <w:tcPr>
            <w:tcW w:w="1872" w:type="dxa"/>
            <w:tcBorders>
              <w:top w:val="single" w:sz="8" w:space="0" w:color="9A9A9A"/>
              <w:left w:val="single" w:sz="8" w:space="0" w:color="9A9A9A"/>
              <w:bottom w:val="single" w:sz="8" w:space="0" w:color="9A9A9A"/>
              <w:right w:val="single" w:sz="8" w:space="0" w:color="9A9A9A"/>
            </w:tcBorders>
          </w:tcPr>
          <w:p w14:paraId="1CAAE4ED" w14:textId="77777777" w:rsidR="00124C25" w:rsidRDefault="00000000">
            <w:pPr>
              <w:rPr>
                <w:rFonts w:ascii="Arial" w:eastAsia="Arial" w:hAnsi="Arial" w:cs="Arial"/>
              </w:rPr>
            </w:pPr>
            <w:sdt>
              <w:sdtPr>
                <w:tag w:val="goog_rdk_13"/>
                <w:id w:val="1085266244"/>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14"/>
                <w:id w:val="1957209021"/>
              </w:sdtPr>
              <w:sdtContent>
                <w:r w:rsidR="0058012A">
                  <w:rPr>
                    <w:rFonts w:ascii="Arial Unicode MS" w:eastAsia="Arial Unicode MS" w:hAnsi="Arial Unicode MS" w:cs="Arial Unicode MS"/>
                    <w:color w:val="000000"/>
                  </w:rPr>
                  <w:t>★</w:t>
                </w:r>
              </w:sdtContent>
            </w:sdt>
          </w:p>
        </w:tc>
        <w:tc>
          <w:tcPr>
            <w:tcW w:w="7488" w:type="dxa"/>
            <w:gridSpan w:val="4"/>
            <w:tcBorders>
              <w:top w:val="single" w:sz="8" w:space="0" w:color="9A9A9A"/>
              <w:left w:val="single" w:sz="8" w:space="0" w:color="9A9A9A"/>
              <w:bottom w:val="single" w:sz="8" w:space="0" w:color="9A9A9A"/>
              <w:right w:val="single" w:sz="8" w:space="0" w:color="9A9A9A"/>
            </w:tcBorders>
          </w:tcPr>
          <w:p w14:paraId="631D10D1" w14:textId="77777777" w:rsidR="00124C25" w:rsidRDefault="0058012A">
            <w:pPr>
              <w:rPr>
                <w:rFonts w:ascii="Arial" w:eastAsia="Arial" w:hAnsi="Arial" w:cs="Arial"/>
              </w:rPr>
            </w:pPr>
            <w:r>
              <w:rPr>
                <w:rFonts w:ascii="Arial" w:eastAsia="Arial" w:hAnsi="Arial" w:cs="Arial"/>
                <w:color w:val="000000"/>
              </w:rPr>
              <w:t>Items not used are hidden from Course Navigation |</w:t>
            </w:r>
            <w:hyperlink r:id="rId82">
              <w:r>
                <w:rPr>
                  <w:rFonts w:ascii="Arial" w:eastAsia="Arial" w:hAnsi="Arial" w:cs="Arial"/>
                  <w:color w:val="0563C1"/>
                  <w:u w:val="single"/>
                </w:rPr>
                <w:t xml:space="preserve"> Canvas Guide - Navigation Links</w:t>
              </w:r>
            </w:hyperlink>
          </w:p>
          <w:p w14:paraId="6D1B0F05" w14:textId="77777777" w:rsidR="00124C25" w:rsidRDefault="0058012A">
            <w:pPr>
              <w:rPr>
                <w:rFonts w:ascii="Arial" w:eastAsia="Arial" w:hAnsi="Arial" w:cs="Arial"/>
              </w:rPr>
            </w:pPr>
            <w:proofErr w:type="gramStart"/>
            <w:r>
              <w:rPr>
                <w:rFonts w:ascii="Arial" w:eastAsia="Arial" w:hAnsi="Arial" w:cs="Arial"/>
                <w:color w:val="000000"/>
              </w:rPr>
              <w:t>·  Mobile</w:t>
            </w:r>
            <w:proofErr w:type="gramEnd"/>
            <w:r>
              <w:rPr>
                <w:rFonts w:ascii="Arial" w:eastAsia="Arial" w:hAnsi="Arial" w:cs="Arial"/>
                <w:color w:val="000000"/>
              </w:rPr>
              <w:t xml:space="preserve"> Design Consideration</w:t>
            </w:r>
          </w:p>
          <w:p w14:paraId="421C1EA3" w14:textId="77777777" w:rsidR="00124C25" w:rsidRDefault="0058012A">
            <w:pPr>
              <w:rPr>
                <w:rFonts w:ascii="Arial" w:eastAsia="Arial" w:hAnsi="Arial" w:cs="Arial"/>
              </w:rPr>
            </w:pPr>
            <w:proofErr w:type="gramStart"/>
            <w:r>
              <w:rPr>
                <w:rFonts w:ascii="Arial" w:eastAsia="Arial" w:hAnsi="Arial" w:cs="Arial"/>
                <w:color w:val="000000"/>
              </w:rPr>
              <w:lastRenderedPageBreak/>
              <w:t>·  UDL</w:t>
            </w:r>
            <w:proofErr w:type="gramEnd"/>
            <w:r>
              <w:rPr>
                <w:rFonts w:ascii="Arial" w:eastAsia="Arial" w:hAnsi="Arial" w:cs="Arial"/>
                <w:color w:val="000000"/>
              </w:rPr>
              <w:t xml:space="preserve"> 7.3 Minimize threats and distractions</w:t>
            </w:r>
          </w:p>
        </w:tc>
      </w:tr>
      <w:tr w:rsidR="00124C25" w14:paraId="534E9D73" w14:textId="77777777">
        <w:trPr>
          <w:trHeight w:val="1150"/>
        </w:trPr>
        <w:tc>
          <w:tcPr>
            <w:tcW w:w="1872" w:type="dxa"/>
            <w:tcBorders>
              <w:top w:val="single" w:sz="8" w:space="0" w:color="9A9A9A"/>
              <w:left w:val="single" w:sz="8" w:space="0" w:color="9A9A9A"/>
              <w:bottom w:val="single" w:sz="8" w:space="0" w:color="9A9A9A"/>
              <w:right w:val="single" w:sz="8" w:space="0" w:color="9A9A9A"/>
            </w:tcBorders>
          </w:tcPr>
          <w:p w14:paraId="0E90AA6A" w14:textId="77777777" w:rsidR="00124C25" w:rsidRDefault="00000000">
            <w:pPr>
              <w:rPr>
                <w:rFonts w:ascii="Arial" w:eastAsia="Arial" w:hAnsi="Arial" w:cs="Arial"/>
              </w:rPr>
            </w:pPr>
            <w:sdt>
              <w:sdtPr>
                <w:tag w:val="goog_rdk_15"/>
                <w:id w:val="-560709983"/>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16"/>
                <w:id w:val="-127630770"/>
              </w:sdtPr>
              <w:sdtContent>
                <w:r w:rsidR="0058012A">
                  <w:rPr>
                    <w:rFonts w:ascii="Arial Unicode MS" w:eastAsia="Arial Unicode MS" w:hAnsi="Arial Unicode MS" w:cs="Arial Unicode MS"/>
                    <w:color w:val="000000"/>
                  </w:rPr>
                  <w:t>★</w:t>
                </w:r>
              </w:sdtContent>
            </w:sdt>
          </w:p>
        </w:tc>
        <w:tc>
          <w:tcPr>
            <w:tcW w:w="7488" w:type="dxa"/>
            <w:gridSpan w:val="4"/>
            <w:tcBorders>
              <w:top w:val="single" w:sz="8" w:space="0" w:color="9A9A9A"/>
              <w:left w:val="single" w:sz="8" w:space="0" w:color="9A9A9A"/>
              <w:bottom w:val="single" w:sz="8" w:space="0" w:color="9A9A9A"/>
              <w:right w:val="single" w:sz="8" w:space="0" w:color="9A9A9A"/>
            </w:tcBorders>
          </w:tcPr>
          <w:p w14:paraId="5EE6556F" w14:textId="77777777" w:rsidR="00124C25" w:rsidRDefault="0058012A">
            <w:pPr>
              <w:rPr>
                <w:rFonts w:ascii="Arial" w:eastAsia="Arial" w:hAnsi="Arial" w:cs="Arial"/>
              </w:rPr>
            </w:pPr>
            <w:r>
              <w:rPr>
                <w:rFonts w:ascii="Arial" w:eastAsia="Arial" w:hAnsi="Arial" w:cs="Arial"/>
                <w:color w:val="000000"/>
              </w:rPr>
              <w:t>Instructor has provided learning objectives; policies for grading, late work, and make-up work; communication instructions, guidelines and contact information.</w:t>
            </w:r>
          </w:p>
          <w:p w14:paraId="4568749E"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8.1 Heighten salience of goals and objectives</w:t>
            </w:r>
          </w:p>
        </w:tc>
      </w:tr>
      <w:tr w:rsidR="00124C25" w14:paraId="0CEB967C" w14:textId="77777777">
        <w:trPr>
          <w:trHeight w:val="765"/>
        </w:trPr>
        <w:tc>
          <w:tcPr>
            <w:tcW w:w="1872" w:type="dxa"/>
            <w:tcBorders>
              <w:top w:val="single" w:sz="8" w:space="0" w:color="9A9A9A"/>
              <w:left w:val="single" w:sz="8" w:space="0" w:color="9A9A9A"/>
              <w:bottom w:val="single" w:sz="8" w:space="0" w:color="9A9A9A"/>
              <w:right w:val="single" w:sz="8" w:space="0" w:color="9A9A9A"/>
            </w:tcBorders>
          </w:tcPr>
          <w:p w14:paraId="09FB2CA2" w14:textId="77777777" w:rsidR="00124C25" w:rsidRDefault="00000000">
            <w:pPr>
              <w:rPr>
                <w:rFonts w:ascii="Arial" w:eastAsia="Arial" w:hAnsi="Arial" w:cs="Arial"/>
              </w:rPr>
            </w:pPr>
            <w:sdt>
              <w:sdtPr>
                <w:tag w:val="goog_rdk_17"/>
                <w:id w:val="1382832420"/>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18"/>
                <w:id w:val="62005238"/>
              </w:sdtPr>
              <w:sdtContent>
                <w:r w:rsidR="0058012A">
                  <w:rPr>
                    <w:rFonts w:ascii="Arial Unicode MS" w:eastAsia="Arial Unicode MS" w:hAnsi="Arial Unicode MS" w:cs="Arial Unicode MS"/>
                    <w:color w:val="000000"/>
                  </w:rPr>
                  <w:t>★</w:t>
                </w:r>
              </w:sdtContent>
            </w:sdt>
          </w:p>
        </w:tc>
        <w:tc>
          <w:tcPr>
            <w:tcW w:w="7488" w:type="dxa"/>
            <w:gridSpan w:val="4"/>
            <w:tcBorders>
              <w:top w:val="single" w:sz="8" w:space="0" w:color="9A9A9A"/>
              <w:left w:val="single" w:sz="8" w:space="0" w:color="9A9A9A"/>
              <w:bottom w:val="single" w:sz="8" w:space="0" w:color="9A9A9A"/>
              <w:right w:val="single" w:sz="8" w:space="0" w:color="9A9A9A"/>
            </w:tcBorders>
          </w:tcPr>
          <w:p w14:paraId="03EBECE4" w14:textId="77777777" w:rsidR="00124C25" w:rsidRDefault="0058012A">
            <w:pPr>
              <w:rPr>
                <w:rFonts w:ascii="Arial" w:eastAsia="Arial" w:hAnsi="Arial" w:cs="Arial"/>
              </w:rPr>
            </w:pPr>
            <w:r>
              <w:rPr>
                <w:rFonts w:ascii="Arial" w:eastAsia="Arial" w:hAnsi="Arial" w:cs="Arial"/>
                <w:color w:val="000000"/>
              </w:rPr>
              <w:t>Student is made aware of participation expectations; technology requirements; and supplemental textbooks, reading lists, and course materials</w:t>
            </w:r>
          </w:p>
        </w:tc>
      </w:tr>
    </w:tbl>
    <w:p w14:paraId="44F8DA9A" w14:textId="77777777" w:rsidR="00124C25" w:rsidRDefault="0058012A">
      <w:pPr>
        <w:rPr>
          <w:rFonts w:ascii="Arial" w:eastAsia="Arial" w:hAnsi="Arial" w:cs="Arial"/>
        </w:rPr>
      </w:pPr>
      <w:r>
        <w:rPr>
          <w:rFonts w:ascii="Arial" w:eastAsia="Arial" w:hAnsi="Arial" w:cs="Arial"/>
          <w:color w:val="000000"/>
        </w:rPr>
        <w:t xml:space="preserve">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80"/>
        <w:gridCol w:w="1800"/>
        <w:gridCol w:w="1800"/>
        <w:gridCol w:w="1980"/>
        <w:gridCol w:w="1900"/>
      </w:tblGrid>
      <w:tr w:rsidR="00124C25" w14:paraId="299831FD" w14:textId="77777777">
        <w:trPr>
          <w:trHeight w:val="898"/>
        </w:trPr>
        <w:tc>
          <w:tcPr>
            <w:tcW w:w="3680" w:type="dxa"/>
            <w:gridSpan w:val="2"/>
            <w:tcBorders>
              <w:top w:val="single" w:sz="8" w:space="0" w:color="9A9A9A"/>
              <w:left w:val="single" w:sz="8" w:space="0" w:color="9A9A9A"/>
              <w:bottom w:val="single" w:sz="8" w:space="0" w:color="9A9A9A"/>
              <w:right w:val="single" w:sz="8" w:space="0" w:color="9A9A9A"/>
            </w:tcBorders>
          </w:tcPr>
          <w:p w14:paraId="19E731B2" w14:textId="77777777" w:rsidR="00124C25" w:rsidRDefault="0058012A">
            <w:pPr>
              <w:rPr>
                <w:rFonts w:ascii="Arial" w:eastAsia="Arial" w:hAnsi="Arial" w:cs="Arial"/>
                <w:b/>
              </w:rPr>
            </w:pPr>
            <w:r>
              <w:rPr>
                <w:rFonts w:ascii="Arial" w:eastAsia="Arial" w:hAnsi="Arial" w:cs="Arial"/>
                <w:b/>
                <w:color w:val="000000"/>
              </w:rPr>
              <w:t xml:space="preserve">Course Content                                                </w:t>
            </w:r>
          </w:p>
        </w:tc>
        <w:tc>
          <w:tcPr>
            <w:tcW w:w="1800" w:type="dxa"/>
            <w:tcBorders>
              <w:top w:val="single" w:sz="8" w:space="0" w:color="9A9A9A"/>
              <w:left w:val="single" w:sz="8" w:space="0" w:color="9A9A9A"/>
              <w:bottom w:val="single" w:sz="8" w:space="0" w:color="9A9A9A"/>
              <w:right w:val="single" w:sz="8" w:space="0" w:color="9A9A9A"/>
            </w:tcBorders>
          </w:tcPr>
          <w:p w14:paraId="556A34C8" w14:textId="77777777" w:rsidR="00124C25" w:rsidRDefault="00000000">
            <w:pPr>
              <w:rPr>
                <w:rFonts w:ascii="Arial" w:eastAsia="Arial" w:hAnsi="Arial" w:cs="Arial"/>
              </w:rPr>
            </w:pPr>
            <w:sdt>
              <w:sdtPr>
                <w:tag w:val="goog_rdk_19"/>
                <w:id w:val="2052253736"/>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Essential</w:t>
            </w:r>
          </w:p>
        </w:tc>
        <w:tc>
          <w:tcPr>
            <w:tcW w:w="1980" w:type="dxa"/>
            <w:tcBorders>
              <w:top w:val="single" w:sz="8" w:space="0" w:color="9A9A9A"/>
              <w:left w:val="single" w:sz="8" w:space="0" w:color="9A9A9A"/>
              <w:bottom w:val="single" w:sz="8" w:space="0" w:color="9A9A9A"/>
              <w:right w:val="single" w:sz="8" w:space="0" w:color="9A9A9A"/>
            </w:tcBorders>
          </w:tcPr>
          <w:p w14:paraId="6677C28F" w14:textId="77777777" w:rsidR="00124C25" w:rsidRDefault="00000000">
            <w:pPr>
              <w:rPr>
                <w:rFonts w:ascii="Arial" w:eastAsia="Arial" w:hAnsi="Arial" w:cs="Arial"/>
              </w:rPr>
            </w:pPr>
            <w:sdt>
              <w:sdtPr>
                <w:tag w:val="goog_rdk_20"/>
                <w:id w:val="-1419710574"/>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Best Practice</w:t>
            </w:r>
          </w:p>
        </w:tc>
        <w:tc>
          <w:tcPr>
            <w:tcW w:w="1900" w:type="dxa"/>
            <w:tcBorders>
              <w:top w:val="single" w:sz="8" w:space="0" w:color="9A9A9A"/>
              <w:left w:val="single" w:sz="8" w:space="0" w:color="9A9A9A"/>
              <w:bottom w:val="single" w:sz="8" w:space="0" w:color="9A9A9A"/>
              <w:right w:val="single" w:sz="8" w:space="0" w:color="9A9A9A"/>
            </w:tcBorders>
          </w:tcPr>
          <w:p w14:paraId="1B6FC2FD" w14:textId="77777777" w:rsidR="00124C25" w:rsidRDefault="00000000">
            <w:pPr>
              <w:rPr>
                <w:rFonts w:ascii="Arial" w:eastAsia="Arial" w:hAnsi="Arial" w:cs="Arial"/>
              </w:rPr>
            </w:pPr>
            <w:sdt>
              <w:sdtPr>
                <w:tag w:val="goog_rdk_21"/>
                <w:id w:val="414903038"/>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Exemplary</w:t>
            </w:r>
          </w:p>
        </w:tc>
      </w:tr>
      <w:tr w:rsidR="00124C25" w14:paraId="75D74083" w14:textId="77777777">
        <w:trPr>
          <w:trHeight w:val="682"/>
        </w:trPr>
        <w:tc>
          <w:tcPr>
            <w:tcW w:w="1880" w:type="dxa"/>
            <w:tcBorders>
              <w:top w:val="single" w:sz="8" w:space="0" w:color="9A9A9A"/>
              <w:left w:val="single" w:sz="8" w:space="0" w:color="9A9A9A"/>
              <w:bottom w:val="single" w:sz="8" w:space="0" w:color="9A9A9A"/>
              <w:right w:val="single" w:sz="8" w:space="0" w:color="9A9A9A"/>
            </w:tcBorders>
          </w:tcPr>
          <w:p w14:paraId="4EC274BA" w14:textId="77777777" w:rsidR="00124C25" w:rsidRDefault="0058012A">
            <w:pPr>
              <w:rPr>
                <w:rFonts w:ascii="Arial" w:eastAsia="Arial" w:hAnsi="Arial" w:cs="Arial"/>
                <w:color w:val="000000"/>
              </w:rPr>
            </w:pPr>
            <w:r>
              <w:rPr>
                <w:rFonts w:ascii="Arial" w:eastAsia="Arial" w:hAnsi="Arial" w:cs="Arial"/>
                <w:color w:val="000000"/>
              </w:rPr>
              <w:t xml:space="preserve">Yes </w:t>
            </w:r>
            <w:sdt>
              <w:sdtPr>
                <w:tag w:val="goog_rdk_22"/>
                <w:id w:val="1817609909"/>
              </w:sdtPr>
              <w:sdtContent>
                <w:r>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1504D7CB" w14:textId="77777777" w:rsidR="00124C25" w:rsidRDefault="0058012A">
            <w:pPr>
              <w:rPr>
                <w:rFonts w:ascii="Arial" w:eastAsia="Arial" w:hAnsi="Arial" w:cs="Arial"/>
                <w:color w:val="000000"/>
              </w:rPr>
            </w:pPr>
            <w:r>
              <w:rPr>
                <w:rFonts w:ascii="Arial" w:eastAsia="Arial" w:hAnsi="Arial" w:cs="Arial"/>
                <w:color w:val="000000"/>
              </w:rPr>
              <w:t>Criteria</w:t>
            </w:r>
          </w:p>
        </w:tc>
      </w:tr>
      <w:tr w:rsidR="00124C25" w14:paraId="06E8F77E" w14:textId="77777777">
        <w:trPr>
          <w:trHeight w:val="682"/>
        </w:trPr>
        <w:tc>
          <w:tcPr>
            <w:tcW w:w="1880" w:type="dxa"/>
            <w:tcBorders>
              <w:top w:val="single" w:sz="8" w:space="0" w:color="9A9A9A"/>
              <w:left w:val="single" w:sz="8" w:space="0" w:color="9A9A9A"/>
              <w:bottom w:val="single" w:sz="8" w:space="0" w:color="9A9A9A"/>
              <w:right w:val="single" w:sz="8" w:space="0" w:color="9A9A9A"/>
            </w:tcBorders>
          </w:tcPr>
          <w:p w14:paraId="5DD2E384" w14:textId="77777777" w:rsidR="00124C25" w:rsidRDefault="00000000">
            <w:pPr>
              <w:rPr>
                <w:rFonts w:ascii="Arial" w:eastAsia="Arial" w:hAnsi="Arial" w:cs="Arial"/>
                <w:color w:val="000000"/>
              </w:rPr>
            </w:pPr>
            <w:sdt>
              <w:sdtPr>
                <w:tag w:val="goog_rdk_23"/>
                <w:id w:val="542946369"/>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24"/>
                <w:id w:val="2086333849"/>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7E6F1797" w14:textId="77777777" w:rsidR="00124C25" w:rsidRDefault="0058012A">
            <w:pPr>
              <w:rPr>
                <w:rFonts w:ascii="Arial" w:eastAsia="Arial" w:hAnsi="Arial" w:cs="Arial"/>
                <w:color w:val="000000"/>
              </w:rPr>
            </w:pPr>
            <w:r>
              <w:rPr>
                <w:rFonts w:ascii="Arial" w:eastAsia="Arial" w:hAnsi="Arial" w:cs="Arial"/>
                <w:color w:val="000000"/>
              </w:rPr>
              <w:t>Copyright law is followed. Course breaks no copyright considerations |</w:t>
            </w:r>
            <w:hyperlink r:id="rId83">
              <w:r>
                <w:rPr>
                  <w:rFonts w:ascii="Arial" w:eastAsia="Arial" w:hAnsi="Arial" w:cs="Arial"/>
                  <w:color w:val="0563C1"/>
                  <w:u w:val="single"/>
                </w:rPr>
                <w:t xml:space="preserve"> Canvas Guide - Copyright Resources</w:t>
              </w:r>
            </w:hyperlink>
          </w:p>
        </w:tc>
      </w:tr>
      <w:tr w:rsidR="00124C25" w14:paraId="0560974F" w14:textId="77777777">
        <w:trPr>
          <w:trHeight w:val="682"/>
        </w:trPr>
        <w:tc>
          <w:tcPr>
            <w:tcW w:w="1880" w:type="dxa"/>
            <w:tcBorders>
              <w:top w:val="single" w:sz="8" w:space="0" w:color="9A9A9A"/>
              <w:left w:val="single" w:sz="8" w:space="0" w:color="9A9A9A"/>
              <w:bottom w:val="single" w:sz="8" w:space="0" w:color="9A9A9A"/>
              <w:right w:val="single" w:sz="8" w:space="0" w:color="9A9A9A"/>
            </w:tcBorders>
          </w:tcPr>
          <w:p w14:paraId="326B4529" w14:textId="77777777" w:rsidR="00124C25" w:rsidRDefault="00000000">
            <w:pPr>
              <w:rPr>
                <w:rFonts w:ascii="Arial" w:eastAsia="Arial" w:hAnsi="Arial" w:cs="Arial"/>
              </w:rPr>
            </w:pPr>
            <w:sdt>
              <w:sdtPr>
                <w:tag w:val="goog_rdk_25"/>
                <w:id w:val="-2144258627"/>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26"/>
                <w:id w:val="-244877994"/>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58490C10" w14:textId="77777777" w:rsidR="00124C25" w:rsidRDefault="0058012A">
            <w:pPr>
              <w:rPr>
                <w:rFonts w:ascii="Arial" w:eastAsia="Arial" w:hAnsi="Arial" w:cs="Arial"/>
              </w:rPr>
            </w:pPr>
            <w:r>
              <w:rPr>
                <w:rFonts w:ascii="Arial" w:eastAsia="Arial" w:hAnsi="Arial" w:cs="Arial"/>
                <w:color w:val="000000"/>
              </w:rPr>
              <w:t>All links, files, videos and external URLs are active and working |</w:t>
            </w:r>
            <w:hyperlink r:id="rId84">
              <w:r>
                <w:rPr>
                  <w:rFonts w:ascii="Arial" w:eastAsia="Arial" w:hAnsi="Arial" w:cs="Arial"/>
                  <w:color w:val="0563C1"/>
                  <w:u w:val="single"/>
                </w:rPr>
                <w:t xml:space="preserve"> Canvas Guide - Link Validation</w:t>
              </w:r>
            </w:hyperlink>
          </w:p>
        </w:tc>
      </w:tr>
      <w:tr w:rsidR="00124C25" w14:paraId="3FC96299" w14:textId="77777777">
        <w:trPr>
          <w:trHeight w:val="1060"/>
        </w:trPr>
        <w:tc>
          <w:tcPr>
            <w:tcW w:w="1880" w:type="dxa"/>
            <w:tcBorders>
              <w:top w:val="single" w:sz="8" w:space="0" w:color="9A9A9A"/>
              <w:left w:val="single" w:sz="8" w:space="0" w:color="9A9A9A"/>
              <w:bottom w:val="single" w:sz="8" w:space="0" w:color="9A9A9A"/>
              <w:right w:val="single" w:sz="8" w:space="0" w:color="9A9A9A"/>
            </w:tcBorders>
          </w:tcPr>
          <w:p w14:paraId="65996ED7" w14:textId="77777777" w:rsidR="00124C25" w:rsidRDefault="0058012A">
            <w:pPr>
              <w:rPr>
                <w:rFonts w:ascii="Arial" w:eastAsia="Arial" w:hAnsi="Arial" w:cs="Arial"/>
              </w:rPr>
            </w:pPr>
            <w:r>
              <w:rPr>
                <w:rFonts w:ascii="Arial" w:eastAsia="Arial" w:hAnsi="Arial" w:cs="Arial"/>
                <w:color w:val="000000"/>
              </w:rPr>
              <w:t xml:space="preserve"> </w:t>
            </w:r>
          </w:p>
          <w:p w14:paraId="4A3E1056" w14:textId="77777777" w:rsidR="00124C25" w:rsidRDefault="00000000">
            <w:pPr>
              <w:rPr>
                <w:rFonts w:ascii="Arial" w:eastAsia="Arial" w:hAnsi="Arial" w:cs="Arial"/>
              </w:rPr>
            </w:pPr>
            <w:sdt>
              <w:sdtPr>
                <w:tag w:val="goog_rdk_27"/>
                <w:id w:val="-1017535014"/>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28"/>
                <w:id w:val="-145980615"/>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4A05921A" w14:textId="77777777" w:rsidR="00124C25" w:rsidRDefault="0058012A">
            <w:pPr>
              <w:rPr>
                <w:rFonts w:ascii="Arial" w:eastAsia="Arial" w:hAnsi="Arial" w:cs="Arial"/>
              </w:rPr>
            </w:pPr>
            <w:r>
              <w:rPr>
                <w:rFonts w:ascii="Arial" w:eastAsia="Arial" w:hAnsi="Arial" w:cs="Arial"/>
                <w:color w:val="000000"/>
              </w:rPr>
              <w:t>Content is "chunked” into manageable pieces by leveraging modules (e.g. organized by units, chapters, topic, or weeks) |</w:t>
            </w:r>
            <w:hyperlink r:id="rId85">
              <w:r>
                <w:rPr>
                  <w:rFonts w:ascii="Arial" w:eastAsia="Arial" w:hAnsi="Arial" w:cs="Arial"/>
                  <w:color w:val="0563C1"/>
                  <w:u w:val="single"/>
                </w:rPr>
                <w:t xml:space="preserve"> Canvas Guide - Modules</w:t>
              </w:r>
            </w:hyperlink>
          </w:p>
          <w:p w14:paraId="52C2C7A3" w14:textId="77777777" w:rsidR="00124C25" w:rsidRDefault="0058012A">
            <w:pPr>
              <w:rPr>
                <w:rFonts w:ascii="Arial" w:eastAsia="Arial" w:hAnsi="Arial" w:cs="Arial"/>
              </w:rPr>
            </w:pPr>
            <w:proofErr w:type="gramStart"/>
            <w:r>
              <w:rPr>
                <w:rFonts w:ascii="Arial" w:eastAsia="Arial" w:hAnsi="Arial" w:cs="Arial"/>
                <w:color w:val="000000"/>
              </w:rPr>
              <w:t>·  Mobile</w:t>
            </w:r>
            <w:proofErr w:type="gramEnd"/>
            <w:r>
              <w:rPr>
                <w:rFonts w:ascii="Arial" w:eastAsia="Arial" w:hAnsi="Arial" w:cs="Arial"/>
                <w:color w:val="000000"/>
              </w:rPr>
              <w:t xml:space="preserve"> Design Consideration</w:t>
            </w:r>
          </w:p>
          <w:p w14:paraId="15718A0A"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3.3 Guide information processing, visualization, and manipulation</w:t>
            </w:r>
          </w:p>
        </w:tc>
      </w:tr>
      <w:tr w:rsidR="00124C25" w14:paraId="0DC633C9" w14:textId="77777777">
        <w:trPr>
          <w:trHeight w:val="1150"/>
        </w:trPr>
        <w:tc>
          <w:tcPr>
            <w:tcW w:w="1880" w:type="dxa"/>
            <w:tcBorders>
              <w:top w:val="single" w:sz="8" w:space="0" w:color="9A9A9A"/>
              <w:left w:val="single" w:sz="8" w:space="0" w:color="9A9A9A"/>
              <w:bottom w:val="single" w:sz="8" w:space="0" w:color="9A9A9A"/>
              <w:right w:val="single" w:sz="8" w:space="0" w:color="9A9A9A"/>
            </w:tcBorders>
          </w:tcPr>
          <w:p w14:paraId="2BD84D91" w14:textId="77777777" w:rsidR="00124C25" w:rsidRDefault="0058012A">
            <w:pPr>
              <w:rPr>
                <w:rFonts w:ascii="Arial" w:eastAsia="Arial" w:hAnsi="Arial" w:cs="Arial"/>
              </w:rPr>
            </w:pPr>
            <w:r>
              <w:rPr>
                <w:rFonts w:ascii="Arial" w:eastAsia="Arial" w:hAnsi="Arial" w:cs="Arial"/>
                <w:color w:val="000000"/>
              </w:rPr>
              <w:t xml:space="preserve"> </w:t>
            </w:r>
          </w:p>
          <w:p w14:paraId="2424802E" w14:textId="77777777" w:rsidR="00124C25" w:rsidRDefault="00000000">
            <w:pPr>
              <w:rPr>
                <w:rFonts w:ascii="Arial" w:eastAsia="Arial" w:hAnsi="Arial" w:cs="Arial"/>
              </w:rPr>
            </w:pPr>
            <w:sdt>
              <w:sdtPr>
                <w:tag w:val="goog_rdk_29"/>
                <w:id w:val="-1853015028"/>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30"/>
                <w:id w:val="-151608193"/>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275629A6" w14:textId="77777777" w:rsidR="00124C25" w:rsidRDefault="0058012A">
            <w:pPr>
              <w:rPr>
                <w:rFonts w:ascii="Arial" w:eastAsia="Arial" w:hAnsi="Arial" w:cs="Arial"/>
              </w:rPr>
            </w:pPr>
            <w:r>
              <w:rPr>
                <w:rFonts w:ascii="Arial" w:eastAsia="Arial" w:hAnsi="Arial" w:cs="Arial"/>
                <w:color w:val="000000"/>
              </w:rPr>
              <w:t>Text Headers and indention are included within modules to help guide student navigation |</w:t>
            </w:r>
            <w:hyperlink r:id="rId86">
              <w:r>
                <w:rPr>
                  <w:rFonts w:ascii="Arial" w:eastAsia="Arial" w:hAnsi="Arial" w:cs="Arial"/>
                  <w:color w:val="0563C1"/>
                  <w:u w:val="single"/>
                </w:rPr>
                <w:t xml:space="preserve"> Canvas Guide - Add Text Header</w:t>
              </w:r>
            </w:hyperlink>
          </w:p>
          <w:p w14:paraId="2F887CFA" w14:textId="77777777" w:rsidR="00124C25" w:rsidRDefault="0058012A">
            <w:pPr>
              <w:rPr>
                <w:rFonts w:ascii="Arial" w:eastAsia="Arial" w:hAnsi="Arial" w:cs="Arial"/>
              </w:rPr>
            </w:pPr>
            <w:proofErr w:type="gramStart"/>
            <w:r>
              <w:rPr>
                <w:rFonts w:ascii="Arial" w:eastAsia="Arial" w:hAnsi="Arial" w:cs="Arial"/>
                <w:color w:val="000000"/>
              </w:rPr>
              <w:t>·  Mobile</w:t>
            </w:r>
            <w:proofErr w:type="gramEnd"/>
            <w:r>
              <w:rPr>
                <w:rFonts w:ascii="Arial" w:eastAsia="Arial" w:hAnsi="Arial" w:cs="Arial"/>
                <w:color w:val="000000"/>
              </w:rPr>
              <w:t xml:space="preserve"> Design Consideration</w:t>
            </w:r>
          </w:p>
          <w:p w14:paraId="222F5B17"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2.2 Clarify syntax and structure</w:t>
            </w:r>
          </w:p>
        </w:tc>
      </w:tr>
      <w:tr w:rsidR="00124C25" w14:paraId="3EBB5C6D" w14:textId="77777777">
        <w:trPr>
          <w:trHeight w:val="1150"/>
        </w:trPr>
        <w:tc>
          <w:tcPr>
            <w:tcW w:w="1880" w:type="dxa"/>
            <w:tcBorders>
              <w:top w:val="single" w:sz="8" w:space="0" w:color="9A9A9A"/>
              <w:left w:val="single" w:sz="8" w:space="0" w:color="9A9A9A"/>
              <w:bottom w:val="single" w:sz="8" w:space="0" w:color="9A9A9A"/>
              <w:right w:val="single" w:sz="8" w:space="0" w:color="9A9A9A"/>
            </w:tcBorders>
          </w:tcPr>
          <w:p w14:paraId="07BD62DD" w14:textId="77777777" w:rsidR="00124C25" w:rsidRDefault="00000000">
            <w:pPr>
              <w:rPr>
                <w:rFonts w:ascii="Arial" w:eastAsia="Arial" w:hAnsi="Arial" w:cs="Arial"/>
              </w:rPr>
            </w:pPr>
            <w:sdt>
              <w:sdtPr>
                <w:tag w:val="goog_rdk_31"/>
                <w:id w:val="75638466"/>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32"/>
                <w:id w:val="589735531"/>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07867EA6" w14:textId="77777777" w:rsidR="00124C25" w:rsidRDefault="0058012A">
            <w:pPr>
              <w:rPr>
                <w:rFonts w:ascii="Arial" w:eastAsia="Arial" w:hAnsi="Arial" w:cs="Arial"/>
              </w:rPr>
            </w:pPr>
            <w:r>
              <w:rPr>
                <w:rFonts w:ascii="Arial" w:eastAsia="Arial" w:hAnsi="Arial" w:cs="Arial"/>
                <w:color w:val="000000"/>
              </w:rPr>
              <w:t>Modules and items within modules have a thoughtful naming convention (e.g. name the module “Chapter 1: Pandas in the News,” not just “Chapter 1”)</w:t>
            </w:r>
          </w:p>
          <w:p w14:paraId="4DB548EC"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2.2 Clarify syntax and structure</w:t>
            </w:r>
          </w:p>
        </w:tc>
      </w:tr>
      <w:tr w:rsidR="00124C25" w14:paraId="283E2537" w14:textId="77777777">
        <w:trPr>
          <w:trHeight w:val="880"/>
        </w:trPr>
        <w:tc>
          <w:tcPr>
            <w:tcW w:w="1880" w:type="dxa"/>
            <w:tcBorders>
              <w:top w:val="single" w:sz="8" w:space="0" w:color="9A9A9A"/>
              <w:left w:val="single" w:sz="8" w:space="0" w:color="9A9A9A"/>
              <w:bottom w:val="single" w:sz="8" w:space="0" w:color="9A9A9A"/>
              <w:right w:val="single" w:sz="8" w:space="0" w:color="9A9A9A"/>
            </w:tcBorders>
          </w:tcPr>
          <w:p w14:paraId="34D5A182" w14:textId="77777777" w:rsidR="00124C25" w:rsidRDefault="00000000">
            <w:pPr>
              <w:rPr>
                <w:rFonts w:ascii="Arial" w:eastAsia="Arial" w:hAnsi="Arial" w:cs="Arial"/>
              </w:rPr>
            </w:pPr>
            <w:sdt>
              <w:sdtPr>
                <w:tag w:val="goog_rdk_33"/>
                <w:id w:val="-1083843305"/>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34"/>
                <w:id w:val="933717290"/>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02A1BEE3" w14:textId="77777777" w:rsidR="00124C25" w:rsidRDefault="0058012A">
            <w:pPr>
              <w:rPr>
                <w:rFonts w:ascii="Arial" w:eastAsia="Arial" w:hAnsi="Arial" w:cs="Arial"/>
              </w:rPr>
            </w:pPr>
            <w:r>
              <w:rPr>
                <w:rFonts w:ascii="Arial" w:eastAsia="Arial" w:hAnsi="Arial" w:cs="Arial"/>
                <w:color w:val="000000"/>
              </w:rPr>
              <w:t>Modules begin with an Introduction/Overview page and end with a Conclusion/Summary page to “bookend” each module</w:t>
            </w:r>
          </w:p>
          <w:p w14:paraId="1224C8F5"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3.1 Activate or supply background knowledge</w:t>
            </w:r>
          </w:p>
        </w:tc>
      </w:tr>
      <w:tr w:rsidR="00124C25" w14:paraId="76ED225A" w14:textId="77777777">
        <w:trPr>
          <w:trHeight w:val="1105"/>
        </w:trPr>
        <w:tc>
          <w:tcPr>
            <w:tcW w:w="1880" w:type="dxa"/>
            <w:tcBorders>
              <w:top w:val="single" w:sz="8" w:space="0" w:color="9A9A9A"/>
              <w:left w:val="single" w:sz="8" w:space="0" w:color="9A9A9A"/>
              <w:bottom w:val="single" w:sz="8" w:space="0" w:color="9A9A9A"/>
              <w:right w:val="single" w:sz="8" w:space="0" w:color="9A9A9A"/>
            </w:tcBorders>
          </w:tcPr>
          <w:p w14:paraId="73268106" w14:textId="77777777" w:rsidR="00124C25" w:rsidRDefault="00000000">
            <w:pPr>
              <w:rPr>
                <w:rFonts w:ascii="Arial" w:eastAsia="Arial" w:hAnsi="Arial" w:cs="Arial"/>
              </w:rPr>
            </w:pPr>
            <w:sdt>
              <w:sdtPr>
                <w:tag w:val="goog_rdk_35"/>
                <w:id w:val="1358158068"/>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36"/>
                <w:id w:val="1941263279"/>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2730BF6A" w14:textId="77777777" w:rsidR="00124C25" w:rsidRDefault="0058012A">
            <w:pPr>
              <w:rPr>
                <w:rFonts w:ascii="Arial" w:eastAsia="Arial" w:hAnsi="Arial" w:cs="Arial"/>
              </w:rPr>
            </w:pPr>
            <w:r>
              <w:rPr>
                <w:rFonts w:ascii="Arial" w:eastAsia="Arial" w:hAnsi="Arial" w:cs="Arial"/>
                <w:color w:val="000000"/>
              </w:rPr>
              <w:t>External tools (e.g., Quizlet, Khan Academy, Padlet, Nearpod, CK-12) are embedded within modules or in a page, assignment, discussion, or quiz using the Rich Content Editor</w:t>
            </w:r>
          </w:p>
          <w:p w14:paraId="142BFF48"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5.2 Use multiple tools for construction and composition</w:t>
            </w:r>
          </w:p>
        </w:tc>
      </w:tr>
      <w:tr w:rsidR="00124C25" w14:paraId="6156A617" w14:textId="77777777">
        <w:trPr>
          <w:trHeight w:val="1665"/>
        </w:trPr>
        <w:tc>
          <w:tcPr>
            <w:tcW w:w="1880" w:type="dxa"/>
            <w:tcBorders>
              <w:top w:val="single" w:sz="8" w:space="0" w:color="9A9A9A"/>
              <w:left w:val="single" w:sz="8" w:space="0" w:color="9A9A9A"/>
              <w:bottom w:val="single" w:sz="8" w:space="0" w:color="9A9A9A"/>
              <w:right w:val="single" w:sz="8" w:space="0" w:color="9A9A9A"/>
            </w:tcBorders>
          </w:tcPr>
          <w:p w14:paraId="024BD58E" w14:textId="77777777" w:rsidR="00124C25" w:rsidRDefault="0058012A">
            <w:pPr>
              <w:rPr>
                <w:rFonts w:ascii="Arial" w:eastAsia="Arial" w:hAnsi="Arial" w:cs="Arial"/>
              </w:rPr>
            </w:pPr>
            <w:r>
              <w:rPr>
                <w:rFonts w:ascii="Arial" w:eastAsia="Arial" w:hAnsi="Arial" w:cs="Arial"/>
                <w:color w:val="000000"/>
              </w:rPr>
              <w:t xml:space="preserve"> </w:t>
            </w:r>
          </w:p>
          <w:p w14:paraId="324C49A1" w14:textId="77777777" w:rsidR="00124C25" w:rsidRDefault="00000000">
            <w:pPr>
              <w:rPr>
                <w:rFonts w:ascii="Arial" w:eastAsia="Arial" w:hAnsi="Arial" w:cs="Arial"/>
              </w:rPr>
            </w:pPr>
            <w:sdt>
              <w:sdtPr>
                <w:tag w:val="goog_rdk_37"/>
                <w:id w:val="-1291821338"/>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38"/>
                <w:id w:val="-252898229"/>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33B1834D" w14:textId="77777777" w:rsidR="00124C25" w:rsidRDefault="0058012A">
            <w:pPr>
              <w:rPr>
                <w:rFonts w:ascii="Arial" w:eastAsia="Arial" w:hAnsi="Arial" w:cs="Arial"/>
              </w:rPr>
            </w:pPr>
            <w:r>
              <w:rPr>
                <w:rFonts w:ascii="Arial" w:eastAsia="Arial" w:hAnsi="Arial" w:cs="Arial"/>
                <w:color w:val="000000"/>
              </w:rPr>
              <w:t>Lessons include at least one of three forms:</w:t>
            </w:r>
          </w:p>
          <w:p w14:paraId="3C06FB56" w14:textId="77777777" w:rsidR="00124C25" w:rsidRDefault="0058012A">
            <w:pPr>
              <w:rPr>
                <w:rFonts w:ascii="Arial" w:eastAsia="Arial" w:hAnsi="Arial" w:cs="Arial"/>
              </w:rPr>
            </w:pPr>
            <w:proofErr w:type="gramStart"/>
            <w:r>
              <w:rPr>
                <w:rFonts w:ascii="Tahoma" w:eastAsia="Tahoma" w:hAnsi="Tahoma" w:cs="Tahoma"/>
                <w:color w:val="000000"/>
              </w:rPr>
              <w:t>‣</w:t>
            </w:r>
            <w:r>
              <w:rPr>
                <w:rFonts w:ascii="Arial" w:eastAsia="Arial" w:hAnsi="Arial" w:cs="Arial"/>
                <w:color w:val="000000"/>
              </w:rPr>
              <w:t xml:space="preserve">  Student</w:t>
            </w:r>
            <w:proofErr w:type="gramEnd"/>
            <w:r>
              <w:rPr>
                <w:rFonts w:ascii="Arial" w:eastAsia="Arial" w:hAnsi="Arial" w:cs="Arial"/>
                <w:color w:val="000000"/>
              </w:rPr>
              <w:t>-Student Interaction (e.g. discussions and/or collaborative projects)</w:t>
            </w:r>
          </w:p>
          <w:p w14:paraId="72E4EE54" w14:textId="77777777" w:rsidR="00124C25" w:rsidRDefault="0058012A">
            <w:pPr>
              <w:rPr>
                <w:rFonts w:ascii="Arial" w:eastAsia="Arial" w:hAnsi="Arial" w:cs="Arial"/>
              </w:rPr>
            </w:pPr>
            <w:proofErr w:type="gramStart"/>
            <w:r>
              <w:rPr>
                <w:rFonts w:ascii="Tahoma" w:eastAsia="Tahoma" w:hAnsi="Tahoma" w:cs="Tahoma"/>
                <w:color w:val="000000"/>
              </w:rPr>
              <w:t>‣</w:t>
            </w:r>
            <w:r>
              <w:rPr>
                <w:rFonts w:ascii="Arial" w:eastAsia="Arial" w:hAnsi="Arial" w:cs="Arial"/>
                <w:color w:val="000000"/>
              </w:rPr>
              <w:t xml:space="preserve">  Student</w:t>
            </w:r>
            <w:proofErr w:type="gramEnd"/>
            <w:r>
              <w:rPr>
                <w:rFonts w:ascii="Arial" w:eastAsia="Arial" w:hAnsi="Arial" w:cs="Arial"/>
                <w:color w:val="000000"/>
              </w:rPr>
              <w:t>-Teacher Interaction (e.g. quality feedback)</w:t>
            </w:r>
          </w:p>
          <w:p w14:paraId="5397EF6C" w14:textId="77777777" w:rsidR="00124C25" w:rsidRDefault="0058012A">
            <w:pPr>
              <w:rPr>
                <w:rFonts w:ascii="Arial" w:eastAsia="Arial" w:hAnsi="Arial" w:cs="Arial"/>
              </w:rPr>
            </w:pPr>
            <w:proofErr w:type="gramStart"/>
            <w:r>
              <w:rPr>
                <w:rFonts w:ascii="Tahoma" w:eastAsia="Tahoma" w:hAnsi="Tahoma" w:cs="Tahoma"/>
                <w:color w:val="000000"/>
              </w:rPr>
              <w:t>‣</w:t>
            </w:r>
            <w:r>
              <w:rPr>
                <w:rFonts w:ascii="Arial" w:eastAsia="Arial" w:hAnsi="Arial" w:cs="Arial"/>
                <w:color w:val="000000"/>
              </w:rPr>
              <w:t xml:space="preserve">  Student</w:t>
            </w:r>
            <w:proofErr w:type="gramEnd"/>
            <w:r>
              <w:rPr>
                <w:rFonts w:ascii="Arial" w:eastAsia="Arial" w:hAnsi="Arial" w:cs="Arial"/>
                <w:color w:val="000000"/>
              </w:rPr>
              <w:t>-Content Interaction (e.g. engaging content and resources with which students must interact and not just read or watch)</w:t>
            </w:r>
          </w:p>
          <w:p w14:paraId="06C8D316"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8.3 Foster collaboration and community</w:t>
            </w:r>
          </w:p>
        </w:tc>
      </w:tr>
      <w:tr w:rsidR="00124C25" w14:paraId="1EE849D3" w14:textId="77777777">
        <w:trPr>
          <w:trHeight w:val="745"/>
        </w:trPr>
        <w:tc>
          <w:tcPr>
            <w:tcW w:w="1880" w:type="dxa"/>
            <w:tcBorders>
              <w:top w:val="single" w:sz="8" w:space="0" w:color="9A9A9A"/>
              <w:left w:val="single" w:sz="8" w:space="0" w:color="9A9A9A"/>
              <w:bottom w:val="single" w:sz="8" w:space="0" w:color="9A9A9A"/>
              <w:right w:val="single" w:sz="8" w:space="0" w:color="9A9A9A"/>
            </w:tcBorders>
          </w:tcPr>
          <w:p w14:paraId="542EBBE9" w14:textId="77777777" w:rsidR="00124C25" w:rsidRDefault="00000000">
            <w:pPr>
              <w:rPr>
                <w:rFonts w:ascii="Arial" w:eastAsia="Arial" w:hAnsi="Arial" w:cs="Arial"/>
              </w:rPr>
            </w:pPr>
            <w:sdt>
              <w:sdtPr>
                <w:tag w:val="goog_rdk_39"/>
                <w:id w:val="-1090851159"/>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40"/>
                <w:id w:val="1065692112"/>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1FEBC7A4" w14:textId="77777777" w:rsidR="00124C25" w:rsidRDefault="0058012A">
            <w:pPr>
              <w:rPr>
                <w:rFonts w:ascii="Arial" w:eastAsia="Arial" w:hAnsi="Arial" w:cs="Arial"/>
              </w:rPr>
            </w:pPr>
            <w:r>
              <w:rPr>
                <w:rFonts w:ascii="Arial" w:eastAsia="Arial" w:hAnsi="Arial" w:cs="Arial"/>
                <w:color w:val="000000"/>
              </w:rPr>
              <w:t>There is a “Welcome” or “Let’s Get Acquainted” discussion</w:t>
            </w:r>
          </w:p>
          <w:p w14:paraId="3356AAEE"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8.3 Foster collaboration and community</w:t>
            </w:r>
          </w:p>
        </w:tc>
      </w:tr>
      <w:tr w:rsidR="00124C25" w14:paraId="101C7CA3" w14:textId="77777777">
        <w:trPr>
          <w:trHeight w:val="700"/>
        </w:trPr>
        <w:tc>
          <w:tcPr>
            <w:tcW w:w="1880" w:type="dxa"/>
            <w:tcBorders>
              <w:top w:val="single" w:sz="8" w:space="0" w:color="9A9A9A"/>
              <w:left w:val="single" w:sz="8" w:space="0" w:color="9A9A9A"/>
              <w:bottom w:val="single" w:sz="8" w:space="0" w:color="9A9A9A"/>
              <w:right w:val="single" w:sz="8" w:space="0" w:color="9A9A9A"/>
            </w:tcBorders>
          </w:tcPr>
          <w:p w14:paraId="5064E391" w14:textId="77777777" w:rsidR="00124C25" w:rsidRDefault="00000000">
            <w:pPr>
              <w:rPr>
                <w:rFonts w:ascii="Arial" w:eastAsia="Arial" w:hAnsi="Arial" w:cs="Arial"/>
              </w:rPr>
            </w:pPr>
            <w:sdt>
              <w:sdtPr>
                <w:tag w:val="goog_rdk_41"/>
                <w:id w:val="671155546"/>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42"/>
                <w:id w:val="-1441990592"/>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497B0931" w14:textId="77777777" w:rsidR="00124C25" w:rsidRDefault="0058012A">
            <w:pPr>
              <w:rPr>
                <w:rFonts w:ascii="Arial" w:eastAsia="Arial" w:hAnsi="Arial" w:cs="Arial"/>
              </w:rPr>
            </w:pPr>
            <w:r>
              <w:rPr>
                <w:rFonts w:ascii="Arial" w:eastAsia="Arial" w:hAnsi="Arial" w:cs="Arial"/>
                <w:color w:val="000000"/>
              </w:rPr>
              <w:t>Auto-open Inline Preview used thoughtfully |</w:t>
            </w:r>
            <w:hyperlink r:id="rId87">
              <w:r>
                <w:rPr>
                  <w:rFonts w:ascii="Arial" w:eastAsia="Arial" w:hAnsi="Arial" w:cs="Arial"/>
                  <w:color w:val="0563C1"/>
                  <w:u w:val="single"/>
                </w:rPr>
                <w:t xml:space="preserve"> Canvas Guide - Auto-open for Inline Preview</w:t>
              </w:r>
            </w:hyperlink>
          </w:p>
        </w:tc>
      </w:tr>
      <w:tr w:rsidR="00124C25" w14:paraId="5410741B" w14:textId="77777777">
        <w:trPr>
          <w:trHeight w:val="880"/>
        </w:trPr>
        <w:tc>
          <w:tcPr>
            <w:tcW w:w="1880" w:type="dxa"/>
            <w:tcBorders>
              <w:top w:val="single" w:sz="8" w:space="0" w:color="9A9A9A"/>
              <w:left w:val="single" w:sz="8" w:space="0" w:color="9A9A9A"/>
              <w:bottom w:val="single" w:sz="8" w:space="0" w:color="9A9A9A"/>
              <w:right w:val="single" w:sz="8" w:space="0" w:color="9A9A9A"/>
            </w:tcBorders>
          </w:tcPr>
          <w:p w14:paraId="2FE638E8" w14:textId="77777777" w:rsidR="00124C25" w:rsidRDefault="00000000">
            <w:pPr>
              <w:rPr>
                <w:rFonts w:ascii="Arial" w:eastAsia="Arial" w:hAnsi="Arial" w:cs="Arial"/>
              </w:rPr>
            </w:pPr>
            <w:sdt>
              <w:sdtPr>
                <w:tag w:val="goog_rdk_43"/>
                <w:id w:val="324871039"/>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44"/>
                <w:id w:val="276535503"/>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2E21DEE5" w14:textId="77777777" w:rsidR="00124C25" w:rsidRDefault="0058012A">
            <w:pPr>
              <w:rPr>
                <w:rFonts w:ascii="Arial" w:eastAsia="Arial" w:hAnsi="Arial" w:cs="Arial"/>
              </w:rPr>
            </w:pPr>
            <w:r>
              <w:rPr>
                <w:rFonts w:ascii="Arial" w:eastAsia="Arial" w:hAnsi="Arial" w:cs="Arial"/>
                <w:color w:val="000000"/>
              </w:rPr>
              <w:t xml:space="preserve">Personalized learning is evident (e.g., utilized module completion requirements and/or prerequisites | </w:t>
            </w:r>
            <w:hyperlink r:id="rId88">
              <w:r>
                <w:rPr>
                  <w:rFonts w:ascii="Arial" w:eastAsia="Arial" w:hAnsi="Arial" w:cs="Arial"/>
                  <w:color w:val="0563C1"/>
                  <w:u w:val="single"/>
                </w:rPr>
                <w:t>Canvas Guide - Adding Prerequisites</w:t>
              </w:r>
            </w:hyperlink>
          </w:p>
          <w:p w14:paraId="6470BD06"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6.4 Enhance capacity for monitoring progress</w:t>
            </w:r>
          </w:p>
        </w:tc>
      </w:tr>
      <w:tr w:rsidR="00124C25" w14:paraId="7FC88EB4" w14:textId="77777777">
        <w:trPr>
          <w:trHeight w:val="610"/>
        </w:trPr>
        <w:tc>
          <w:tcPr>
            <w:tcW w:w="1880" w:type="dxa"/>
            <w:tcBorders>
              <w:top w:val="single" w:sz="8" w:space="0" w:color="9A9A9A"/>
              <w:left w:val="single" w:sz="8" w:space="0" w:color="9A9A9A"/>
              <w:bottom w:val="single" w:sz="8" w:space="0" w:color="9A9A9A"/>
              <w:right w:val="single" w:sz="8" w:space="0" w:color="9A9A9A"/>
            </w:tcBorders>
          </w:tcPr>
          <w:p w14:paraId="1643235A" w14:textId="77777777" w:rsidR="00124C25" w:rsidRDefault="00000000">
            <w:pPr>
              <w:rPr>
                <w:rFonts w:ascii="Arial" w:eastAsia="Arial" w:hAnsi="Arial" w:cs="Arial"/>
              </w:rPr>
            </w:pPr>
            <w:sdt>
              <w:sdtPr>
                <w:tag w:val="goog_rdk_45"/>
                <w:id w:val="-1869129723"/>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46"/>
                <w:id w:val="504564328"/>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28AFEA9F" w14:textId="77777777" w:rsidR="00124C25" w:rsidRDefault="0058012A">
            <w:pPr>
              <w:rPr>
                <w:rFonts w:ascii="Arial" w:eastAsia="Arial" w:hAnsi="Arial" w:cs="Arial"/>
              </w:rPr>
            </w:pPr>
            <w:r>
              <w:rPr>
                <w:rFonts w:ascii="Arial" w:eastAsia="Arial" w:hAnsi="Arial" w:cs="Arial"/>
                <w:color w:val="000000"/>
              </w:rPr>
              <w:t>Due Date is evident (e.g. utilized different due dates) |</w:t>
            </w:r>
            <w:hyperlink r:id="rId89">
              <w:r>
                <w:rPr>
                  <w:rFonts w:ascii="Arial" w:eastAsia="Arial" w:hAnsi="Arial" w:cs="Arial"/>
                  <w:color w:val="0563C1"/>
                  <w:u w:val="single"/>
                </w:rPr>
                <w:t xml:space="preserve"> Canvas Guide- Due Dates</w:t>
              </w:r>
            </w:hyperlink>
          </w:p>
        </w:tc>
      </w:tr>
      <w:tr w:rsidR="00124C25" w14:paraId="7287B853" w14:textId="77777777">
        <w:trPr>
          <w:trHeight w:val="655"/>
        </w:trPr>
        <w:tc>
          <w:tcPr>
            <w:tcW w:w="1880" w:type="dxa"/>
            <w:tcBorders>
              <w:top w:val="single" w:sz="8" w:space="0" w:color="9A9A9A"/>
              <w:left w:val="single" w:sz="8" w:space="0" w:color="9A9A9A"/>
              <w:bottom w:val="single" w:sz="8" w:space="0" w:color="9A9A9A"/>
              <w:right w:val="single" w:sz="8" w:space="0" w:color="9A9A9A"/>
            </w:tcBorders>
          </w:tcPr>
          <w:p w14:paraId="4C179164" w14:textId="77777777" w:rsidR="00124C25" w:rsidRDefault="00000000">
            <w:pPr>
              <w:rPr>
                <w:rFonts w:ascii="Arial" w:eastAsia="Arial" w:hAnsi="Arial" w:cs="Arial"/>
              </w:rPr>
            </w:pPr>
            <w:sdt>
              <w:sdtPr>
                <w:tag w:val="goog_rdk_47"/>
                <w:id w:val="2128346363"/>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48"/>
                <w:id w:val="-1797288040"/>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3F3188DD" w14:textId="77777777" w:rsidR="00124C25" w:rsidRDefault="0058012A">
            <w:pPr>
              <w:rPr>
                <w:rFonts w:ascii="Arial" w:eastAsia="Arial" w:hAnsi="Arial" w:cs="Arial"/>
              </w:rPr>
            </w:pPr>
            <w:proofErr w:type="spellStart"/>
            <w:r>
              <w:rPr>
                <w:rFonts w:ascii="Arial" w:eastAsia="Arial" w:hAnsi="Arial" w:cs="Arial"/>
                <w:color w:val="000000"/>
              </w:rPr>
              <w:t>MasteryPaths</w:t>
            </w:r>
            <w:proofErr w:type="spellEnd"/>
            <w:r>
              <w:rPr>
                <w:rFonts w:ascii="Arial" w:eastAsia="Arial" w:hAnsi="Arial" w:cs="Arial"/>
                <w:color w:val="000000"/>
              </w:rPr>
              <w:t xml:space="preserve"> are included |</w:t>
            </w:r>
            <w:hyperlink r:id="rId90">
              <w:r>
                <w:rPr>
                  <w:rFonts w:ascii="Arial" w:eastAsia="Arial" w:hAnsi="Arial" w:cs="Arial"/>
                  <w:color w:val="0563C1"/>
                  <w:u w:val="single"/>
                </w:rPr>
                <w:t xml:space="preserve"> Canvas Guide - </w:t>
              </w:r>
              <w:proofErr w:type="spellStart"/>
              <w:r>
                <w:rPr>
                  <w:rFonts w:ascii="Arial" w:eastAsia="Arial" w:hAnsi="Arial" w:cs="Arial"/>
                  <w:color w:val="0563C1"/>
                  <w:u w:val="single"/>
                </w:rPr>
                <w:t>MasteryPaths</w:t>
              </w:r>
              <w:proofErr w:type="spellEnd"/>
            </w:hyperlink>
          </w:p>
          <w:p w14:paraId="6A5C5076"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7.2 Optimize relevance, value, and authenticity</w:t>
            </w:r>
          </w:p>
        </w:tc>
      </w:tr>
    </w:tbl>
    <w:p w14:paraId="5BB732D9" w14:textId="77777777" w:rsidR="00124C25" w:rsidRDefault="00124C25">
      <w:pPr>
        <w:rPr>
          <w:rFonts w:ascii="Arial" w:eastAsia="Arial" w:hAnsi="Arial" w:cs="Arial"/>
          <w:color w:val="000000"/>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80"/>
        <w:gridCol w:w="2070"/>
        <w:gridCol w:w="1530"/>
        <w:gridCol w:w="1980"/>
        <w:gridCol w:w="1900"/>
      </w:tblGrid>
      <w:tr w:rsidR="00124C25" w14:paraId="7D61C319" w14:textId="77777777">
        <w:trPr>
          <w:trHeight w:val="1060"/>
        </w:trPr>
        <w:tc>
          <w:tcPr>
            <w:tcW w:w="3950" w:type="dxa"/>
            <w:gridSpan w:val="2"/>
            <w:tcBorders>
              <w:top w:val="single" w:sz="8" w:space="0" w:color="9A9A9A"/>
              <w:left w:val="single" w:sz="8" w:space="0" w:color="9A9A9A"/>
              <w:bottom w:val="single" w:sz="8" w:space="0" w:color="9A9A9A"/>
              <w:right w:val="single" w:sz="8" w:space="0" w:color="9A9A9A"/>
            </w:tcBorders>
          </w:tcPr>
          <w:p w14:paraId="1E26A1D9" w14:textId="77777777" w:rsidR="00124C25" w:rsidRDefault="0058012A">
            <w:pPr>
              <w:rPr>
                <w:rFonts w:ascii="Arial" w:eastAsia="Arial" w:hAnsi="Arial" w:cs="Arial"/>
                <w:b/>
                <w:color w:val="000000"/>
              </w:rPr>
            </w:pPr>
            <w:r>
              <w:rPr>
                <w:rFonts w:ascii="Arial" w:eastAsia="Arial" w:hAnsi="Arial" w:cs="Arial"/>
                <w:b/>
                <w:color w:val="000000"/>
              </w:rPr>
              <w:t xml:space="preserve">Assessment of Student Learning                  </w:t>
            </w:r>
          </w:p>
        </w:tc>
        <w:tc>
          <w:tcPr>
            <w:tcW w:w="1530" w:type="dxa"/>
            <w:tcBorders>
              <w:top w:val="single" w:sz="8" w:space="0" w:color="9A9A9A"/>
              <w:left w:val="single" w:sz="8" w:space="0" w:color="9A9A9A"/>
              <w:bottom w:val="single" w:sz="8" w:space="0" w:color="9A9A9A"/>
              <w:right w:val="single" w:sz="8" w:space="0" w:color="9A9A9A"/>
            </w:tcBorders>
          </w:tcPr>
          <w:p w14:paraId="4B1BD4B4" w14:textId="77777777" w:rsidR="00124C25" w:rsidRDefault="00000000">
            <w:pPr>
              <w:rPr>
                <w:rFonts w:ascii="Arial" w:eastAsia="Arial" w:hAnsi="Arial" w:cs="Arial"/>
                <w:color w:val="000000"/>
              </w:rPr>
            </w:pPr>
            <w:sdt>
              <w:sdtPr>
                <w:tag w:val="goog_rdk_49"/>
                <w:id w:val="613405182"/>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Essential</w:t>
            </w:r>
          </w:p>
        </w:tc>
        <w:tc>
          <w:tcPr>
            <w:tcW w:w="1980" w:type="dxa"/>
            <w:tcBorders>
              <w:top w:val="single" w:sz="8" w:space="0" w:color="9A9A9A"/>
              <w:left w:val="single" w:sz="8" w:space="0" w:color="9A9A9A"/>
              <w:bottom w:val="single" w:sz="8" w:space="0" w:color="9A9A9A"/>
              <w:right w:val="single" w:sz="8" w:space="0" w:color="9A9A9A"/>
            </w:tcBorders>
          </w:tcPr>
          <w:p w14:paraId="05BBD330" w14:textId="77777777" w:rsidR="00124C25" w:rsidRDefault="00000000">
            <w:pPr>
              <w:rPr>
                <w:rFonts w:ascii="Arial" w:eastAsia="Arial" w:hAnsi="Arial" w:cs="Arial"/>
                <w:color w:val="000000"/>
              </w:rPr>
            </w:pPr>
            <w:sdt>
              <w:sdtPr>
                <w:tag w:val="goog_rdk_50"/>
                <w:id w:val="1874343391"/>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Best Practice</w:t>
            </w:r>
          </w:p>
        </w:tc>
        <w:tc>
          <w:tcPr>
            <w:tcW w:w="1900" w:type="dxa"/>
            <w:tcBorders>
              <w:top w:val="single" w:sz="8" w:space="0" w:color="9A9A9A"/>
              <w:left w:val="single" w:sz="8" w:space="0" w:color="9A9A9A"/>
              <w:bottom w:val="single" w:sz="8" w:space="0" w:color="9A9A9A"/>
              <w:right w:val="single" w:sz="8" w:space="0" w:color="9A9A9A"/>
            </w:tcBorders>
          </w:tcPr>
          <w:p w14:paraId="11A18B18" w14:textId="77777777" w:rsidR="00124C25" w:rsidRDefault="00000000">
            <w:pPr>
              <w:rPr>
                <w:rFonts w:ascii="Arial" w:eastAsia="Arial" w:hAnsi="Arial" w:cs="Arial"/>
                <w:color w:val="000000"/>
              </w:rPr>
            </w:pPr>
            <w:sdt>
              <w:sdtPr>
                <w:tag w:val="goog_rdk_51"/>
                <w:id w:val="-93705249"/>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Exemplary</w:t>
            </w:r>
          </w:p>
        </w:tc>
      </w:tr>
      <w:tr w:rsidR="00124C25" w14:paraId="1DDF2D6C" w14:textId="77777777">
        <w:trPr>
          <w:trHeight w:val="430"/>
        </w:trPr>
        <w:tc>
          <w:tcPr>
            <w:tcW w:w="1880" w:type="dxa"/>
            <w:tcBorders>
              <w:top w:val="single" w:sz="8" w:space="0" w:color="9A9A9A"/>
              <w:left w:val="single" w:sz="8" w:space="0" w:color="9A9A9A"/>
              <w:bottom w:val="single" w:sz="8" w:space="0" w:color="9A9A9A"/>
              <w:right w:val="single" w:sz="8" w:space="0" w:color="9A9A9A"/>
            </w:tcBorders>
          </w:tcPr>
          <w:p w14:paraId="2A869CCE" w14:textId="77777777" w:rsidR="00124C25" w:rsidRDefault="0058012A">
            <w:pPr>
              <w:rPr>
                <w:rFonts w:ascii="Arial" w:eastAsia="Arial" w:hAnsi="Arial" w:cs="Arial"/>
                <w:color w:val="000000"/>
              </w:rPr>
            </w:pPr>
            <w:r>
              <w:rPr>
                <w:rFonts w:ascii="Arial" w:eastAsia="Arial" w:hAnsi="Arial" w:cs="Arial"/>
                <w:color w:val="000000"/>
              </w:rPr>
              <w:t xml:space="preserve">Yes </w:t>
            </w:r>
            <w:sdt>
              <w:sdtPr>
                <w:tag w:val="goog_rdk_52"/>
                <w:id w:val="1798171108"/>
              </w:sdtPr>
              <w:sdtContent>
                <w:r>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093A5518" w14:textId="77777777" w:rsidR="00124C25" w:rsidRDefault="0058012A">
            <w:pPr>
              <w:rPr>
                <w:rFonts w:ascii="Arial" w:eastAsia="Arial" w:hAnsi="Arial" w:cs="Arial"/>
                <w:color w:val="000000"/>
              </w:rPr>
            </w:pPr>
            <w:r>
              <w:rPr>
                <w:rFonts w:ascii="Arial" w:eastAsia="Arial" w:hAnsi="Arial" w:cs="Arial"/>
                <w:color w:val="000000"/>
              </w:rPr>
              <w:t>Criteria</w:t>
            </w:r>
          </w:p>
        </w:tc>
      </w:tr>
      <w:tr w:rsidR="00124C25" w14:paraId="51D9D8A0" w14:textId="77777777">
        <w:trPr>
          <w:trHeight w:val="1230"/>
        </w:trPr>
        <w:tc>
          <w:tcPr>
            <w:tcW w:w="1880" w:type="dxa"/>
            <w:tcBorders>
              <w:top w:val="single" w:sz="8" w:space="0" w:color="9A9A9A"/>
              <w:left w:val="single" w:sz="8" w:space="0" w:color="9A9A9A"/>
              <w:bottom w:val="single" w:sz="8" w:space="0" w:color="9A9A9A"/>
              <w:right w:val="single" w:sz="8" w:space="0" w:color="9A9A9A"/>
            </w:tcBorders>
          </w:tcPr>
          <w:p w14:paraId="15DE4873" w14:textId="77777777" w:rsidR="00124C25" w:rsidRDefault="00000000">
            <w:pPr>
              <w:rPr>
                <w:rFonts w:ascii="Arial" w:eastAsia="Arial" w:hAnsi="Arial" w:cs="Arial"/>
                <w:color w:val="000000"/>
              </w:rPr>
            </w:pPr>
            <w:sdt>
              <w:sdtPr>
                <w:tag w:val="goog_rdk_53"/>
                <w:id w:val="964167146"/>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54"/>
                <w:id w:val="429943730"/>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0B8E30CF" w14:textId="77777777" w:rsidR="00124C25" w:rsidRDefault="0058012A">
            <w:pPr>
              <w:rPr>
                <w:rFonts w:ascii="Arial" w:eastAsia="Arial" w:hAnsi="Arial" w:cs="Arial"/>
              </w:rPr>
            </w:pPr>
            <w:r>
              <w:rPr>
                <w:rFonts w:ascii="Arial" w:eastAsia="Arial" w:hAnsi="Arial" w:cs="Arial"/>
                <w:color w:val="000000"/>
              </w:rPr>
              <w:t xml:space="preserve">Multiple methods of assessments are used (e.g. discussion, assignments (individual or group) and quizzes)| </w:t>
            </w:r>
            <w:hyperlink r:id="rId91">
              <w:r>
                <w:rPr>
                  <w:rFonts w:ascii="Arial" w:eastAsia="Arial" w:hAnsi="Arial" w:cs="Arial"/>
                  <w:color w:val="0563C1"/>
                  <w:u w:val="single"/>
                </w:rPr>
                <w:t>Canvas Guide- Discussion</w:t>
              </w:r>
            </w:hyperlink>
            <w:r>
              <w:rPr>
                <w:rFonts w:ascii="Arial" w:eastAsia="Arial" w:hAnsi="Arial" w:cs="Arial"/>
                <w:color w:val="000000"/>
              </w:rPr>
              <w:t xml:space="preserve">| </w:t>
            </w:r>
            <w:hyperlink r:id="rId92">
              <w:r>
                <w:rPr>
                  <w:rFonts w:ascii="Arial" w:eastAsia="Arial" w:hAnsi="Arial" w:cs="Arial"/>
                  <w:color w:val="0563C1"/>
                  <w:u w:val="single"/>
                </w:rPr>
                <w:t>Canvas Guide- Assignments</w:t>
              </w:r>
            </w:hyperlink>
            <w:r>
              <w:rPr>
                <w:rFonts w:ascii="Arial" w:eastAsia="Arial" w:hAnsi="Arial" w:cs="Arial"/>
                <w:color w:val="000000"/>
              </w:rPr>
              <w:t xml:space="preserve">| </w:t>
            </w:r>
            <w:hyperlink r:id="rId93">
              <w:r>
                <w:rPr>
                  <w:rFonts w:ascii="Arial" w:eastAsia="Arial" w:hAnsi="Arial" w:cs="Arial"/>
                  <w:color w:val="0563C1"/>
                  <w:u w:val="single"/>
                </w:rPr>
                <w:t>Canvas Guide- Quizzes</w:t>
              </w:r>
            </w:hyperlink>
            <w:r>
              <w:rPr>
                <w:rFonts w:ascii="Arial" w:eastAsia="Arial" w:hAnsi="Arial" w:cs="Arial"/>
                <w:color w:val="000000"/>
              </w:rPr>
              <w:t xml:space="preserve">| </w:t>
            </w:r>
          </w:p>
          <w:p w14:paraId="68F31E2F" w14:textId="77777777" w:rsidR="00124C25" w:rsidRDefault="0058012A">
            <w:pPr>
              <w:rPr>
                <w:rFonts w:ascii="Arial" w:eastAsia="Arial" w:hAnsi="Arial" w:cs="Arial"/>
                <w:color w:val="000000"/>
              </w:rPr>
            </w:pPr>
            <w:proofErr w:type="gramStart"/>
            <w:r>
              <w:rPr>
                <w:rFonts w:ascii="Arial" w:eastAsia="Arial" w:hAnsi="Arial" w:cs="Arial"/>
                <w:color w:val="000000"/>
              </w:rPr>
              <w:t>·  UDL</w:t>
            </w:r>
            <w:proofErr w:type="gramEnd"/>
            <w:r>
              <w:rPr>
                <w:rFonts w:ascii="Arial" w:eastAsia="Arial" w:hAnsi="Arial" w:cs="Arial"/>
                <w:color w:val="000000"/>
              </w:rPr>
              <w:t xml:space="preserve"> 4.1 Vary the methods for response and navigation</w:t>
            </w:r>
          </w:p>
        </w:tc>
      </w:tr>
      <w:tr w:rsidR="00124C25" w14:paraId="13011244" w14:textId="77777777">
        <w:trPr>
          <w:trHeight w:val="1230"/>
        </w:trPr>
        <w:tc>
          <w:tcPr>
            <w:tcW w:w="1880" w:type="dxa"/>
            <w:tcBorders>
              <w:top w:val="single" w:sz="8" w:space="0" w:color="9A9A9A"/>
              <w:left w:val="single" w:sz="8" w:space="0" w:color="9A9A9A"/>
              <w:bottom w:val="single" w:sz="8" w:space="0" w:color="9A9A9A"/>
              <w:right w:val="single" w:sz="8" w:space="0" w:color="9A9A9A"/>
            </w:tcBorders>
          </w:tcPr>
          <w:p w14:paraId="2D584D04" w14:textId="77777777" w:rsidR="00124C25" w:rsidRDefault="00000000">
            <w:pPr>
              <w:rPr>
                <w:rFonts w:ascii="Arial" w:eastAsia="Arial" w:hAnsi="Arial" w:cs="Arial"/>
              </w:rPr>
            </w:pPr>
            <w:sdt>
              <w:sdtPr>
                <w:tag w:val="goog_rdk_55"/>
                <w:id w:val="-362753125"/>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56"/>
                <w:id w:val="1365559850"/>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2F8F5298" w14:textId="77777777" w:rsidR="00124C25" w:rsidRDefault="0058012A">
            <w:pPr>
              <w:rPr>
                <w:rFonts w:ascii="Arial" w:eastAsia="Arial" w:hAnsi="Arial" w:cs="Arial"/>
              </w:rPr>
            </w:pPr>
            <w:r>
              <w:rPr>
                <w:rFonts w:ascii="Arial" w:eastAsia="Arial" w:hAnsi="Arial" w:cs="Arial"/>
                <w:color w:val="000000"/>
              </w:rPr>
              <w:t>Detailed instructions and guidelines for completing assignments and discussions are provided</w:t>
            </w:r>
          </w:p>
          <w:p w14:paraId="28605747" w14:textId="77777777" w:rsidR="00124C25" w:rsidRDefault="0058012A">
            <w:pPr>
              <w:rPr>
                <w:rFonts w:ascii="Arial" w:eastAsia="Arial" w:hAnsi="Arial" w:cs="Arial"/>
              </w:rPr>
            </w:pPr>
            <w:r>
              <w:rPr>
                <w:rFonts w:ascii="Arial" w:eastAsia="Arial" w:hAnsi="Arial" w:cs="Arial"/>
                <w:color w:val="000000"/>
              </w:rPr>
              <w:t xml:space="preserve">·  UDL 4.2 Optimize access to tools and assistive </w:t>
            </w:r>
            <w:proofErr w:type="spellStart"/>
            <w:r>
              <w:rPr>
                <w:rFonts w:ascii="Arial" w:eastAsia="Arial" w:hAnsi="Arial" w:cs="Arial"/>
                <w:color w:val="000000"/>
              </w:rPr>
              <w:t>technologies|</w:t>
            </w:r>
            <w:hyperlink r:id="rId94">
              <w:r>
                <w:rPr>
                  <w:rFonts w:ascii="Arial" w:eastAsia="Arial" w:hAnsi="Arial" w:cs="Arial"/>
                  <w:color w:val="0563C1"/>
                  <w:u w:val="single"/>
                </w:rPr>
                <w:t>Canvas</w:t>
              </w:r>
              <w:proofErr w:type="spellEnd"/>
              <w:r>
                <w:rPr>
                  <w:rFonts w:ascii="Arial" w:eastAsia="Arial" w:hAnsi="Arial" w:cs="Arial"/>
                  <w:color w:val="0563C1"/>
                  <w:u w:val="single"/>
                </w:rPr>
                <w:t xml:space="preserve"> Guide-Accessibility</w:t>
              </w:r>
            </w:hyperlink>
            <w:r>
              <w:rPr>
                <w:rFonts w:ascii="Arial" w:eastAsia="Arial" w:hAnsi="Arial" w:cs="Arial"/>
                <w:color w:val="000000"/>
              </w:rPr>
              <w:t>|</w:t>
            </w:r>
          </w:p>
        </w:tc>
      </w:tr>
      <w:tr w:rsidR="00124C25" w14:paraId="76FB16AA" w14:textId="77777777">
        <w:trPr>
          <w:trHeight w:val="1020"/>
        </w:trPr>
        <w:tc>
          <w:tcPr>
            <w:tcW w:w="1880" w:type="dxa"/>
            <w:tcBorders>
              <w:top w:val="single" w:sz="8" w:space="0" w:color="9A9A9A"/>
              <w:left w:val="single" w:sz="8" w:space="0" w:color="9A9A9A"/>
              <w:bottom w:val="single" w:sz="8" w:space="0" w:color="9A9A9A"/>
              <w:right w:val="single" w:sz="8" w:space="0" w:color="9A9A9A"/>
            </w:tcBorders>
          </w:tcPr>
          <w:p w14:paraId="2B267B85" w14:textId="77777777" w:rsidR="00124C25" w:rsidRDefault="00000000">
            <w:pPr>
              <w:rPr>
                <w:rFonts w:ascii="Arial" w:eastAsia="Arial" w:hAnsi="Arial" w:cs="Arial"/>
              </w:rPr>
            </w:pPr>
            <w:sdt>
              <w:sdtPr>
                <w:tag w:val="goog_rdk_57"/>
                <w:id w:val="391237957"/>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58"/>
                <w:id w:val="-1621834118"/>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7E5D555C" w14:textId="77777777" w:rsidR="00124C25" w:rsidRDefault="0058012A">
            <w:pPr>
              <w:rPr>
                <w:rFonts w:ascii="Arial" w:eastAsia="Arial" w:hAnsi="Arial" w:cs="Arial"/>
              </w:rPr>
            </w:pPr>
            <w:r>
              <w:rPr>
                <w:rFonts w:ascii="Arial" w:eastAsia="Arial" w:hAnsi="Arial" w:cs="Arial"/>
                <w:color w:val="000000"/>
              </w:rPr>
              <w:t>Sample assignments are provided to illustrate instructor expectations</w:t>
            </w:r>
          </w:p>
          <w:p w14:paraId="5DA0A587"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5.3 Build fluencies with graduated levels of support for practice and performance</w:t>
            </w:r>
          </w:p>
        </w:tc>
      </w:tr>
      <w:tr w:rsidR="00124C25" w14:paraId="492B50A4" w14:textId="77777777">
        <w:trPr>
          <w:trHeight w:val="1020"/>
        </w:trPr>
        <w:tc>
          <w:tcPr>
            <w:tcW w:w="1880" w:type="dxa"/>
            <w:tcBorders>
              <w:top w:val="single" w:sz="8" w:space="0" w:color="9A9A9A"/>
              <w:left w:val="single" w:sz="8" w:space="0" w:color="9A9A9A"/>
              <w:bottom w:val="single" w:sz="8" w:space="0" w:color="9A9A9A"/>
              <w:right w:val="single" w:sz="8" w:space="0" w:color="9A9A9A"/>
            </w:tcBorders>
          </w:tcPr>
          <w:p w14:paraId="19A163CF" w14:textId="77777777" w:rsidR="00124C25" w:rsidRDefault="00000000">
            <w:pPr>
              <w:rPr>
                <w:rFonts w:ascii="Arial" w:eastAsia="Arial" w:hAnsi="Arial" w:cs="Arial"/>
              </w:rPr>
            </w:pPr>
            <w:sdt>
              <w:sdtPr>
                <w:tag w:val="goog_rdk_59"/>
                <w:id w:val="-1598095662"/>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60"/>
                <w:id w:val="833962518"/>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5F7EACFA" w14:textId="77777777" w:rsidR="00124C25" w:rsidRDefault="0058012A">
            <w:pPr>
              <w:rPr>
                <w:rFonts w:ascii="Arial" w:eastAsia="Arial" w:hAnsi="Arial" w:cs="Arial"/>
              </w:rPr>
            </w:pPr>
            <w:proofErr w:type="spellStart"/>
            <w:r>
              <w:rPr>
                <w:rFonts w:ascii="Arial" w:eastAsia="Arial" w:hAnsi="Arial" w:cs="Arial"/>
                <w:color w:val="000000"/>
              </w:rPr>
              <w:t>SpeedGrader</w:t>
            </w:r>
            <w:proofErr w:type="spellEnd"/>
            <w:r>
              <w:rPr>
                <w:rFonts w:ascii="Arial" w:eastAsia="Arial" w:hAnsi="Arial" w:cs="Arial"/>
                <w:color w:val="000000"/>
              </w:rPr>
              <w:t xml:space="preserve"> used to score and provide feedback |</w:t>
            </w:r>
            <w:hyperlink r:id="rId95">
              <w:r>
                <w:rPr>
                  <w:rFonts w:ascii="Arial" w:eastAsia="Arial" w:hAnsi="Arial" w:cs="Arial"/>
                  <w:color w:val="0563C1"/>
                  <w:u w:val="single"/>
                </w:rPr>
                <w:t xml:space="preserve"> Canvas Guide - </w:t>
              </w:r>
              <w:proofErr w:type="spellStart"/>
              <w:r>
                <w:rPr>
                  <w:rFonts w:ascii="Arial" w:eastAsia="Arial" w:hAnsi="Arial" w:cs="Arial"/>
                  <w:color w:val="0563C1"/>
                  <w:u w:val="single"/>
                </w:rPr>
                <w:t>SpeedGrader</w:t>
              </w:r>
              <w:proofErr w:type="spellEnd"/>
            </w:hyperlink>
          </w:p>
          <w:p w14:paraId="19BED62E"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8.4 Increase mastery-oriented feedback</w:t>
            </w:r>
          </w:p>
        </w:tc>
      </w:tr>
      <w:tr w:rsidR="00124C25" w14:paraId="74DC3B88" w14:textId="77777777">
        <w:trPr>
          <w:trHeight w:val="630"/>
        </w:trPr>
        <w:tc>
          <w:tcPr>
            <w:tcW w:w="1880" w:type="dxa"/>
            <w:tcBorders>
              <w:top w:val="single" w:sz="8" w:space="0" w:color="9A9A9A"/>
              <w:left w:val="single" w:sz="8" w:space="0" w:color="9A9A9A"/>
              <w:bottom w:val="single" w:sz="8" w:space="0" w:color="9A9A9A"/>
              <w:right w:val="single" w:sz="8" w:space="0" w:color="9A9A9A"/>
            </w:tcBorders>
          </w:tcPr>
          <w:p w14:paraId="1DC18AAF" w14:textId="77777777" w:rsidR="00124C25" w:rsidRDefault="00000000">
            <w:pPr>
              <w:rPr>
                <w:rFonts w:ascii="Arial" w:eastAsia="Arial" w:hAnsi="Arial" w:cs="Arial"/>
              </w:rPr>
            </w:pPr>
            <w:sdt>
              <w:sdtPr>
                <w:tag w:val="goog_rdk_61"/>
                <w:id w:val="-1651429636"/>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62"/>
                <w:id w:val="-686523078"/>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24F20CA7" w14:textId="77777777" w:rsidR="00124C25" w:rsidRDefault="0058012A">
            <w:pPr>
              <w:rPr>
                <w:rFonts w:ascii="Arial" w:eastAsia="Arial" w:hAnsi="Arial" w:cs="Arial"/>
              </w:rPr>
            </w:pPr>
            <w:r>
              <w:rPr>
                <w:rFonts w:ascii="Arial" w:eastAsia="Arial" w:hAnsi="Arial" w:cs="Arial"/>
                <w:color w:val="000000"/>
              </w:rPr>
              <w:t>Rubrics used to evaluate assignments and/or discussions |</w:t>
            </w:r>
            <w:hyperlink r:id="rId96">
              <w:r>
                <w:rPr>
                  <w:rFonts w:ascii="Arial" w:eastAsia="Arial" w:hAnsi="Arial" w:cs="Arial"/>
                  <w:color w:val="0563C1"/>
                  <w:u w:val="single"/>
                </w:rPr>
                <w:t xml:space="preserve"> Canvas Guide - Rubrics</w:t>
              </w:r>
            </w:hyperlink>
          </w:p>
        </w:tc>
      </w:tr>
      <w:tr w:rsidR="00124C25" w14:paraId="3DD57CED" w14:textId="77777777">
        <w:trPr>
          <w:trHeight w:val="675"/>
        </w:trPr>
        <w:tc>
          <w:tcPr>
            <w:tcW w:w="1880" w:type="dxa"/>
            <w:tcBorders>
              <w:top w:val="single" w:sz="8" w:space="0" w:color="9A9A9A"/>
              <w:left w:val="single" w:sz="8" w:space="0" w:color="9A9A9A"/>
              <w:bottom w:val="single" w:sz="8" w:space="0" w:color="9A9A9A"/>
              <w:right w:val="single" w:sz="8" w:space="0" w:color="9A9A9A"/>
            </w:tcBorders>
          </w:tcPr>
          <w:p w14:paraId="3FE4BA94" w14:textId="77777777" w:rsidR="00124C25" w:rsidRDefault="00000000">
            <w:pPr>
              <w:rPr>
                <w:rFonts w:ascii="Arial" w:eastAsia="Arial" w:hAnsi="Arial" w:cs="Arial"/>
              </w:rPr>
            </w:pPr>
            <w:sdt>
              <w:sdtPr>
                <w:tag w:val="goog_rdk_63"/>
                <w:id w:val="1834639915"/>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64"/>
                <w:id w:val="1768192655"/>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44D6A871" w14:textId="77777777" w:rsidR="00124C25" w:rsidRDefault="0058012A">
            <w:pPr>
              <w:rPr>
                <w:rFonts w:ascii="Arial" w:eastAsia="Arial" w:hAnsi="Arial" w:cs="Arial"/>
              </w:rPr>
            </w:pPr>
            <w:r>
              <w:rPr>
                <w:rFonts w:ascii="Arial" w:eastAsia="Arial" w:hAnsi="Arial" w:cs="Arial"/>
                <w:color w:val="000000"/>
              </w:rPr>
              <w:t>Outcomes tied to assessments |</w:t>
            </w:r>
            <w:hyperlink r:id="rId97">
              <w:r>
                <w:rPr>
                  <w:rFonts w:ascii="Arial" w:eastAsia="Arial" w:hAnsi="Arial" w:cs="Arial"/>
                  <w:color w:val="0563C1"/>
                  <w:u w:val="single"/>
                </w:rPr>
                <w:t xml:space="preserve"> Canvas Guide - Outcomes</w:t>
              </w:r>
            </w:hyperlink>
          </w:p>
          <w:p w14:paraId="7A08C75F"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8.1 Heighten salience of goals and objectives</w:t>
            </w:r>
          </w:p>
        </w:tc>
      </w:tr>
      <w:tr w:rsidR="00124C25" w14:paraId="608E26DD" w14:textId="77777777">
        <w:trPr>
          <w:trHeight w:val="844"/>
        </w:trPr>
        <w:tc>
          <w:tcPr>
            <w:tcW w:w="1880" w:type="dxa"/>
            <w:tcBorders>
              <w:top w:val="single" w:sz="8" w:space="0" w:color="9A9A9A"/>
              <w:left w:val="single" w:sz="8" w:space="0" w:color="9A9A9A"/>
              <w:bottom w:val="single" w:sz="8" w:space="0" w:color="9A9A9A"/>
              <w:right w:val="single" w:sz="8" w:space="0" w:color="9A9A9A"/>
            </w:tcBorders>
          </w:tcPr>
          <w:p w14:paraId="42265BDA" w14:textId="77777777" w:rsidR="00124C25" w:rsidRDefault="00000000">
            <w:pPr>
              <w:rPr>
                <w:rFonts w:ascii="Arial" w:eastAsia="Arial" w:hAnsi="Arial" w:cs="Arial"/>
              </w:rPr>
            </w:pPr>
            <w:sdt>
              <w:sdtPr>
                <w:tag w:val="goog_rdk_65"/>
                <w:id w:val="259649466"/>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66"/>
                <w:id w:val="766037388"/>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549E862C" w14:textId="77777777" w:rsidR="00124C25" w:rsidRDefault="0058012A">
            <w:pPr>
              <w:rPr>
                <w:rFonts w:ascii="Arial" w:eastAsia="Arial" w:hAnsi="Arial" w:cs="Arial"/>
              </w:rPr>
            </w:pPr>
            <w:r>
              <w:rPr>
                <w:rFonts w:ascii="Arial" w:eastAsia="Arial" w:hAnsi="Arial" w:cs="Arial"/>
                <w:color w:val="000000"/>
              </w:rPr>
              <w:t>Learning Mastery Gradebook enabled for visual representation of Outcome mastery |</w:t>
            </w:r>
            <w:hyperlink r:id="rId98">
              <w:r>
                <w:rPr>
                  <w:rFonts w:ascii="Arial" w:eastAsia="Arial" w:hAnsi="Arial" w:cs="Arial"/>
                  <w:color w:val="0563C1"/>
                  <w:u w:val="single"/>
                </w:rPr>
                <w:t xml:space="preserve"> Canvas Guide - Learning Mastery Gradebook</w:t>
              </w:r>
            </w:hyperlink>
          </w:p>
        </w:tc>
      </w:tr>
      <w:tr w:rsidR="00124C25" w14:paraId="6A4AB04A" w14:textId="77777777">
        <w:trPr>
          <w:trHeight w:val="660"/>
        </w:trPr>
        <w:tc>
          <w:tcPr>
            <w:tcW w:w="3950" w:type="dxa"/>
            <w:gridSpan w:val="2"/>
            <w:tcBorders>
              <w:top w:val="single" w:sz="8" w:space="0" w:color="9A9A9A"/>
              <w:left w:val="single" w:sz="8" w:space="0" w:color="9A9A9A"/>
              <w:bottom w:val="single" w:sz="8" w:space="0" w:color="9A9A9A"/>
              <w:right w:val="single" w:sz="8" w:space="0" w:color="9A9A9A"/>
            </w:tcBorders>
          </w:tcPr>
          <w:p w14:paraId="4875E72B" w14:textId="77777777" w:rsidR="00124C25" w:rsidRDefault="0058012A">
            <w:pPr>
              <w:rPr>
                <w:rFonts w:ascii="Arial" w:eastAsia="Arial" w:hAnsi="Arial" w:cs="Arial"/>
                <w:b/>
              </w:rPr>
            </w:pPr>
            <w:r>
              <w:rPr>
                <w:rFonts w:ascii="Arial" w:eastAsia="Arial" w:hAnsi="Arial" w:cs="Arial"/>
                <w:b/>
                <w:color w:val="000000"/>
              </w:rPr>
              <w:t xml:space="preserve">Course Accessibility                                         </w:t>
            </w:r>
          </w:p>
        </w:tc>
        <w:tc>
          <w:tcPr>
            <w:tcW w:w="1530" w:type="dxa"/>
            <w:tcBorders>
              <w:top w:val="single" w:sz="8" w:space="0" w:color="9A9A9A"/>
              <w:left w:val="single" w:sz="8" w:space="0" w:color="9A9A9A"/>
              <w:bottom w:val="single" w:sz="8" w:space="0" w:color="9A9A9A"/>
              <w:right w:val="single" w:sz="8" w:space="0" w:color="9A9A9A"/>
            </w:tcBorders>
          </w:tcPr>
          <w:p w14:paraId="6E323243" w14:textId="77777777" w:rsidR="00124C25" w:rsidRDefault="00000000">
            <w:pPr>
              <w:rPr>
                <w:rFonts w:ascii="Arial" w:eastAsia="Arial" w:hAnsi="Arial" w:cs="Arial"/>
              </w:rPr>
            </w:pPr>
            <w:sdt>
              <w:sdtPr>
                <w:tag w:val="goog_rdk_67"/>
                <w:id w:val="-886557038"/>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Essential</w:t>
            </w:r>
          </w:p>
        </w:tc>
        <w:tc>
          <w:tcPr>
            <w:tcW w:w="1980" w:type="dxa"/>
            <w:tcBorders>
              <w:top w:val="single" w:sz="8" w:space="0" w:color="9A9A9A"/>
              <w:left w:val="single" w:sz="8" w:space="0" w:color="9A9A9A"/>
              <w:bottom w:val="single" w:sz="8" w:space="0" w:color="9A9A9A"/>
              <w:right w:val="single" w:sz="8" w:space="0" w:color="9A9A9A"/>
            </w:tcBorders>
          </w:tcPr>
          <w:p w14:paraId="16BF25C9" w14:textId="77777777" w:rsidR="00124C25" w:rsidRDefault="00000000">
            <w:pPr>
              <w:rPr>
                <w:rFonts w:ascii="Arial" w:eastAsia="Arial" w:hAnsi="Arial" w:cs="Arial"/>
              </w:rPr>
            </w:pPr>
            <w:sdt>
              <w:sdtPr>
                <w:tag w:val="goog_rdk_68"/>
                <w:id w:val="-962501983"/>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Best Practice</w:t>
            </w:r>
          </w:p>
        </w:tc>
        <w:tc>
          <w:tcPr>
            <w:tcW w:w="1900" w:type="dxa"/>
            <w:tcBorders>
              <w:top w:val="single" w:sz="8" w:space="0" w:color="9A9A9A"/>
              <w:left w:val="single" w:sz="8" w:space="0" w:color="9A9A9A"/>
              <w:bottom w:val="single" w:sz="8" w:space="0" w:color="9A9A9A"/>
              <w:right w:val="single" w:sz="8" w:space="0" w:color="9A9A9A"/>
            </w:tcBorders>
          </w:tcPr>
          <w:p w14:paraId="3E1943CC" w14:textId="77777777" w:rsidR="00124C25" w:rsidRDefault="00000000">
            <w:pPr>
              <w:rPr>
                <w:rFonts w:ascii="Arial" w:eastAsia="Arial" w:hAnsi="Arial" w:cs="Arial"/>
              </w:rPr>
            </w:pPr>
            <w:sdt>
              <w:sdtPr>
                <w:tag w:val="goog_rdk_69"/>
                <w:id w:val="284157180"/>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Exemplary</w:t>
            </w:r>
          </w:p>
        </w:tc>
      </w:tr>
      <w:tr w:rsidR="00124C25" w14:paraId="2EFFDFDC" w14:textId="77777777">
        <w:trPr>
          <w:trHeight w:val="547"/>
        </w:trPr>
        <w:tc>
          <w:tcPr>
            <w:tcW w:w="1880" w:type="dxa"/>
            <w:tcBorders>
              <w:top w:val="single" w:sz="8" w:space="0" w:color="9A9A9A"/>
              <w:left w:val="single" w:sz="8" w:space="0" w:color="9A9A9A"/>
              <w:bottom w:val="single" w:sz="8" w:space="0" w:color="9A9A9A"/>
              <w:right w:val="single" w:sz="8" w:space="0" w:color="9A9A9A"/>
            </w:tcBorders>
          </w:tcPr>
          <w:p w14:paraId="4E59F627" w14:textId="77777777" w:rsidR="00124C25" w:rsidRDefault="0058012A">
            <w:pPr>
              <w:rPr>
                <w:rFonts w:ascii="Arial" w:eastAsia="Arial" w:hAnsi="Arial" w:cs="Arial"/>
              </w:rPr>
            </w:pPr>
            <w:r>
              <w:rPr>
                <w:rFonts w:ascii="Arial" w:eastAsia="Arial" w:hAnsi="Arial" w:cs="Arial"/>
                <w:color w:val="000000"/>
              </w:rPr>
              <w:t xml:space="preserve">Yes </w:t>
            </w:r>
            <w:sdt>
              <w:sdtPr>
                <w:tag w:val="goog_rdk_70"/>
                <w:id w:val="-135644575"/>
              </w:sdtPr>
              <w:sdtContent>
                <w:r>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6C4505E4" w14:textId="77777777" w:rsidR="00124C25" w:rsidRDefault="0058012A">
            <w:pPr>
              <w:rPr>
                <w:rFonts w:ascii="Arial" w:eastAsia="Arial" w:hAnsi="Arial" w:cs="Arial"/>
              </w:rPr>
            </w:pPr>
            <w:r>
              <w:rPr>
                <w:rFonts w:ascii="Arial" w:eastAsia="Arial" w:hAnsi="Arial" w:cs="Arial"/>
                <w:color w:val="000000"/>
              </w:rPr>
              <w:t>Criteria</w:t>
            </w:r>
          </w:p>
        </w:tc>
      </w:tr>
      <w:tr w:rsidR="00124C25" w14:paraId="09C846C5" w14:textId="77777777">
        <w:trPr>
          <w:trHeight w:val="960"/>
        </w:trPr>
        <w:tc>
          <w:tcPr>
            <w:tcW w:w="1880" w:type="dxa"/>
            <w:tcBorders>
              <w:top w:val="single" w:sz="8" w:space="0" w:color="9A9A9A"/>
              <w:left w:val="single" w:sz="8" w:space="0" w:color="9A9A9A"/>
              <w:bottom w:val="single" w:sz="8" w:space="0" w:color="9A9A9A"/>
              <w:right w:val="single" w:sz="8" w:space="0" w:color="9A9A9A"/>
            </w:tcBorders>
          </w:tcPr>
          <w:p w14:paraId="293BC148" w14:textId="77777777" w:rsidR="00124C25" w:rsidRDefault="00000000">
            <w:pPr>
              <w:rPr>
                <w:rFonts w:ascii="Arial" w:eastAsia="Arial" w:hAnsi="Arial" w:cs="Arial"/>
              </w:rPr>
            </w:pPr>
            <w:sdt>
              <w:sdtPr>
                <w:tag w:val="goog_rdk_71"/>
                <w:id w:val="-347803676"/>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72"/>
                <w:id w:val="2094745186"/>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7472B022" w14:textId="77777777" w:rsidR="00124C25" w:rsidRDefault="0058012A">
            <w:pPr>
              <w:rPr>
                <w:rFonts w:ascii="Arial" w:eastAsia="Arial" w:hAnsi="Arial" w:cs="Arial"/>
              </w:rPr>
            </w:pPr>
            <w:r>
              <w:rPr>
                <w:rFonts w:ascii="Arial" w:eastAsia="Arial" w:hAnsi="Arial" w:cs="Arial"/>
                <w:color w:val="000000"/>
              </w:rPr>
              <w:t>Accommodation Statement is present and easily located (e.g., on Home Page or Course Overview)</w:t>
            </w:r>
          </w:p>
          <w:p w14:paraId="6EDC0568"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4.2 Optimize access to tools and assistive technologies</w:t>
            </w:r>
          </w:p>
        </w:tc>
      </w:tr>
      <w:tr w:rsidR="00124C25" w14:paraId="7DABB1C5" w14:textId="77777777">
        <w:trPr>
          <w:trHeight w:val="1335"/>
        </w:trPr>
        <w:tc>
          <w:tcPr>
            <w:tcW w:w="1880" w:type="dxa"/>
            <w:tcBorders>
              <w:top w:val="single" w:sz="8" w:space="0" w:color="9A9A9A"/>
              <w:left w:val="single" w:sz="8" w:space="0" w:color="9A9A9A"/>
              <w:bottom w:val="single" w:sz="8" w:space="0" w:color="9A9A9A"/>
              <w:right w:val="single" w:sz="8" w:space="0" w:color="9A9A9A"/>
            </w:tcBorders>
          </w:tcPr>
          <w:p w14:paraId="634F9AE7" w14:textId="77777777" w:rsidR="00124C25" w:rsidRDefault="0058012A">
            <w:pPr>
              <w:rPr>
                <w:rFonts w:ascii="Arial" w:eastAsia="Arial" w:hAnsi="Arial" w:cs="Arial"/>
              </w:rPr>
            </w:pPr>
            <w:r>
              <w:rPr>
                <w:rFonts w:ascii="Arial" w:eastAsia="Arial" w:hAnsi="Arial" w:cs="Arial"/>
                <w:color w:val="000000"/>
              </w:rPr>
              <w:t xml:space="preserve"> </w:t>
            </w:r>
          </w:p>
          <w:p w14:paraId="7FF6779D" w14:textId="77777777" w:rsidR="00124C25" w:rsidRDefault="00000000">
            <w:pPr>
              <w:rPr>
                <w:rFonts w:ascii="Arial" w:eastAsia="Arial" w:hAnsi="Arial" w:cs="Arial"/>
              </w:rPr>
            </w:pPr>
            <w:sdt>
              <w:sdtPr>
                <w:tag w:val="goog_rdk_73"/>
                <w:id w:val="1621645800"/>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74"/>
                <w:id w:val="2007939194"/>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2D57D139" w14:textId="77777777" w:rsidR="00124C25" w:rsidRDefault="0058012A">
            <w:pPr>
              <w:rPr>
                <w:rFonts w:ascii="Arial" w:eastAsia="Arial" w:hAnsi="Arial" w:cs="Arial"/>
              </w:rPr>
            </w:pPr>
            <w:r>
              <w:rPr>
                <w:rFonts w:ascii="Arial" w:eastAsia="Arial" w:hAnsi="Arial" w:cs="Arial"/>
                <w:color w:val="000000"/>
              </w:rPr>
              <w:t>Color does not overpower the course information; sufficient contrast between text and background makes information easy to read; and color is not used in isolation to convey meaning (e.g., color and bold are used to indicate importance) |</w:t>
            </w:r>
            <w:hyperlink r:id="rId99">
              <w:r>
                <w:rPr>
                  <w:rFonts w:ascii="Arial" w:eastAsia="Arial" w:hAnsi="Arial" w:cs="Arial"/>
                  <w:color w:val="0563C1"/>
                  <w:u w:val="single"/>
                </w:rPr>
                <w:t xml:space="preserve"> Canvas Guide - Accessibility Checker</w:t>
              </w:r>
            </w:hyperlink>
          </w:p>
          <w:p w14:paraId="1D02560B"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7.3 Minimize threats and distractions</w:t>
            </w:r>
          </w:p>
        </w:tc>
      </w:tr>
      <w:tr w:rsidR="00124C25" w14:paraId="4BCA5BE4" w14:textId="77777777">
        <w:trPr>
          <w:trHeight w:val="1545"/>
        </w:trPr>
        <w:tc>
          <w:tcPr>
            <w:tcW w:w="1880" w:type="dxa"/>
            <w:tcBorders>
              <w:top w:val="single" w:sz="8" w:space="0" w:color="9A9A9A"/>
              <w:left w:val="single" w:sz="8" w:space="0" w:color="9A9A9A"/>
              <w:bottom w:val="single" w:sz="8" w:space="0" w:color="9A9A9A"/>
              <w:right w:val="single" w:sz="8" w:space="0" w:color="9A9A9A"/>
            </w:tcBorders>
          </w:tcPr>
          <w:p w14:paraId="3ECFC13C" w14:textId="77777777" w:rsidR="00124C25" w:rsidRDefault="00000000">
            <w:pPr>
              <w:rPr>
                <w:rFonts w:ascii="Arial" w:eastAsia="Arial" w:hAnsi="Arial" w:cs="Arial"/>
              </w:rPr>
            </w:pPr>
            <w:sdt>
              <w:sdtPr>
                <w:tag w:val="goog_rdk_75"/>
                <w:id w:val="-2033485223"/>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76"/>
                <w:id w:val="-200478652"/>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4334FF93" w14:textId="77777777" w:rsidR="00124C25" w:rsidRDefault="0058012A">
            <w:pPr>
              <w:rPr>
                <w:rFonts w:ascii="Arial" w:eastAsia="Arial" w:hAnsi="Arial" w:cs="Arial"/>
              </w:rPr>
            </w:pPr>
            <w:r>
              <w:rPr>
                <w:rFonts w:ascii="Arial" w:eastAsia="Arial" w:hAnsi="Arial" w:cs="Arial"/>
                <w:color w:val="000000"/>
              </w:rPr>
              <w:t>Images are used to support course content (e.g., banners, headings and icons) and accompanied by text descriptions (Alt text) or captions for more complex descriptions |</w:t>
            </w:r>
            <w:hyperlink r:id="rId100">
              <w:r>
                <w:rPr>
                  <w:rFonts w:ascii="Arial" w:eastAsia="Arial" w:hAnsi="Arial" w:cs="Arial"/>
                  <w:color w:val="0563C1"/>
                  <w:u w:val="single"/>
                </w:rPr>
                <w:t xml:space="preserve"> Canvas Guide - General Accessibility Design Guidelines</w:t>
              </w:r>
            </w:hyperlink>
          </w:p>
          <w:p w14:paraId="633D9001"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1.3 Offer alternatives for visual information</w:t>
            </w:r>
          </w:p>
        </w:tc>
      </w:tr>
      <w:tr w:rsidR="00124C25" w14:paraId="7147F2B6" w14:textId="77777777">
        <w:trPr>
          <w:trHeight w:val="810"/>
        </w:trPr>
        <w:tc>
          <w:tcPr>
            <w:tcW w:w="1880" w:type="dxa"/>
            <w:tcBorders>
              <w:top w:val="single" w:sz="8" w:space="0" w:color="9A9A9A"/>
              <w:left w:val="single" w:sz="8" w:space="0" w:color="9A9A9A"/>
              <w:bottom w:val="single" w:sz="8" w:space="0" w:color="9A9A9A"/>
              <w:right w:val="single" w:sz="8" w:space="0" w:color="9A9A9A"/>
            </w:tcBorders>
          </w:tcPr>
          <w:p w14:paraId="2D341864" w14:textId="77777777" w:rsidR="00124C25" w:rsidRDefault="00000000">
            <w:pPr>
              <w:rPr>
                <w:rFonts w:ascii="Arial" w:eastAsia="Arial" w:hAnsi="Arial" w:cs="Arial"/>
              </w:rPr>
            </w:pPr>
            <w:sdt>
              <w:sdtPr>
                <w:tag w:val="goog_rdk_77"/>
                <w:id w:val="-656068338"/>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78"/>
                <w:id w:val="1034609422"/>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429870A5" w14:textId="77777777" w:rsidR="00124C25" w:rsidRDefault="0058012A">
            <w:pPr>
              <w:rPr>
                <w:rFonts w:ascii="Arial" w:eastAsia="Arial" w:hAnsi="Arial" w:cs="Arial"/>
              </w:rPr>
            </w:pPr>
            <w:r>
              <w:rPr>
                <w:rFonts w:ascii="Arial" w:eastAsia="Arial" w:hAnsi="Arial" w:cs="Arial"/>
                <w:color w:val="000000"/>
              </w:rPr>
              <w:t>Styles (e.g. Paragraph, Heading 2, etc.) are used to format text |</w:t>
            </w:r>
            <w:hyperlink r:id="rId101">
              <w:r>
                <w:rPr>
                  <w:rFonts w:ascii="Arial" w:eastAsia="Arial" w:hAnsi="Arial" w:cs="Arial"/>
                  <w:color w:val="0563C1"/>
                  <w:u w:val="single"/>
                </w:rPr>
                <w:t xml:space="preserve"> Canvas Guide - General Accessibility Design Guidelines</w:t>
              </w:r>
            </w:hyperlink>
          </w:p>
          <w:p w14:paraId="6D264C3F"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4.2 Optimize access to tools and assistive technologies</w:t>
            </w:r>
          </w:p>
        </w:tc>
      </w:tr>
      <w:tr w:rsidR="00124C25" w14:paraId="4EE689B1" w14:textId="77777777">
        <w:trPr>
          <w:trHeight w:val="1425"/>
        </w:trPr>
        <w:tc>
          <w:tcPr>
            <w:tcW w:w="1880" w:type="dxa"/>
            <w:tcBorders>
              <w:top w:val="single" w:sz="8" w:space="0" w:color="9A9A9A"/>
              <w:left w:val="single" w:sz="8" w:space="0" w:color="9A9A9A"/>
              <w:bottom w:val="single" w:sz="8" w:space="0" w:color="9A9A9A"/>
              <w:right w:val="single" w:sz="8" w:space="0" w:color="9A9A9A"/>
            </w:tcBorders>
          </w:tcPr>
          <w:p w14:paraId="70372A9F" w14:textId="77777777" w:rsidR="00124C25" w:rsidRDefault="0058012A">
            <w:pPr>
              <w:rPr>
                <w:rFonts w:ascii="Arial" w:eastAsia="Arial" w:hAnsi="Arial" w:cs="Arial"/>
              </w:rPr>
            </w:pPr>
            <w:r>
              <w:rPr>
                <w:rFonts w:ascii="Arial" w:eastAsia="Arial" w:hAnsi="Arial" w:cs="Arial"/>
                <w:color w:val="000000"/>
              </w:rPr>
              <w:t xml:space="preserve"> </w:t>
            </w:r>
          </w:p>
          <w:p w14:paraId="0F6B155E" w14:textId="77777777" w:rsidR="00124C25" w:rsidRDefault="00000000">
            <w:pPr>
              <w:rPr>
                <w:rFonts w:ascii="Arial" w:eastAsia="Arial" w:hAnsi="Arial" w:cs="Arial"/>
              </w:rPr>
            </w:pPr>
            <w:sdt>
              <w:sdtPr>
                <w:tag w:val="goog_rdk_79"/>
                <w:id w:val="-334690231"/>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80"/>
                <w:id w:val="282853263"/>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1A1F7784" w14:textId="77777777" w:rsidR="00124C25" w:rsidRDefault="0058012A">
            <w:pPr>
              <w:rPr>
                <w:rFonts w:ascii="Arial" w:eastAsia="Arial" w:hAnsi="Arial" w:cs="Arial"/>
              </w:rPr>
            </w:pPr>
            <w:r>
              <w:rPr>
                <w:rFonts w:ascii="Arial" w:eastAsia="Arial" w:hAnsi="Arial" w:cs="Arial"/>
                <w:color w:val="000000"/>
              </w:rPr>
              <w:t>Hyperlink text incorporates the hyperlink destination/purpose (avoid raw URLs, e.g.,</w:t>
            </w:r>
            <w:hyperlink r:id="rId102">
              <w:r>
                <w:rPr>
                  <w:rFonts w:ascii="Arial" w:eastAsia="Arial" w:hAnsi="Arial" w:cs="Arial"/>
                  <w:color w:val="0563C1"/>
                  <w:u w:val="single"/>
                </w:rPr>
                <w:t xml:space="preserve"> https://www.canvaslms.com</w:t>
              </w:r>
            </w:hyperlink>
            <w:r>
              <w:rPr>
                <w:rFonts w:ascii="Arial" w:eastAsia="Arial" w:hAnsi="Arial" w:cs="Arial"/>
                <w:color w:val="000000"/>
              </w:rPr>
              <w:t>) and includes words and phrases to provide context for screen-readers (e.g., use “Canvas Guide - Hyperlink” rather than “Canvas Guide”) |</w:t>
            </w:r>
            <w:hyperlink r:id="rId103" w:anchor="screen_readers">
              <w:r>
                <w:rPr>
                  <w:rFonts w:ascii="Arial" w:eastAsia="Arial" w:hAnsi="Arial" w:cs="Arial"/>
                  <w:color w:val="0563C1"/>
                  <w:u w:val="single"/>
                </w:rPr>
                <w:t xml:space="preserve"> </w:t>
              </w:r>
              <w:proofErr w:type="spellStart"/>
              <w:r>
                <w:rPr>
                  <w:rFonts w:ascii="Arial" w:eastAsia="Arial" w:hAnsi="Arial" w:cs="Arial"/>
                  <w:color w:val="0563C1"/>
                  <w:u w:val="single"/>
                </w:rPr>
                <w:t>WebAim</w:t>
              </w:r>
              <w:proofErr w:type="spellEnd"/>
              <w:r>
                <w:rPr>
                  <w:rFonts w:ascii="Arial" w:eastAsia="Arial" w:hAnsi="Arial" w:cs="Arial"/>
                  <w:color w:val="0563C1"/>
                  <w:u w:val="single"/>
                </w:rPr>
                <w:t xml:space="preserve"> - Introduction to Links and Hypertext</w:t>
              </w:r>
            </w:hyperlink>
          </w:p>
          <w:p w14:paraId="4438B78E"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4.2 Optimize access to tools and assistive technologies</w:t>
            </w:r>
          </w:p>
        </w:tc>
      </w:tr>
      <w:tr w:rsidR="00124C25" w14:paraId="7D39E531" w14:textId="77777777">
        <w:trPr>
          <w:trHeight w:val="1260"/>
        </w:trPr>
        <w:tc>
          <w:tcPr>
            <w:tcW w:w="1880" w:type="dxa"/>
            <w:tcBorders>
              <w:top w:val="single" w:sz="8" w:space="0" w:color="9A9A9A"/>
              <w:left w:val="single" w:sz="8" w:space="0" w:color="9A9A9A"/>
              <w:bottom w:val="single" w:sz="8" w:space="0" w:color="9A9A9A"/>
              <w:right w:val="single" w:sz="8" w:space="0" w:color="9A9A9A"/>
            </w:tcBorders>
          </w:tcPr>
          <w:p w14:paraId="7D3D3399" w14:textId="77777777" w:rsidR="00124C25" w:rsidRDefault="00000000">
            <w:pPr>
              <w:rPr>
                <w:rFonts w:ascii="Arial" w:eastAsia="Arial" w:hAnsi="Arial" w:cs="Arial"/>
              </w:rPr>
            </w:pPr>
            <w:sdt>
              <w:sdtPr>
                <w:tag w:val="goog_rdk_81"/>
                <w:id w:val="-2033799569"/>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82"/>
                <w:id w:val="690499765"/>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2FF16ECB" w14:textId="77777777" w:rsidR="00124C25" w:rsidRDefault="0058012A">
            <w:pPr>
              <w:rPr>
                <w:rFonts w:ascii="Arial" w:eastAsia="Arial" w:hAnsi="Arial" w:cs="Arial"/>
              </w:rPr>
            </w:pPr>
            <w:r>
              <w:rPr>
                <w:rFonts w:ascii="Arial" w:eastAsia="Arial" w:hAnsi="Arial" w:cs="Arial"/>
                <w:color w:val="000000"/>
              </w:rPr>
              <w:t>Audio materials (mp3, wav, etc.) are accompanied by a transcript and videos / screencasts are closed-captioned</w:t>
            </w:r>
          </w:p>
          <w:p w14:paraId="5C341F1C" w14:textId="77777777" w:rsidR="00124C25" w:rsidRDefault="0058012A">
            <w:pPr>
              <w:rPr>
                <w:rFonts w:ascii="Arial" w:eastAsia="Arial" w:hAnsi="Arial" w:cs="Arial"/>
              </w:rPr>
            </w:pPr>
            <w:r>
              <w:rPr>
                <w:rFonts w:ascii="Arial" w:eastAsia="Arial" w:hAnsi="Arial" w:cs="Arial"/>
                <w:color w:val="000000"/>
              </w:rPr>
              <w:t>|</w:t>
            </w:r>
            <w:hyperlink r:id="rId104">
              <w:r>
                <w:rPr>
                  <w:rFonts w:ascii="Arial" w:eastAsia="Arial" w:hAnsi="Arial" w:cs="Arial"/>
                  <w:color w:val="0563C1"/>
                  <w:u w:val="single"/>
                </w:rPr>
                <w:t xml:space="preserve"> Canvas Guide - Create Caption Files</w:t>
              </w:r>
            </w:hyperlink>
          </w:p>
          <w:p w14:paraId="569A6C4F"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1.2 Offer alternatives for auditory information</w:t>
            </w:r>
          </w:p>
        </w:tc>
      </w:tr>
      <w:tr w:rsidR="00124C25" w14:paraId="67777F33" w14:textId="77777777">
        <w:trPr>
          <w:trHeight w:val="1020"/>
        </w:trPr>
        <w:tc>
          <w:tcPr>
            <w:tcW w:w="1880" w:type="dxa"/>
            <w:tcBorders>
              <w:top w:val="single" w:sz="8" w:space="0" w:color="9A9A9A"/>
              <w:left w:val="single" w:sz="8" w:space="0" w:color="9A9A9A"/>
              <w:bottom w:val="single" w:sz="8" w:space="0" w:color="9A9A9A"/>
              <w:right w:val="single" w:sz="8" w:space="0" w:color="9A9A9A"/>
            </w:tcBorders>
          </w:tcPr>
          <w:p w14:paraId="311A887B" w14:textId="77777777" w:rsidR="00124C25" w:rsidRDefault="00000000">
            <w:pPr>
              <w:rPr>
                <w:rFonts w:ascii="Arial" w:eastAsia="Arial" w:hAnsi="Arial" w:cs="Arial"/>
              </w:rPr>
            </w:pPr>
            <w:sdt>
              <w:sdtPr>
                <w:tag w:val="goog_rdk_83"/>
                <w:id w:val="-684898129"/>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84"/>
                <w:id w:val="-1533105232"/>
              </w:sdtPr>
              <w:sdtContent>
                <w:r w:rsidR="0058012A">
                  <w:rPr>
                    <w:rFonts w:ascii="Arial Unicode MS" w:eastAsia="Arial Unicode MS" w:hAnsi="Arial Unicode MS" w:cs="Arial Unicode MS"/>
                    <w:color w:val="000000"/>
                  </w:rPr>
                  <w:t>★★</w:t>
                </w:r>
              </w:sdtContent>
            </w:sdt>
          </w:p>
        </w:tc>
        <w:tc>
          <w:tcPr>
            <w:tcW w:w="7480" w:type="dxa"/>
            <w:gridSpan w:val="4"/>
            <w:tcBorders>
              <w:top w:val="single" w:sz="8" w:space="0" w:color="9A9A9A"/>
              <w:left w:val="single" w:sz="8" w:space="0" w:color="9A9A9A"/>
              <w:bottom w:val="single" w:sz="8" w:space="0" w:color="9A9A9A"/>
              <w:right w:val="single" w:sz="8" w:space="0" w:color="9A9A9A"/>
            </w:tcBorders>
          </w:tcPr>
          <w:p w14:paraId="61F29DF0" w14:textId="77777777" w:rsidR="00124C25" w:rsidRDefault="0058012A">
            <w:pPr>
              <w:rPr>
                <w:rFonts w:ascii="Arial" w:eastAsia="Arial" w:hAnsi="Arial" w:cs="Arial"/>
              </w:rPr>
            </w:pPr>
            <w:r>
              <w:rPr>
                <w:rFonts w:ascii="Arial" w:eastAsia="Arial" w:hAnsi="Arial" w:cs="Arial"/>
                <w:color w:val="000000"/>
              </w:rPr>
              <w:t>Tables are only used for tabular data</w:t>
            </w:r>
          </w:p>
          <w:p w14:paraId="33A1F66D" w14:textId="77777777" w:rsidR="00124C25" w:rsidRDefault="0058012A">
            <w:pPr>
              <w:rPr>
                <w:rFonts w:ascii="Arial" w:eastAsia="Arial" w:hAnsi="Arial" w:cs="Arial"/>
              </w:rPr>
            </w:pPr>
            <w:proofErr w:type="gramStart"/>
            <w:r>
              <w:rPr>
                <w:rFonts w:ascii="Arial" w:eastAsia="Arial" w:hAnsi="Arial" w:cs="Arial"/>
                <w:color w:val="000000"/>
              </w:rPr>
              <w:t>·  Mobile</w:t>
            </w:r>
            <w:proofErr w:type="gramEnd"/>
            <w:r>
              <w:rPr>
                <w:rFonts w:ascii="Arial" w:eastAsia="Arial" w:hAnsi="Arial" w:cs="Arial"/>
                <w:color w:val="000000"/>
              </w:rPr>
              <w:t xml:space="preserve"> Design Consideration</w:t>
            </w:r>
          </w:p>
        </w:tc>
      </w:tr>
    </w:tbl>
    <w:p w14:paraId="6E57ABEE" w14:textId="77777777" w:rsidR="00124C25" w:rsidRDefault="00124C25">
      <w:pPr>
        <w:rPr>
          <w:rFonts w:ascii="Arial" w:eastAsia="Arial" w:hAnsi="Arial" w:cs="Arial"/>
        </w:rPr>
      </w:pPr>
    </w:p>
    <w:p w14:paraId="346BB296" w14:textId="77777777" w:rsidR="00124C25" w:rsidRDefault="0058012A">
      <w:pPr>
        <w:rPr>
          <w:rFonts w:ascii="Arial" w:eastAsia="Arial" w:hAnsi="Arial" w:cs="Arial"/>
        </w:rPr>
      </w:pPr>
      <w:r>
        <w:rPr>
          <w:rFonts w:ascii="Arial" w:eastAsia="Arial" w:hAnsi="Arial" w:cs="Arial"/>
          <w:color w:val="000000"/>
        </w:rPr>
        <w:t>The Content Services department is always ready to help your organization create a cycle of success with Canvas through Training, Instructional Design, and Adoption Consulting! Our Instructional Design team offers full Course Evaluations. Course evaluation services provide insight into best practices. Recommendations will focus on aligning course objectives, accessibility, and overall creation of an enhanced user experience. If you would like to learn more about our services, please contact your CSM or Shauna Vorkink</w:t>
      </w:r>
    </w:p>
    <w:p w14:paraId="22AEF857" w14:textId="77777777" w:rsidR="00124C25" w:rsidRDefault="0058012A">
      <w:pPr>
        <w:rPr>
          <w:rFonts w:ascii="Arial" w:eastAsia="Arial" w:hAnsi="Arial" w:cs="Arial"/>
          <w:color w:val="000000"/>
        </w:rPr>
      </w:pPr>
      <w:bookmarkStart w:id="128" w:name="_heading=h.1tuee74" w:colFirst="0" w:colLast="0"/>
      <w:bookmarkEnd w:id="128"/>
      <w:r>
        <w:rPr>
          <w:rFonts w:ascii="Arial" w:eastAsia="Arial" w:hAnsi="Arial" w:cs="Arial"/>
          <w:color w:val="000000"/>
        </w:rPr>
        <w:t xml:space="preserve">at </w:t>
      </w:r>
      <w:hyperlink r:id="rId105">
        <w:r>
          <w:rPr>
            <w:rFonts w:ascii="Arial" w:eastAsia="Arial" w:hAnsi="Arial" w:cs="Arial"/>
            <w:color w:val="0563C1"/>
            <w:u w:val="single"/>
          </w:rPr>
          <w:t>svorkink@instructure.com</w:t>
        </w:r>
      </w:hyperlink>
      <w:r>
        <w:rPr>
          <w:rFonts w:ascii="Arial" w:eastAsia="Arial" w:hAnsi="Arial" w:cs="Arial"/>
          <w:color w:val="000000"/>
        </w:rPr>
        <w:t xml:space="preserve">. </w:t>
      </w:r>
    </w:p>
    <w:p w14:paraId="2D79DEE6" w14:textId="77777777" w:rsidR="00124C25" w:rsidRDefault="00124C25">
      <w:pPr>
        <w:rPr>
          <w:rFonts w:ascii="Arial" w:eastAsia="Arial" w:hAnsi="Arial" w:cs="Arial"/>
          <w:color w:val="2F5496"/>
          <w:sz w:val="26"/>
          <w:szCs w:val="26"/>
        </w:rPr>
      </w:pPr>
    </w:p>
    <w:p w14:paraId="3768E75C" w14:textId="77777777" w:rsidR="00124C25" w:rsidRDefault="1B762C95" w:rsidP="1B762C95">
      <w:pPr>
        <w:pStyle w:val="Heading2"/>
        <w:rPr>
          <w:rFonts w:ascii="Arial" w:eastAsia="Arial" w:hAnsi="Arial" w:cs="Arial"/>
          <w:b/>
          <w:bCs/>
          <w:sz w:val="32"/>
          <w:szCs w:val="32"/>
        </w:rPr>
      </w:pPr>
      <w:bookmarkStart w:id="129" w:name="_Toc687189955"/>
      <w:r w:rsidRPr="1B762C95">
        <w:rPr>
          <w:rFonts w:ascii="Arial" w:eastAsia="Arial" w:hAnsi="Arial" w:cs="Arial"/>
          <w:b/>
          <w:bCs/>
          <w:color w:val="000000" w:themeColor="text1"/>
          <w:sz w:val="32"/>
          <w:szCs w:val="32"/>
        </w:rPr>
        <w:t>Appendix G. Mobile Evaluation Checklist:</w:t>
      </w:r>
      <w:r w:rsidR="0058012A">
        <w:br/>
      </w:r>
      <w:bookmarkEnd w:id="129"/>
    </w:p>
    <w:p w14:paraId="4E808B0A" w14:textId="77777777" w:rsidR="00124C25" w:rsidRDefault="0058012A">
      <w:pPr>
        <w:rPr>
          <w:rFonts w:ascii="Arial" w:eastAsia="Arial" w:hAnsi="Arial" w:cs="Arial"/>
        </w:rPr>
      </w:pPr>
      <w:r>
        <w:rPr>
          <w:rFonts w:ascii="Arial" w:eastAsia="Arial" w:hAnsi="Arial" w:cs="Arial"/>
          <w:b/>
        </w:rPr>
        <w:t xml:space="preserve">Please Note: </w:t>
      </w:r>
      <w:r>
        <w:rPr>
          <w:rFonts w:ascii="Arial" w:eastAsia="Arial" w:hAnsi="Arial" w:cs="Arial"/>
          <w:color w:val="000000"/>
        </w:rPr>
        <w:t>This resource is designed to act as an addendum to the</w:t>
      </w:r>
      <w:hyperlink r:id="rId106">
        <w:r>
          <w:rPr>
            <w:rFonts w:ascii="Arial" w:eastAsia="Arial" w:hAnsi="Arial" w:cs="Arial"/>
            <w:color w:val="0563C1"/>
            <w:u w:val="single"/>
          </w:rPr>
          <w:t xml:space="preserve"> Canvas Community - Course Evaluation Checklist.</w:t>
        </w:r>
      </w:hyperlink>
    </w:p>
    <w:p w14:paraId="3462D793" w14:textId="77777777" w:rsidR="00124C25" w:rsidRDefault="0058012A">
      <w:pPr>
        <w:rPr>
          <w:rFonts w:ascii="Arial" w:eastAsia="Arial" w:hAnsi="Arial" w:cs="Arial"/>
          <w:color w:val="000000"/>
        </w:rPr>
      </w:pPr>
      <w:r>
        <w:rPr>
          <w:rFonts w:ascii="Arial" w:eastAsia="Arial" w:hAnsi="Arial" w:cs="Arial"/>
          <w:b/>
          <w:color w:val="000000"/>
        </w:rPr>
        <w:t xml:space="preserve">How To Use </w:t>
      </w:r>
      <w:r>
        <w:rPr>
          <w:rFonts w:ascii="Arial" w:eastAsia="Arial" w:hAnsi="Arial" w:cs="Arial"/>
          <w:color w:val="000000"/>
        </w:rPr>
        <w:t xml:space="preserve">The legend in each header references what type of criterion is demonstrated. </w:t>
      </w:r>
    </w:p>
    <w:p w14:paraId="4EF4ED2E" w14:textId="77777777" w:rsidR="00124C25" w:rsidRDefault="0058012A">
      <w:pPr>
        <w:rPr>
          <w:rFonts w:ascii="Arial" w:eastAsia="Arial" w:hAnsi="Arial" w:cs="Arial"/>
        </w:rPr>
      </w:pPr>
      <w:r>
        <w:rPr>
          <w:rFonts w:ascii="Arial" w:eastAsia="Arial" w:hAnsi="Arial" w:cs="Arial"/>
          <w:color w:val="000000"/>
        </w:rPr>
        <w:t xml:space="preserve">A </w:t>
      </w:r>
      <w:sdt>
        <w:sdtPr>
          <w:tag w:val="goog_rdk_85"/>
          <w:id w:val="-192460839"/>
        </w:sdtPr>
        <w:sdtContent>
          <w:r>
            <w:rPr>
              <w:rFonts w:ascii="Arial Unicode MS" w:eastAsia="Arial Unicode MS" w:hAnsi="Arial Unicode MS" w:cs="Arial Unicode MS"/>
              <w:color w:val="000000"/>
            </w:rPr>
            <w:t>★</w:t>
          </w:r>
        </w:sdtContent>
      </w:sdt>
      <w:r>
        <w:rPr>
          <w:rFonts w:ascii="Arial" w:eastAsia="Arial" w:hAnsi="Arial" w:cs="Arial"/>
          <w:color w:val="000000"/>
        </w:rPr>
        <w:t xml:space="preserve"> rating indicates an </w:t>
      </w:r>
      <w:r>
        <w:rPr>
          <w:rFonts w:ascii="Arial" w:eastAsia="Arial" w:hAnsi="Arial" w:cs="Arial"/>
          <w:b/>
          <w:color w:val="000000"/>
        </w:rPr>
        <w:t xml:space="preserve">Essential </w:t>
      </w:r>
      <w:r>
        <w:rPr>
          <w:rFonts w:ascii="Arial" w:eastAsia="Arial" w:hAnsi="Arial" w:cs="Arial"/>
          <w:color w:val="000000"/>
        </w:rPr>
        <w:t xml:space="preserve">and standard design component to online learning; a </w:t>
      </w:r>
      <w:sdt>
        <w:sdtPr>
          <w:tag w:val="goog_rdk_86"/>
          <w:id w:val="-1505661952"/>
        </w:sdtPr>
        <w:sdtContent>
          <w:r>
            <w:rPr>
              <w:rFonts w:ascii="Arial Unicode MS" w:eastAsia="Arial Unicode MS" w:hAnsi="Arial Unicode MS" w:cs="Arial Unicode MS"/>
              <w:color w:val="000000"/>
            </w:rPr>
            <w:t>★★</w:t>
          </w:r>
        </w:sdtContent>
      </w:sdt>
      <w:r>
        <w:rPr>
          <w:rFonts w:ascii="Arial" w:eastAsia="Arial" w:hAnsi="Arial" w:cs="Arial"/>
          <w:color w:val="000000"/>
        </w:rPr>
        <w:t xml:space="preserve"> rating is considered </w:t>
      </w:r>
      <w:r>
        <w:rPr>
          <w:rFonts w:ascii="Arial" w:eastAsia="Arial" w:hAnsi="Arial" w:cs="Arial"/>
          <w:b/>
          <w:color w:val="000000"/>
        </w:rPr>
        <w:t xml:space="preserve">Best Practice </w:t>
      </w:r>
      <w:r>
        <w:rPr>
          <w:rFonts w:ascii="Arial" w:eastAsia="Arial" w:hAnsi="Arial" w:cs="Arial"/>
          <w:color w:val="000000"/>
        </w:rPr>
        <w:t>and adds value to a course; and</w:t>
      </w:r>
      <w:sdt>
        <w:sdtPr>
          <w:tag w:val="goog_rdk_87"/>
          <w:id w:val="-2098778754"/>
        </w:sdtPr>
        <w:sdtContent>
          <w:r>
            <w:rPr>
              <w:rFonts w:ascii="Arial Unicode MS" w:eastAsia="Arial Unicode MS" w:hAnsi="Arial Unicode MS" w:cs="Arial Unicode MS"/>
              <w:color w:val="000000"/>
            </w:rPr>
            <w:t>★★★</w:t>
          </w:r>
        </w:sdtContent>
      </w:sdt>
      <w:r>
        <w:rPr>
          <w:rFonts w:ascii="Arial" w:eastAsia="Arial" w:hAnsi="Arial" w:cs="Arial"/>
          <w:color w:val="000000"/>
        </w:rPr>
        <w:t xml:space="preserve"> is </w:t>
      </w:r>
      <w:r>
        <w:rPr>
          <w:rFonts w:ascii="Arial" w:eastAsia="Arial" w:hAnsi="Arial" w:cs="Arial"/>
          <w:b/>
          <w:color w:val="000000"/>
        </w:rPr>
        <w:t xml:space="preserve">Exemplary </w:t>
      </w:r>
      <w:r>
        <w:rPr>
          <w:rFonts w:ascii="Arial" w:eastAsia="Arial" w:hAnsi="Arial" w:cs="Arial"/>
          <w:color w:val="000000"/>
        </w:rPr>
        <w:t>and elevates learning.</w:t>
      </w:r>
    </w:p>
    <w:p w14:paraId="253BE231" w14:textId="77777777" w:rsidR="00124C25" w:rsidRDefault="0058012A">
      <w:pPr>
        <w:jc w:val="both"/>
        <w:rPr>
          <w:rFonts w:ascii="Arial" w:eastAsia="Arial" w:hAnsi="Arial" w:cs="Arial"/>
        </w:rPr>
      </w:pPr>
      <w:r>
        <w:rPr>
          <w:rFonts w:ascii="Arial" w:eastAsia="Arial" w:hAnsi="Arial" w:cs="Arial"/>
          <w:color w:val="000000"/>
        </w:rPr>
        <w:t xml:space="preserve">We know each institution has unique requirements for their courses and we hope this document will serve as a great resource or starting point. </w:t>
      </w:r>
      <w:r>
        <w:rPr>
          <w:rFonts w:ascii="Arial" w:eastAsia="Arial" w:hAnsi="Arial" w:cs="Arial"/>
          <w:i/>
          <w:color w:val="000000"/>
        </w:rPr>
        <w:t xml:space="preserve">We’d love to hear how you’re using this checklist. </w:t>
      </w:r>
      <w:r>
        <w:rPr>
          <w:rFonts w:ascii="Arial" w:eastAsia="Arial" w:hAnsi="Arial" w:cs="Arial"/>
          <w:i/>
          <w:color w:val="000000"/>
        </w:rPr>
        <w:lastRenderedPageBreak/>
        <w:t>Please leave comments in the</w:t>
      </w:r>
      <w:hyperlink r:id="rId107">
        <w:r>
          <w:rPr>
            <w:rFonts w:ascii="Arial" w:eastAsia="Arial" w:hAnsi="Arial" w:cs="Arial"/>
            <w:i/>
            <w:color w:val="0563C1"/>
            <w:u w:val="single"/>
          </w:rPr>
          <w:t xml:space="preserve"> Canvas Community - Mobile App Design Course Evaluation Checklist</w:t>
        </w:r>
      </w:hyperlink>
      <w:r>
        <w:rPr>
          <w:rFonts w:ascii="Arial" w:eastAsia="Arial" w:hAnsi="Arial" w:cs="Arial"/>
          <w:i/>
          <w:color w:val="1155CC"/>
        </w:rPr>
        <w:t xml:space="preserve"> </w:t>
      </w:r>
      <w:r>
        <w:rPr>
          <w:rFonts w:ascii="Arial" w:eastAsia="Arial" w:hAnsi="Arial" w:cs="Arial"/>
          <w:i/>
          <w:color w:val="000000"/>
        </w:rPr>
        <w:t>blog post.</w:t>
      </w:r>
    </w:p>
    <w:p w14:paraId="05613B89" w14:textId="77777777" w:rsidR="00124C25" w:rsidRDefault="0058012A">
      <w:pPr>
        <w:rPr>
          <w:rFonts w:ascii="Arial" w:eastAsia="Arial" w:hAnsi="Arial" w:cs="Arial"/>
          <w:color w:val="000000"/>
        </w:rPr>
      </w:pPr>
      <w:r>
        <w:rPr>
          <w:rFonts w:ascii="Arial" w:eastAsia="Arial" w:hAnsi="Arial" w:cs="Arial"/>
          <w:color w:val="000000"/>
        </w:rPr>
        <w:t>It’s always best practice to review your course(s) in the app. Search “Instructure” to find free teacher and student apps available for iOS and Android.</w:t>
      </w:r>
    </w:p>
    <w:p w14:paraId="7E35A00D" w14:textId="77777777" w:rsidR="00124C25" w:rsidRDefault="00124C25">
      <w:pPr>
        <w:rPr>
          <w:rFonts w:ascii="Arial" w:eastAsia="Arial" w:hAnsi="Arial" w:cs="Arial"/>
          <w:color w:val="000000"/>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40"/>
        <w:gridCol w:w="2700"/>
        <w:gridCol w:w="1440"/>
        <w:gridCol w:w="1980"/>
        <w:gridCol w:w="1900"/>
      </w:tblGrid>
      <w:tr w:rsidR="00124C25" w14:paraId="6427EA75" w14:textId="77777777">
        <w:trPr>
          <w:trHeight w:val="385"/>
        </w:trPr>
        <w:tc>
          <w:tcPr>
            <w:tcW w:w="4040" w:type="dxa"/>
            <w:gridSpan w:val="2"/>
            <w:tcBorders>
              <w:top w:val="single" w:sz="8" w:space="0" w:color="9A9A9A"/>
              <w:left w:val="single" w:sz="8" w:space="0" w:color="9A9A9A"/>
              <w:bottom w:val="single" w:sz="8" w:space="0" w:color="9A9A9A"/>
              <w:right w:val="single" w:sz="8" w:space="0" w:color="9A9A9A"/>
            </w:tcBorders>
          </w:tcPr>
          <w:p w14:paraId="6A4A1625" w14:textId="77777777" w:rsidR="00124C25" w:rsidRDefault="0058012A">
            <w:pPr>
              <w:rPr>
                <w:rFonts w:ascii="Arial" w:eastAsia="Arial" w:hAnsi="Arial" w:cs="Arial"/>
                <w:b/>
              </w:rPr>
            </w:pPr>
            <w:r>
              <w:rPr>
                <w:rFonts w:ascii="Arial" w:eastAsia="Arial" w:hAnsi="Arial" w:cs="Arial"/>
                <w:b/>
                <w:color w:val="000000"/>
              </w:rPr>
              <w:t xml:space="preserve">Mobile Design        </w:t>
            </w:r>
            <w:r>
              <w:rPr>
                <w:rFonts w:ascii="Arial" w:eastAsia="Arial" w:hAnsi="Arial" w:cs="Arial"/>
                <w:b/>
              </w:rPr>
              <w:t xml:space="preserve">                                                 </w:t>
            </w:r>
          </w:p>
        </w:tc>
        <w:tc>
          <w:tcPr>
            <w:tcW w:w="1440" w:type="dxa"/>
            <w:tcBorders>
              <w:top w:val="single" w:sz="8" w:space="0" w:color="9A9A9A"/>
              <w:left w:val="single" w:sz="8" w:space="0" w:color="9A9A9A"/>
              <w:bottom w:val="single" w:sz="8" w:space="0" w:color="9A9A9A"/>
              <w:right w:val="single" w:sz="8" w:space="0" w:color="9A9A9A"/>
            </w:tcBorders>
          </w:tcPr>
          <w:p w14:paraId="37407A5C" w14:textId="77777777" w:rsidR="00124C25" w:rsidRDefault="00000000">
            <w:pPr>
              <w:rPr>
                <w:rFonts w:ascii="Arial" w:eastAsia="Arial" w:hAnsi="Arial" w:cs="Arial"/>
              </w:rPr>
            </w:pPr>
            <w:sdt>
              <w:sdtPr>
                <w:tag w:val="goog_rdk_88"/>
                <w:id w:val="-1883932523"/>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Essential</w:t>
            </w:r>
          </w:p>
        </w:tc>
        <w:tc>
          <w:tcPr>
            <w:tcW w:w="1980" w:type="dxa"/>
            <w:tcBorders>
              <w:top w:val="single" w:sz="8" w:space="0" w:color="9A9A9A"/>
              <w:left w:val="single" w:sz="8" w:space="0" w:color="9A9A9A"/>
              <w:bottom w:val="single" w:sz="8" w:space="0" w:color="9A9A9A"/>
              <w:right w:val="single" w:sz="8" w:space="0" w:color="9A9A9A"/>
            </w:tcBorders>
          </w:tcPr>
          <w:p w14:paraId="3FA2EAFF" w14:textId="77777777" w:rsidR="00124C25" w:rsidRDefault="00000000">
            <w:pPr>
              <w:rPr>
                <w:rFonts w:ascii="Arial" w:eastAsia="Arial" w:hAnsi="Arial" w:cs="Arial"/>
              </w:rPr>
            </w:pPr>
            <w:sdt>
              <w:sdtPr>
                <w:tag w:val="goog_rdk_89"/>
                <w:id w:val="1087498782"/>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Best Practice</w:t>
            </w:r>
          </w:p>
        </w:tc>
        <w:tc>
          <w:tcPr>
            <w:tcW w:w="1900" w:type="dxa"/>
            <w:tcBorders>
              <w:top w:val="single" w:sz="8" w:space="0" w:color="9A9A9A"/>
              <w:left w:val="single" w:sz="8" w:space="0" w:color="9A9A9A"/>
              <w:bottom w:val="single" w:sz="8" w:space="0" w:color="9A9A9A"/>
              <w:right w:val="single" w:sz="8" w:space="0" w:color="9A9A9A"/>
            </w:tcBorders>
          </w:tcPr>
          <w:p w14:paraId="681E0EBA" w14:textId="77777777" w:rsidR="00124C25" w:rsidRDefault="00000000">
            <w:pPr>
              <w:rPr>
                <w:rFonts w:ascii="Arial" w:eastAsia="Arial" w:hAnsi="Arial" w:cs="Arial"/>
              </w:rPr>
            </w:pPr>
            <w:sdt>
              <w:sdtPr>
                <w:tag w:val="goog_rdk_90"/>
                <w:id w:val="-163789202"/>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Exemplary</w:t>
            </w:r>
          </w:p>
        </w:tc>
      </w:tr>
      <w:tr w:rsidR="00124C25" w14:paraId="3BB796A1" w14:textId="77777777">
        <w:trPr>
          <w:trHeight w:val="520"/>
        </w:trPr>
        <w:tc>
          <w:tcPr>
            <w:tcW w:w="1340" w:type="dxa"/>
            <w:tcBorders>
              <w:top w:val="single" w:sz="8" w:space="0" w:color="9A9A9A"/>
              <w:left w:val="single" w:sz="8" w:space="0" w:color="9A9A9A"/>
              <w:bottom w:val="single" w:sz="8" w:space="0" w:color="9A9A9A"/>
              <w:right w:val="single" w:sz="8" w:space="0" w:color="9A9A9A"/>
            </w:tcBorders>
          </w:tcPr>
          <w:p w14:paraId="6A5A7221" w14:textId="77777777" w:rsidR="00124C25" w:rsidRDefault="0058012A">
            <w:pPr>
              <w:rPr>
                <w:rFonts w:ascii="Arial" w:eastAsia="Arial" w:hAnsi="Arial" w:cs="Arial"/>
              </w:rPr>
            </w:pPr>
            <w:r>
              <w:rPr>
                <w:rFonts w:ascii="Arial" w:eastAsia="Arial" w:hAnsi="Arial" w:cs="Arial"/>
                <w:color w:val="000000"/>
              </w:rPr>
              <w:t xml:space="preserve">Yes </w:t>
            </w:r>
            <w:sdt>
              <w:sdtPr>
                <w:tag w:val="goog_rdk_91"/>
                <w:id w:val="-676035205"/>
              </w:sdtPr>
              <w:sdtContent>
                <w:r>
                  <w:rPr>
                    <w:rFonts w:ascii="Arial Unicode MS" w:eastAsia="Arial Unicode MS" w:hAnsi="Arial Unicode MS" w:cs="Arial Unicode MS"/>
                    <w:color w:val="000000"/>
                  </w:rPr>
                  <w:t>✔</w:t>
                </w:r>
              </w:sdtContent>
            </w:sdt>
          </w:p>
        </w:tc>
        <w:tc>
          <w:tcPr>
            <w:tcW w:w="6120" w:type="dxa"/>
            <w:gridSpan w:val="3"/>
            <w:tcBorders>
              <w:top w:val="single" w:sz="8" w:space="0" w:color="9A9A9A"/>
              <w:left w:val="single" w:sz="8" w:space="0" w:color="9A9A9A"/>
              <w:bottom w:val="single" w:sz="8" w:space="0" w:color="9A9A9A"/>
              <w:right w:val="single" w:sz="8" w:space="0" w:color="9A9A9A"/>
            </w:tcBorders>
          </w:tcPr>
          <w:p w14:paraId="2AD93DD9" w14:textId="77777777" w:rsidR="00124C25" w:rsidRDefault="0058012A">
            <w:pPr>
              <w:rPr>
                <w:rFonts w:ascii="Arial" w:eastAsia="Arial" w:hAnsi="Arial" w:cs="Arial"/>
              </w:rPr>
            </w:pPr>
            <w:r>
              <w:rPr>
                <w:rFonts w:ascii="Arial" w:eastAsia="Arial" w:hAnsi="Arial" w:cs="Arial"/>
                <w:color w:val="000000"/>
              </w:rPr>
              <w:t>Criteria</w:t>
            </w:r>
          </w:p>
        </w:tc>
        <w:tc>
          <w:tcPr>
            <w:tcW w:w="1900" w:type="dxa"/>
            <w:tcBorders>
              <w:top w:val="single" w:sz="8" w:space="0" w:color="9A9A9A"/>
              <w:left w:val="single" w:sz="8" w:space="0" w:color="9A9A9A"/>
              <w:bottom w:val="single" w:sz="8" w:space="0" w:color="9A9A9A"/>
              <w:right w:val="single" w:sz="8" w:space="0" w:color="9A9A9A"/>
            </w:tcBorders>
          </w:tcPr>
          <w:p w14:paraId="6B2669D9" w14:textId="77777777" w:rsidR="00124C25" w:rsidRDefault="0058012A">
            <w:pPr>
              <w:rPr>
                <w:rFonts w:ascii="Arial" w:eastAsia="Arial" w:hAnsi="Arial" w:cs="Arial"/>
              </w:rPr>
            </w:pPr>
            <w:r>
              <w:rPr>
                <w:rFonts w:ascii="Arial" w:eastAsia="Arial" w:hAnsi="Arial" w:cs="Arial"/>
                <w:color w:val="000000"/>
              </w:rPr>
              <w:t>Example</w:t>
            </w:r>
          </w:p>
        </w:tc>
      </w:tr>
      <w:tr w:rsidR="00124C25" w14:paraId="22EB4A92" w14:textId="77777777">
        <w:trPr>
          <w:trHeight w:val="862"/>
        </w:trPr>
        <w:tc>
          <w:tcPr>
            <w:tcW w:w="1340" w:type="dxa"/>
            <w:tcBorders>
              <w:top w:val="single" w:sz="8" w:space="0" w:color="9A9A9A"/>
              <w:left w:val="single" w:sz="8" w:space="0" w:color="9A9A9A"/>
              <w:bottom w:val="single" w:sz="8" w:space="0" w:color="9A9A9A"/>
              <w:right w:val="single" w:sz="8" w:space="0" w:color="9A9A9A"/>
            </w:tcBorders>
          </w:tcPr>
          <w:p w14:paraId="0D1A6E71" w14:textId="77777777" w:rsidR="00124C25" w:rsidRDefault="00000000">
            <w:pPr>
              <w:rPr>
                <w:rFonts w:ascii="Arial" w:eastAsia="Arial" w:hAnsi="Arial" w:cs="Arial"/>
              </w:rPr>
            </w:pPr>
            <w:sdt>
              <w:sdtPr>
                <w:tag w:val="goog_rdk_92"/>
                <w:id w:val="790402027"/>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93"/>
                <w:id w:val="628602"/>
              </w:sdtPr>
              <w:sdtContent>
                <w:r w:rsidR="0058012A">
                  <w:rPr>
                    <w:rFonts w:ascii="Arial Unicode MS" w:eastAsia="Arial Unicode MS" w:hAnsi="Arial Unicode MS" w:cs="Arial Unicode MS"/>
                    <w:color w:val="000000"/>
                  </w:rPr>
                  <w:t>★</w:t>
                </w:r>
              </w:sdtContent>
            </w:sdt>
          </w:p>
        </w:tc>
        <w:tc>
          <w:tcPr>
            <w:tcW w:w="6120" w:type="dxa"/>
            <w:gridSpan w:val="3"/>
            <w:tcBorders>
              <w:top w:val="single" w:sz="8" w:space="0" w:color="9A9A9A"/>
              <w:left w:val="single" w:sz="8" w:space="0" w:color="9A9A9A"/>
              <w:bottom w:val="single" w:sz="8" w:space="0" w:color="9A9A9A"/>
              <w:right w:val="single" w:sz="8" w:space="0" w:color="9A9A9A"/>
            </w:tcBorders>
          </w:tcPr>
          <w:p w14:paraId="4A0B9142" w14:textId="77777777" w:rsidR="00124C25" w:rsidRDefault="0058012A">
            <w:pPr>
              <w:rPr>
                <w:rFonts w:ascii="Arial" w:eastAsia="Arial" w:hAnsi="Arial" w:cs="Arial"/>
              </w:rPr>
            </w:pPr>
            <w:r>
              <w:rPr>
                <w:rFonts w:ascii="Arial" w:eastAsia="Arial" w:hAnsi="Arial" w:cs="Arial"/>
                <w:color w:val="000000"/>
              </w:rPr>
              <w:t>Text headers are included within modules to help guide student navigation</w:t>
            </w:r>
            <w:r>
              <w:rPr>
                <w:rFonts w:ascii="Arial" w:eastAsia="Arial" w:hAnsi="Arial" w:cs="Arial"/>
              </w:rPr>
              <w:t xml:space="preserve"> </w:t>
            </w:r>
            <w:r>
              <w:rPr>
                <w:rFonts w:ascii="Arial" w:eastAsia="Arial" w:hAnsi="Arial" w:cs="Arial"/>
                <w:color w:val="000000"/>
              </w:rPr>
              <w:t>|</w:t>
            </w:r>
            <w:hyperlink r:id="rId108">
              <w:r>
                <w:rPr>
                  <w:rFonts w:ascii="Arial" w:eastAsia="Arial" w:hAnsi="Arial" w:cs="Arial"/>
                  <w:color w:val="0563C1"/>
                  <w:u w:val="single"/>
                </w:rPr>
                <w:t xml:space="preserve"> Canvas Guide - Add Text Header</w:t>
              </w:r>
            </w:hyperlink>
          </w:p>
          <w:p w14:paraId="38D07143"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2.2 Clarify syntax and structure</w:t>
            </w:r>
          </w:p>
        </w:tc>
        <w:tc>
          <w:tcPr>
            <w:tcW w:w="1900" w:type="dxa"/>
            <w:tcBorders>
              <w:top w:val="single" w:sz="8" w:space="0" w:color="9A9A9A"/>
              <w:left w:val="single" w:sz="8" w:space="0" w:color="9A9A9A"/>
              <w:bottom w:val="single" w:sz="8" w:space="0" w:color="9A9A9A"/>
              <w:right w:val="single" w:sz="8" w:space="0" w:color="9A9A9A"/>
            </w:tcBorders>
          </w:tcPr>
          <w:p w14:paraId="2F95DA7A" w14:textId="77777777" w:rsidR="00124C25" w:rsidRDefault="00000000">
            <w:pPr>
              <w:rPr>
                <w:rFonts w:ascii="Arial" w:eastAsia="Arial" w:hAnsi="Arial" w:cs="Arial"/>
              </w:rPr>
            </w:pPr>
            <w:hyperlink r:id="rId109">
              <w:r w:rsidR="0058012A">
                <w:rPr>
                  <w:rFonts w:ascii="Arial" w:eastAsia="Arial" w:hAnsi="Arial" w:cs="Arial"/>
                  <w:color w:val="0563C1"/>
                  <w:u w:val="single"/>
                </w:rPr>
                <w:t>Text Headers in Module</w:t>
              </w:r>
            </w:hyperlink>
          </w:p>
        </w:tc>
      </w:tr>
      <w:tr w:rsidR="00124C25" w14:paraId="6CC386F0" w14:textId="77777777">
        <w:trPr>
          <w:trHeight w:val="880"/>
        </w:trPr>
        <w:tc>
          <w:tcPr>
            <w:tcW w:w="1340" w:type="dxa"/>
            <w:tcBorders>
              <w:top w:val="single" w:sz="8" w:space="0" w:color="9A9A9A"/>
              <w:left w:val="single" w:sz="8" w:space="0" w:color="9A9A9A"/>
              <w:bottom w:val="single" w:sz="8" w:space="0" w:color="9A9A9A"/>
              <w:right w:val="single" w:sz="8" w:space="0" w:color="9A9A9A"/>
            </w:tcBorders>
          </w:tcPr>
          <w:p w14:paraId="37988B1F" w14:textId="77777777" w:rsidR="00124C25" w:rsidRDefault="00000000">
            <w:pPr>
              <w:rPr>
                <w:rFonts w:ascii="Arial" w:eastAsia="Arial" w:hAnsi="Arial" w:cs="Arial"/>
              </w:rPr>
            </w:pPr>
            <w:sdt>
              <w:sdtPr>
                <w:tag w:val="goog_rdk_94"/>
                <w:id w:val="-2111734504"/>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95"/>
                <w:id w:val="1272430881"/>
              </w:sdtPr>
              <w:sdtContent>
                <w:r w:rsidR="0058012A">
                  <w:rPr>
                    <w:rFonts w:ascii="Arial Unicode MS" w:eastAsia="Arial Unicode MS" w:hAnsi="Arial Unicode MS" w:cs="Arial Unicode MS"/>
                    <w:color w:val="000000"/>
                  </w:rPr>
                  <w:t>★</w:t>
                </w:r>
              </w:sdtContent>
            </w:sdt>
          </w:p>
        </w:tc>
        <w:tc>
          <w:tcPr>
            <w:tcW w:w="6120" w:type="dxa"/>
            <w:gridSpan w:val="3"/>
            <w:tcBorders>
              <w:top w:val="single" w:sz="8" w:space="0" w:color="9A9A9A"/>
              <w:left w:val="single" w:sz="8" w:space="0" w:color="9A9A9A"/>
              <w:bottom w:val="single" w:sz="8" w:space="0" w:color="9A9A9A"/>
              <w:right w:val="single" w:sz="8" w:space="0" w:color="9A9A9A"/>
            </w:tcBorders>
          </w:tcPr>
          <w:p w14:paraId="721DF40F" w14:textId="77777777" w:rsidR="00124C25" w:rsidRDefault="0058012A">
            <w:pPr>
              <w:rPr>
                <w:rFonts w:ascii="Arial" w:eastAsia="Arial" w:hAnsi="Arial" w:cs="Arial"/>
              </w:rPr>
            </w:pPr>
            <w:r>
              <w:rPr>
                <w:rFonts w:ascii="Arial" w:eastAsia="Arial" w:hAnsi="Arial" w:cs="Arial"/>
                <w:color w:val="000000"/>
              </w:rPr>
              <w:t>Chunk content into smaller parts and use the module tool to organize Canvas</w:t>
            </w:r>
            <w:r>
              <w:rPr>
                <w:rFonts w:ascii="Arial" w:eastAsia="Arial" w:hAnsi="Arial" w:cs="Arial"/>
              </w:rPr>
              <w:t xml:space="preserve"> </w:t>
            </w:r>
            <w:r>
              <w:rPr>
                <w:rFonts w:ascii="Arial" w:eastAsia="Arial" w:hAnsi="Arial" w:cs="Arial"/>
                <w:color w:val="000000"/>
              </w:rPr>
              <w:t>Pages into a table of contents</w:t>
            </w:r>
          </w:p>
          <w:p w14:paraId="0228CE73"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2.2 Clarify syntax and structure</w:t>
            </w:r>
          </w:p>
        </w:tc>
        <w:tc>
          <w:tcPr>
            <w:tcW w:w="1900" w:type="dxa"/>
            <w:tcBorders>
              <w:top w:val="single" w:sz="8" w:space="0" w:color="9A9A9A"/>
              <w:left w:val="single" w:sz="8" w:space="0" w:color="9A9A9A"/>
              <w:bottom w:val="single" w:sz="8" w:space="0" w:color="9A9A9A"/>
              <w:right w:val="single" w:sz="8" w:space="0" w:color="9A9A9A"/>
            </w:tcBorders>
          </w:tcPr>
          <w:p w14:paraId="7284D3F0" w14:textId="77777777" w:rsidR="00124C25" w:rsidRDefault="00000000">
            <w:pPr>
              <w:rPr>
                <w:rFonts w:ascii="Arial" w:eastAsia="Arial" w:hAnsi="Arial" w:cs="Arial"/>
              </w:rPr>
            </w:pPr>
            <w:hyperlink r:id="rId110">
              <w:r w:rsidR="0058012A">
                <w:rPr>
                  <w:rFonts w:ascii="Arial" w:eastAsia="Arial" w:hAnsi="Arial" w:cs="Arial"/>
                  <w:color w:val="0563C1"/>
                  <w:u w:val="single"/>
                </w:rPr>
                <w:t>Chunking Content</w:t>
              </w:r>
            </w:hyperlink>
          </w:p>
        </w:tc>
      </w:tr>
      <w:tr w:rsidR="00124C25" w14:paraId="3A86A7B9" w14:textId="77777777">
        <w:trPr>
          <w:trHeight w:val="1245"/>
        </w:trPr>
        <w:tc>
          <w:tcPr>
            <w:tcW w:w="1340" w:type="dxa"/>
            <w:tcBorders>
              <w:top w:val="single" w:sz="8" w:space="0" w:color="9A9A9A"/>
              <w:left w:val="single" w:sz="8" w:space="0" w:color="9A9A9A"/>
              <w:bottom w:val="single" w:sz="8" w:space="0" w:color="9A9A9A"/>
              <w:right w:val="single" w:sz="8" w:space="0" w:color="9A9A9A"/>
            </w:tcBorders>
          </w:tcPr>
          <w:p w14:paraId="241C938F" w14:textId="77777777" w:rsidR="00124C25" w:rsidRDefault="00000000">
            <w:pPr>
              <w:rPr>
                <w:rFonts w:ascii="Arial" w:eastAsia="Arial" w:hAnsi="Arial" w:cs="Arial"/>
              </w:rPr>
            </w:pPr>
            <w:sdt>
              <w:sdtPr>
                <w:tag w:val="goog_rdk_96"/>
                <w:id w:val="1708367799"/>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97"/>
                <w:id w:val="-1968425652"/>
              </w:sdtPr>
              <w:sdtContent>
                <w:r w:rsidR="0058012A">
                  <w:rPr>
                    <w:rFonts w:ascii="Arial Unicode MS" w:eastAsia="Arial Unicode MS" w:hAnsi="Arial Unicode MS" w:cs="Arial Unicode MS"/>
                    <w:color w:val="000000"/>
                  </w:rPr>
                  <w:t>★</w:t>
                </w:r>
              </w:sdtContent>
            </w:sdt>
          </w:p>
        </w:tc>
        <w:tc>
          <w:tcPr>
            <w:tcW w:w="6120" w:type="dxa"/>
            <w:gridSpan w:val="3"/>
            <w:tcBorders>
              <w:top w:val="single" w:sz="8" w:space="0" w:color="9A9A9A"/>
              <w:left w:val="single" w:sz="8" w:space="0" w:color="9A9A9A"/>
              <w:bottom w:val="single" w:sz="8" w:space="0" w:color="9A9A9A"/>
              <w:right w:val="single" w:sz="8" w:space="0" w:color="9A9A9A"/>
            </w:tcBorders>
          </w:tcPr>
          <w:p w14:paraId="77559DDA" w14:textId="77777777" w:rsidR="00124C25" w:rsidRDefault="0058012A">
            <w:pPr>
              <w:rPr>
                <w:rFonts w:ascii="Arial" w:eastAsia="Arial" w:hAnsi="Arial" w:cs="Arial"/>
              </w:rPr>
            </w:pPr>
            <w:r>
              <w:rPr>
                <w:rFonts w:ascii="Arial" w:eastAsia="Arial" w:hAnsi="Arial" w:cs="Arial"/>
                <w:color w:val="000000"/>
              </w:rPr>
              <w:t>When possible, Canvas Pages are used to present content, instead of linking to external URLs or files in the flow of the module</w:t>
            </w:r>
          </w:p>
          <w:p w14:paraId="2A95AA49"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7.3 Minimize threats and distractions</w:t>
            </w:r>
          </w:p>
        </w:tc>
        <w:tc>
          <w:tcPr>
            <w:tcW w:w="1900" w:type="dxa"/>
            <w:tcBorders>
              <w:top w:val="single" w:sz="8" w:space="0" w:color="9A9A9A"/>
              <w:left w:val="single" w:sz="8" w:space="0" w:color="9A9A9A"/>
              <w:bottom w:val="single" w:sz="8" w:space="0" w:color="9A9A9A"/>
              <w:right w:val="single" w:sz="8" w:space="0" w:color="9A9A9A"/>
            </w:tcBorders>
          </w:tcPr>
          <w:p w14:paraId="4AB2702F" w14:textId="77777777" w:rsidR="00124C25" w:rsidRDefault="00000000">
            <w:pPr>
              <w:rPr>
                <w:rFonts w:ascii="Arial" w:eastAsia="Arial" w:hAnsi="Arial" w:cs="Arial"/>
              </w:rPr>
            </w:pPr>
            <w:hyperlink r:id="rId111">
              <w:r w:rsidR="0058012A">
                <w:rPr>
                  <w:rFonts w:ascii="Arial" w:eastAsia="Arial" w:hAnsi="Arial" w:cs="Arial"/>
                  <w:color w:val="0563C1"/>
                  <w:u w:val="single"/>
                </w:rPr>
                <w:t>Text Readability - Comparisons</w:t>
              </w:r>
            </w:hyperlink>
          </w:p>
        </w:tc>
      </w:tr>
      <w:tr w:rsidR="00124C25" w14:paraId="7EA22305" w14:textId="77777777">
        <w:trPr>
          <w:trHeight w:val="970"/>
        </w:trPr>
        <w:tc>
          <w:tcPr>
            <w:tcW w:w="1340" w:type="dxa"/>
            <w:tcBorders>
              <w:top w:val="single" w:sz="8" w:space="0" w:color="9A9A9A"/>
              <w:left w:val="single" w:sz="8" w:space="0" w:color="9A9A9A"/>
              <w:bottom w:val="single" w:sz="8" w:space="0" w:color="9A9A9A"/>
              <w:right w:val="single" w:sz="8" w:space="0" w:color="9A9A9A"/>
            </w:tcBorders>
          </w:tcPr>
          <w:p w14:paraId="5ADD2638" w14:textId="77777777" w:rsidR="00124C25" w:rsidRDefault="00000000">
            <w:pPr>
              <w:rPr>
                <w:rFonts w:ascii="Arial" w:eastAsia="Arial" w:hAnsi="Arial" w:cs="Arial"/>
              </w:rPr>
            </w:pPr>
            <w:sdt>
              <w:sdtPr>
                <w:tag w:val="goog_rdk_98"/>
                <w:id w:val="100546473"/>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99"/>
                <w:id w:val="-1508519642"/>
              </w:sdtPr>
              <w:sdtContent>
                <w:r w:rsidR="0058012A">
                  <w:rPr>
                    <w:rFonts w:ascii="Arial Unicode MS" w:eastAsia="Arial Unicode MS" w:hAnsi="Arial Unicode MS" w:cs="Arial Unicode MS"/>
                    <w:color w:val="000000"/>
                  </w:rPr>
                  <w:t>★★</w:t>
                </w:r>
              </w:sdtContent>
            </w:sdt>
          </w:p>
        </w:tc>
        <w:tc>
          <w:tcPr>
            <w:tcW w:w="6120" w:type="dxa"/>
            <w:gridSpan w:val="3"/>
            <w:tcBorders>
              <w:top w:val="single" w:sz="8" w:space="0" w:color="9A9A9A"/>
              <w:left w:val="single" w:sz="8" w:space="0" w:color="9A9A9A"/>
              <w:bottom w:val="single" w:sz="8" w:space="0" w:color="9A9A9A"/>
              <w:right w:val="single" w:sz="8" w:space="0" w:color="9A9A9A"/>
            </w:tcBorders>
          </w:tcPr>
          <w:p w14:paraId="71100D27" w14:textId="77777777" w:rsidR="00124C25" w:rsidRDefault="0058012A">
            <w:pPr>
              <w:rPr>
                <w:rFonts w:ascii="Arial" w:eastAsia="Arial" w:hAnsi="Arial" w:cs="Arial"/>
              </w:rPr>
            </w:pPr>
            <w:r>
              <w:rPr>
                <w:rFonts w:ascii="Arial" w:eastAsia="Arial" w:hAnsi="Arial" w:cs="Arial"/>
                <w:color w:val="000000"/>
              </w:rPr>
              <w:t>Instructions and prompts are platform neutral to minimize student confusion</w:t>
            </w:r>
          </w:p>
          <w:p w14:paraId="0FD59711"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7.1 7.1 Optimize individual choice and autonomy</w:t>
            </w:r>
          </w:p>
        </w:tc>
        <w:tc>
          <w:tcPr>
            <w:tcW w:w="1900" w:type="dxa"/>
            <w:tcBorders>
              <w:top w:val="single" w:sz="8" w:space="0" w:color="9A9A9A"/>
              <w:left w:val="single" w:sz="8" w:space="0" w:color="9A9A9A"/>
              <w:bottom w:val="single" w:sz="8" w:space="0" w:color="9A9A9A"/>
              <w:right w:val="single" w:sz="8" w:space="0" w:color="9A9A9A"/>
            </w:tcBorders>
          </w:tcPr>
          <w:p w14:paraId="1011316F" w14:textId="77777777" w:rsidR="00124C25" w:rsidRDefault="00000000">
            <w:pPr>
              <w:rPr>
                <w:rFonts w:ascii="Arial" w:eastAsia="Arial" w:hAnsi="Arial" w:cs="Arial"/>
              </w:rPr>
            </w:pPr>
            <w:hyperlink r:id="rId112">
              <w:r w:rsidR="0058012A">
                <w:rPr>
                  <w:rFonts w:ascii="Arial" w:eastAsia="Arial" w:hAnsi="Arial" w:cs="Arial"/>
                  <w:color w:val="0563C1"/>
                  <w:u w:val="single"/>
                </w:rPr>
                <w:t>Multiple Device Guidelines</w:t>
              </w:r>
            </w:hyperlink>
          </w:p>
        </w:tc>
      </w:tr>
      <w:tr w:rsidR="00124C25" w14:paraId="3BD9D1B6" w14:textId="77777777">
        <w:trPr>
          <w:trHeight w:val="808"/>
        </w:trPr>
        <w:tc>
          <w:tcPr>
            <w:tcW w:w="1340" w:type="dxa"/>
            <w:tcBorders>
              <w:top w:val="single" w:sz="8" w:space="0" w:color="9A9A9A"/>
              <w:left w:val="single" w:sz="8" w:space="0" w:color="9A9A9A"/>
              <w:bottom w:val="single" w:sz="8" w:space="0" w:color="9A9A9A"/>
              <w:right w:val="single" w:sz="8" w:space="0" w:color="9A9A9A"/>
            </w:tcBorders>
          </w:tcPr>
          <w:p w14:paraId="2D2683C2" w14:textId="77777777" w:rsidR="00124C25" w:rsidRDefault="00000000">
            <w:pPr>
              <w:rPr>
                <w:rFonts w:ascii="Arial" w:eastAsia="Arial" w:hAnsi="Arial" w:cs="Arial"/>
              </w:rPr>
            </w:pPr>
            <w:sdt>
              <w:sdtPr>
                <w:tag w:val="goog_rdk_100"/>
                <w:id w:val="326172281"/>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101"/>
                <w:id w:val="-431978503"/>
              </w:sdtPr>
              <w:sdtContent>
                <w:r w:rsidR="0058012A">
                  <w:rPr>
                    <w:rFonts w:ascii="Arial Unicode MS" w:eastAsia="Arial Unicode MS" w:hAnsi="Arial Unicode MS" w:cs="Arial Unicode MS"/>
                    <w:color w:val="000000"/>
                  </w:rPr>
                  <w:t>★★</w:t>
                </w:r>
              </w:sdtContent>
            </w:sdt>
          </w:p>
        </w:tc>
        <w:tc>
          <w:tcPr>
            <w:tcW w:w="6120" w:type="dxa"/>
            <w:gridSpan w:val="3"/>
            <w:tcBorders>
              <w:top w:val="single" w:sz="8" w:space="0" w:color="9A9A9A"/>
              <w:left w:val="single" w:sz="8" w:space="0" w:color="9A9A9A"/>
              <w:bottom w:val="single" w:sz="8" w:space="0" w:color="9A9A9A"/>
              <w:right w:val="single" w:sz="8" w:space="0" w:color="9A9A9A"/>
            </w:tcBorders>
          </w:tcPr>
          <w:p w14:paraId="39997694" w14:textId="77777777" w:rsidR="00124C25" w:rsidRDefault="0058012A">
            <w:pPr>
              <w:rPr>
                <w:rFonts w:ascii="Arial" w:eastAsia="Arial" w:hAnsi="Arial" w:cs="Arial"/>
              </w:rPr>
            </w:pPr>
            <w:r>
              <w:rPr>
                <w:rFonts w:ascii="Arial" w:eastAsia="Arial" w:hAnsi="Arial" w:cs="Arial"/>
                <w:color w:val="000000"/>
              </w:rPr>
              <w:t>Students are alerted and given alternatives when an unsupported file type is used</w:t>
            </w:r>
          </w:p>
          <w:p w14:paraId="4F66E215"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7.3: Minimize threats and distractions</w:t>
            </w:r>
          </w:p>
        </w:tc>
        <w:tc>
          <w:tcPr>
            <w:tcW w:w="1900" w:type="dxa"/>
            <w:tcBorders>
              <w:top w:val="single" w:sz="8" w:space="0" w:color="9A9A9A"/>
              <w:left w:val="single" w:sz="8" w:space="0" w:color="9A9A9A"/>
              <w:bottom w:val="single" w:sz="8" w:space="0" w:color="9A9A9A"/>
              <w:right w:val="single" w:sz="8" w:space="0" w:color="9A9A9A"/>
            </w:tcBorders>
          </w:tcPr>
          <w:p w14:paraId="38FC230F" w14:textId="77777777" w:rsidR="00124C25" w:rsidRDefault="00000000">
            <w:pPr>
              <w:rPr>
                <w:rFonts w:ascii="Arial" w:eastAsia="Arial" w:hAnsi="Arial" w:cs="Arial"/>
              </w:rPr>
            </w:pPr>
            <w:hyperlink r:id="rId113">
              <w:r w:rsidR="0058012A">
                <w:rPr>
                  <w:rFonts w:ascii="Arial" w:eastAsia="Arial" w:hAnsi="Arial" w:cs="Arial"/>
                  <w:color w:val="0563C1"/>
                  <w:u w:val="single"/>
                </w:rPr>
                <w:t>Access Alternative</w:t>
              </w:r>
            </w:hyperlink>
          </w:p>
        </w:tc>
      </w:tr>
      <w:tr w:rsidR="00124C25" w14:paraId="76DB18BB" w14:textId="77777777">
        <w:trPr>
          <w:trHeight w:val="1060"/>
        </w:trPr>
        <w:tc>
          <w:tcPr>
            <w:tcW w:w="1340" w:type="dxa"/>
            <w:tcBorders>
              <w:top w:val="single" w:sz="8" w:space="0" w:color="9A9A9A"/>
              <w:left w:val="single" w:sz="8" w:space="0" w:color="9A9A9A"/>
              <w:bottom w:val="single" w:sz="8" w:space="0" w:color="9A9A9A"/>
              <w:right w:val="single" w:sz="8" w:space="0" w:color="9A9A9A"/>
            </w:tcBorders>
          </w:tcPr>
          <w:p w14:paraId="2E4F1619" w14:textId="77777777" w:rsidR="00124C25" w:rsidRDefault="00000000">
            <w:pPr>
              <w:rPr>
                <w:rFonts w:ascii="Arial" w:eastAsia="Arial" w:hAnsi="Arial" w:cs="Arial"/>
              </w:rPr>
            </w:pPr>
            <w:sdt>
              <w:sdtPr>
                <w:tag w:val="goog_rdk_102"/>
                <w:id w:val="-1145499753"/>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103"/>
                <w:id w:val="1636605489"/>
              </w:sdtPr>
              <w:sdtContent>
                <w:r w:rsidR="0058012A">
                  <w:rPr>
                    <w:rFonts w:ascii="Arial Unicode MS" w:eastAsia="Arial Unicode MS" w:hAnsi="Arial Unicode MS" w:cs="Arial Unicode MS"/>
                    <w:color w:val="000000"/>
                  </w:rPr>
                  <w:t>★★★</w:t>
                </w:r>
              </w:sdtContent>
            </w:sdt>
          </w:p>
        </w:tc>
        <w:tc>
          <w:tcPr>
            <w:tcW w:w="6120" w:type="dxa"/>
            <w:gridSpan w:val="3"/>
            <w:tcBorders>
              <w:top w:val="single" w:sz="8" w:space="0" w:color="9A9A9A"/>
              <w:left w:val="single" w:sz="8" w:space="0" w:color="9A9A9A"/>
              <w:bottom w:val="single" w:sz="8" w:space="0" w:color="9A9A9A"/>
              <w:right w:val="single" w:sz="8" w:space="0" w:color="9A9A9A"/>
            </w:tcBorders>
          </w:tcPr>
          <w:p w14:paraId="2B0F94E6" w14:textId="77777777" w:rsidR="00124C25" w:rsidRDefault="0058012A">
            <w:pPr>
              <w:rPr>
                <w:rFonts w:ascii="Arial" w:eastAsia="Arial" w:hAnsi="Arial" w:cs="Arial"/>
              </w:rPr>
            </w:pPr>
            <w:r>
              <w:rPr>
                <w:rFonts w:ascii="Arial" w:eastAsia="Arial" w:hAnsi="Arial" w:cs="Arial"/>
                <w:color w:val="000000"/>
              </w:rPr>
              <w:t>Use Requirements within Modules to give users a visual bookmark of their progress |</w:t>
            </w:r>
            <w:hyperlink r:id="rId114">
              <w:r>
                <w:rPr>
                  <w:rFonts w:ascii="Arial" w:eastAsia="Arial" w:hAnsi="Arial" w:cs="Arial"/>
                  <w:color w:val="0563C1"/>
                  <w:u w:val="single"/>
                </w:rPr>
                <w:t xml:space="preserve"> Canvas Guide - Add Requirements</w:t>
              </w:r>
            </w:hyperlink>
          </w:p>
          <w:p w14:paraId="0FD010E7" w14:textId="77777777" w:rsidR="00124C25" w:rsidRDefault="0058012A">
            <w:pPr>
              <w:rPr>
                <w:rFonts w:ascii="Arial" w:eastAsia="Arial" w:hAnsi="Arial" w:cs="Arial"/>
              </w:rPr>
            </w:pPr>
            <w:proofErr w:type="gramStart"/>
            <w:r>
              <w:rPr>
                <w:rFonts w:ascii="Arial" w:eastAsia="Arial" w:hAnsi="Arial" w:cs="Arial"/>
                <w:color w:val="000000"/>
              </w:rPr>
              <w:t>·  UDL</w:t>
            </w:r>
            <w:proofErr w:type="gramEnd"/>
            <w:r>
              <w:rPr>
                <w:rFonts w:ascii="Arial" w:eastAsia="Arial" w:hAnsi="Arial" w:cs="Arial"/>
                <w:color w:val="000000"/>
              </w:rPr>
              <w:t xml:space="preserve"> 2.2 Clarify syntax and structure</w:t>
            </w:r>
          </w:p>
        </w:tc>
        <w:tc>
          <w:tcPr>
            <w:tcW w:w="1900" w:type="dxa"/>
            <w:tcBorders>
              <w:top w:val="single" w:sz="8" w:space="0" w:color="9A9A9A"/>
              <w:left w:val="single" w:sz="8" w:space="0" w:color="9A9A9A"/>
              <w:bottom w:val="single" w:sz="8" w:space="0" w:color="9A9A9A"/>
              <w:right w:val="single" w:sz="8" w:space="0" w:color="9A9A9A"/>
            </w:tcBorders>
          </w:tcPr>
          <w:p w14:paraId="3C251D20" w14:textId="77777777" w:rsidR="00124C25" w:rsidRDefault="00000000">
            <w:pPr>
              <w:rPr>
                <w:rFonts w:ascii="Arial" w:eastAsia="Arial" w:hAnsi="Arial" w:cs="Arial"/>
              </w:rPr>
            </w:pPr>
            <w:hyperlink r:id="rId115">
              <w:r w:rsidR="0058012A">
                <w:rPr>
                  <w:rFonts w:ascii="Arial" w:eastAsia="Arial" w:hAnsi="Arial" w:cs="Arial"/>
                  <w:color w:val="0563C1"/>
                  <w:u w:val="single"/>
                </w:rPr>
                <w:t>Module Requirements</w:t>
              </w:r>
            </w:hyperlink>
          </w:p>
        </w:tc>
      </w:tr>
    </w:tbl>
    <w:p w14:paraId="4E50C268" w14:textId="77777777" w:rsidR="00124C25" w:rsidRDefault="00124C25">
      <w:pPr>
        <w:rPr>
          <w:rFonts w:ascii="Arial" w:eastAsia="Arial" w:hAnsi="Arial" w:cs="Arial"/>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50"/>
        <w:gridCol w:w="2700"/>
        <w:gridCol w:w="1530"/>
        <w:gridCol w:w="1980"/>
        <w:gridCol w:w="1900"/>
      </w:tblGrid>
      <w:tr w:rsidR="00124C25" w14:paraId="674C9512" w14:textId="77777777">
        <w:trPr>
          <w:trHeight w:val="493"/>
        </w:trPr>
        <w:tc>
          <w:tcPr>
            <w:tcW w:w="3950" w:type="dxa"/>
            <w:gridSpan w:val="2"/>
            <w:tcBorders>
              <w:top w:val="single" w:sz="8" w:space="0" w:color="9A9A9A"/>
              <w:left w:val="single" w:sz="8" w:space="0" w:color="9A9A9A"/>
              <w:bottom w:val="single" w:sz="8" w:space="0" w:color="9A9A9A"/>
              <w:right w:val="single" w:sz="8" w:space="0" w:color="9A9A9A"/>
            </w:tcBorders>
          </w:tcPr>
          <w:p w14:paraId="0B3EEF05" w14:textId="77777777" w:rsidR="00124C25" w:rsidRDefault="0058012A">
            <w:pPr>
              <w:rPr>
                <w:rFonts w:ascii="Arial" w:eastAsia="Arial" w:hAnsi="Arial" w:cs="Arial"/>
                <w:b/>
              </w:rPr>
            </w:pPr>
            <w:r>
              <w:rPr>
                <w:rFonts w:ascii="Arial" w:eastAsia="Arial" w:hAnsi="Arial" w:cs="Arial"/>
                <w:b/>
                <w:color w:val="000000"/>
              </w:rPr>
              <w:t xml:space="preserve">Course Enhancements                                           </w:t>
            </w:r>
          </w:p>
        </w:tc>
        <w:tc>
          <w:tcPr>
            <w:tcW w:w="1530" w:type="dxa"/>
            <w:tcBorders>
              <w:top w:val="single" w:sz="8" w:space="0" w:color="9A9A9A"/>
              <w:left w:val="single" w:sz="8" w:space="0" w:color="9A9A9A"/>
              <w:bottom w:val="single" w:sz="8" w:space="0" w:color="9A9A9A"/>
              <w:right w:val="single" w:sz="8" w:space="0" w:color="9A9A9A"/>
            </w:tcBorders>
          </w:tcPr>
          <w:p w14:paraId="08644120" w14:textId="77777777" w:rsidR="00124C25" w:rsidRDefault="00000000">
            <w:pPr>
              <w:rPr>
                <w:rFonts w:ascii="Arial" w:eastAsia="Arial" w:hAnsi="Arial" w:cs="Arial"/>
              </w:rPr>
            </w:pPr>
            <w:sdt>
              <w:sdtPr>
                <w:tag w:val="goog_rdk_104"/>
                <w:id w:val="614341320"/>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Essential</w:t>
            </w:r>
          </w:p>
        </w:tc>
        <w:tc>
          <w:tcPr>
            <w:tcW w:w="1980" w:type="dxa"/>
            <w:tcBorders>
              <w:top w:val="single" w:sz="8" w:space="0" w:color="9A9A9A"/>
              <w:left w:val="single" w:sz="8" w:space="0" w:color="9A9A9A"/>
              <w:bottom w:val="single" w:sz="8" w:space="0" w:color="9A9A9A"/>
              <w:right w:val="single" w:sz="8" w:space="0" w:color="9A9A9A"/>
            </w:tcBorders>
          </w:tcPr>
          <w:p w14:paraId="092325D8" w14:textId="77777777" w:rsidR="00124C25" w:rsidRDefault="00000000">
            <w:pPr>
              <w:rPr>
                <w:rFonts w:ascii="Arial" w:eastAsia="Arial" w:hAnsi="Arial" w:cs="Arial"/>
              </w:rPr>
            </w:pPr>
            <w:sdt>
              <w:sdtPr>
                <w:tag w:val="goog_rdk_105"/>
                <w:id w:val="-1114747731"/>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Best Practice</w:t>
            </w:r>
          </w:p>
        </w:tc>
        <w:tc>
          <w:tcPr>
            <w:tcW w:w="1900" w:type="dxa"/>
            <w:tcBorders>
              <w:top w:val="single" w:sz="8" w:space="0" w:color="9A9A9A"/>
              <w:left w:val="single" w:sz="8" w:space="0" w:color="9A9A9A"/>
              <w:bottom w:val="single" w:sz="8" w:space="0" w:color="9A9A9A"/>
              <w:right w:val="single" w:sz="8" w:space="0" w:color="9A9A9A"/>
            </w:tcBorders>
          </w:tcPr>
          <w:p w14:paraId="246F924F" w14:textId="77777777" w:rsidR="00124C25" w:rsidRDefault="00000000">
            <w:pPr>
              <w:rPr>
                <w:rFonts w:ascii="Arial" w:eastAsia="Arial" w:hAnsi="Arial" w:cs="Arial"/>
              </w:rPr>
            </w:pPr>
            <w:sdt>
              <w:sdtPr>
                <w:tag w:val="goog_rdk_106"/>
                <w:id w:val="-461273954"/>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Exemplary</w:t>
            </w:r>
          </w:p>
        </w:tc>
      </w:tr>
      <w:tr w:rsidR="00124C25" w14:paraId="69245ABC" w14:textId="77777777">
        <w:trPr>
          <w:trHeight w:val="495"/>
        </w:trPr>
        <w:tc>
          <w:tcPr>
            <w:tcW w:w="1250" w:type="dxa"/>
            <w:tcBorders>
              <w:top w:val="single" w:sz="8" w:space="0" w:color="9A9A9A"/>
              <w:left w:val="single" w:sz="8" w:space="0" w:color="9A9A9A"/>
              <w:bottom w:val="single" w:sz="8" w:space="0" w:color="9A9A9A"/>
              <w:right w:val="single" w:sz="8" w:space="0" w:color="9A9A9A"/>
            </w:tcBorders>
          </w:tcPr>
          <w:p w14:paraId="7FFFD277" w14:textId="77777777" w:rsidR="00124C25" w:rsidRDefault="0058012A">
            <w:pPr>
              <w:rPr>
                <w:rFonts w:ascii="Arial" w:eastAsia="Arial" w:hAnsi="Arial" w:cs="Arial"/>
              </w:rPr>
            </w:pPr>
            <w:r>
              <w:rPr>
                <w:rFonts w:ascii="Arial" w:eastAsia="Arial" w:hAnsi="Arial" w:cs="Arial"/>
                <w:color w:val="000000"/>
              </w:rPr>
              <w:t xml:space="preserve">Yes </w:t>
            </w:r>
            <w:sdt>
              <w:sdtPr>
                <w:tag w:val="goog_rdk_107"/>
                <w:id w:val="-156464940"/>
              </w:sdtPr>
              <w:sdtContent>
                <w:r>
                  <w:rPr>
                    <w:rFonts w:ascii="Arial Unicode MS" w:eastAsia="Arial Unicode MS" w:hAnsi="Arial Unicode MS" w:cs="Arial Unicode MS"/>
                    <w:color w:val="000000"/>
                  </w:rPr>
                  <w:t>✔</w:t>
                </w:r>
              </w:sdtContent>
            </w:sdt>
          </w:p>
        </w:tc>
        <w:tc>
          <w:tcPr>
            <w:tcW w:w="6210" w:type="dxa"/>
            <w:gridSpan w:val="3"/>
            <w:tcBorders>
              <w:top w:val="single" w:sz="8" w:space="0" w:color="9A9A9A"/>
              <w:left w:val="single" w:sz="8" w:space="0" w:color="9A9A9A"/>
              <w:bottom w:val="single" w:sz="8" w:space="0" w:color="9A9A9A"/>
              <w:right w:val="single" w:sz="8" w:space="0" w:color="9A9A9A"/>
            </w:tcBorders>
          </w:tcPr>
          <w:p w14:paraId="143A13E6" w14:textId="77777777" w:rsidR="00124C25" w:rsidRDefault="0058012A">
            <w:pPr>
              <w:rPr>
                <w:rFonts w:ascii="Arial" w:eastAsia="Arial" w:hAnsi="Arial" w:cs="Arial"/>
              </w:rPr>
            </w:pPr>
            <w:r>
              <w:rPr>
                <w:rFonts w:ascii="Arial" w:eastAsia="Arial" w:hAnsi="Arial" w:cs="Arial"/>
                <w:color w:val="000000"/>
              </w:rPr>
              <w:t>Criteria</w:t>
            </w:r>
          </w:p>
        </w:tc>
        <w:tc>
          <w:tcPr>
            <w:tcW w:w="1900" w:type="dxa"/>
            <w:tcBorders>
              <w:top w:val="single" w:sz="8" w:space="0" w:color="9A9A9A"/>
              <w:left w:val="single" w:sz="8" w:space="0" w:color="9A9A9A"/>
              <w:bottom w:val="single" w:sz="8" w:space="0" w:color="9A9A9A"/>
              <w:right w:val="single" w:sz="8" w:space="0" w:color="9A9A9A"/>
            </w:tcBorders>
          </w:tcPr>
          <w:p w14:paraId="131A0AFE" w14:textId="77777777" w:rsidR="00124C25" w:rsidRDefault="0058012A">
            <w:pPr>
              <w:rPr>
                <w:rFonts w:ascii="Arial" w:eastAsia="Arial" w:hAnsi="Arial" w:cs="Arial"/>
              </w:rPr>
            </w:pPr>
            <w:r>
              <w:rPr>
                <w:rFonts w:ascii="Arial" w:eastAsia="Arial" w:hAnsi="Arial" w:cs="Arial"/>
                <w:color w:val="000000"/>
              </w:rPr>
              <w:t>Resource</w:t>
            </w:r>
          </w:p>
        </w:tc>
      </w:tr>
      <w:tr w:rsidR="00124C25" w14:paraId="659FF534" w14:textId="77777777">
        <w:trPr>
          <w:trHeight w:val="1305"/>
        </w:trPr>
        <w:tc>
          <w:tcPr>
            <w:tcW w:w="1250" w:type="dxa"/>
            <w:tcBorders>
              <w:top w:val="single" w:sz="8" w:space="0" w:color="9A9A9A"/>
              <w:left w:val="single" w:sz="8" w:space="0" w:color="9A9A9A"/>
              <w:bottom w:val="single" w:sz="8" w:space="0" w:color="9A9A9A"/>
              <w:right w:val="single" w:sz="8" w:space="0" w:color="9A9A9A"/>
            </w:tcBorders>
          </w:tcPr>
          <w:p w14:paraId="32B9BB6F" w14:textId="77777777" w:rsidR="00124C25" w:rsidRDefault="00000000">
            <w:pPr>
              <w:rPr>
                <w:rFonts w:ascii="Arial" w:eastAsia="Arial" w:hAnsi="Arial" w:cs="Arial"/>
              </w:rPr>
            </w:pPr>
            <w:sdt>
              <w:sdtPr>
                <w:tag w:val="goog_rdk_108"/>
                <w:id w:val="2115087365"/>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109"/>
                <w:id w:val="-1755663965"/>
              </w:sdtPr>
              <w:sdtContent>
                <w:r w:rsidR="0058012A">
                  <w:rPr>
                    <w:rFonts w:ascii="Arial Unicode MS" w:eastAsia="Arial Unicode MS" w:hAnsi="Arial Unicode MS" w:cs="Arial Unicode MS"/>
                    <w:color w:val="000000"/>
                  </w:rPr>
                  <w:t>★★</w:t>
                </w:r>
              </w:sdtContent>
            </w:sdt>
          </w:p>
        </w:tc>
        <w:tc>
          <w:tcPr>
            <w:tcW w:w="6210" w:type="dxa"/>
            <w:gridSpan w:val="3"/>
            <w:tcBorders>
              <w:top w:val="single" w:sz="8" w:space="0" w:color="9A9A9A"/>
              <w:left w:val="single" w:sz="8" w:space="0" w:color="9A9A9A"/>
              <w:bottom w:val="single" w:sz="8" w:space="0" w:color="9A9A9A"/>
              <w:right w:val="single" w:sz="8" w:space="0" w:color="9A9A9A"/>
            </w:tcBorders>
          </w:tcPr>
          <w:p w14:paraId="1A5862B3" w14:textId="77777777" w:rsidR="00124C25" w:rsidRDefault="0058012A">
            <w:pPr>
              <w:rPr>
                <w:rFonts w:ascii="Arial" w:eastAsia="Arial" w:hAnsi="Arial" w:cs="Arial"/>
              </w:rPr>
            </w:pPr>
            <w:r>
              <w:rPr>
                <w:rFonts w:ascii="Arial" w:eastAsia="Arial" w:hAnsi="Arial" w:cs="Arial"/>
                <w:color w:val="000000"/>
              </w:rPr>
              <w:t xml:space="preserve">Assessment design </w:t>
            </w:r>
            <w:proofErr w:type="gramStart"/>
            <w:r>
              <w:rPr>
                <w:rFonts w:ascii="Arial" w:eastAsia="Arial" w:hAnsi="Arial" w:cs="Arial"/>
                <w:color w:val="000000"/>
              </w:rPr>
              <w:t>takes into account</w:t>
            </w:r>
            <w:proofErr w:type="gramEnd"/>
            <w:r>
              <w:rPr>
                <w:rFonts w:ascii="Arial" w:eastAsia="Arial" w:hAnsi="Arial" w:cs="Arial"/>
                <w:color w:val="000000"/>
              </w:rPr>
              <w:t xml:space="preserve"> the additional tools students have when working on a mobile device - camera, video, audio, file upload, GPS</w:t>
            </w:r>
          </w:p>
        </w:tc>
        <w:tc>
          <w:tcPr>
            <w:tcW w:w="1900" w:type="dxa"/>
            <w:tcBorders>
              <w:top w:val="single" w:sz="8" w:space="0" w:color="9A9A9A"/>
              <w:left w:val="single" w:sz="8" w:space="0" w:color="9A9A9A"/>
              <w:bottom w:val="single" w:sz="8" w:space="0" w:color="9A9A9A"/>
              <w:right w:val="single" w:sz="8" w:space="0" w:color="9A9A9A"/>
            </w:tcBorders>
          </w:tcPr>
          <w:p w14:paraId="4BCF2A8B" w14:textId="77777777" w:rsidR="00124C25" w:rsidRDefault="0058012A">
            <w:pPr>
              <w:rPr>
                <w:rFonts w:ascii="Arial" w:eastAsia="Arial" w:hAnsi="Arial" w:cs="Arial"/>
              </w:rPr>
            </w:pPr>
            <w:r>
              <w:rPr>
                <w:rFonts w:ascii="Arial" w:eastAsia="Arial" w:hAnsi="Arial" w:cs="Arial"/>
                <w:color w:val="000000"/>
              </w:rPr>
              <w:t>Mobile Series Video:</w:t>
            </w:r>
            <w:hyperlink r:id="rId116">
              <w:r>
                <w:rPr>
                  <w:rFonts w:ascii="Arial" w:eastAsia="Arial" w:hAnsi="Arial" w:cs="Arial"/>
                  <w:color w:val="0563C1"/>
                  <w:u w:val="single"/>
                </w:rPr>
                <w:t xml:space="preserve"> Tips to Designing Mobile-Friendly Assignments</w:t>
              </w:r>
            </w:hyperlink>
          </w:p>
        </w:tc>
      </w:tr>
      <w:tr w:rsidR="00124C25" w14:paraId="6630CDE4" w14:textId="77777777">
        <w:trPr>
          <w:trHeight w:val="1815"/>
        </w:trPr>
        <w:tc>
          <w:tcPr>
            <w:tcW w:w="1250" w:type="dxa"/>
            <w:tcBorders>
              <w:top w:val="single" w:sz="8" w:space="0" w:color="9A9A9A"/>
              <w:left w:val="single" w:sz="8" w:space="0" w:color="9A9A9A"/>
              <w:bottom w:val="single" w:sz="8" w:space="0" w:color="9A9A9A"/>
              <w:right w:val="single" w:sz="8" w:space="0" w:color="9A9A9A"/>
            </w:tcBorders>
          </w:tcPr>
          <w:p w14:paraId="448EBC82" w14:textId="77777777" w:rsidR="00124C25" w:rsidRDefault="00000000">
            <w:pPr>
              <w:rPr>
                <w:rFonts w:ascii="Arial" w:eastAsia="Arial" w:hAnsi="Arial" w:cs="Arial"/>
              </w:rPr>
            </w:pPr>
            <w:sdt>
              <w:sdtPr>
                <w:tag w:val="goog_rdk_110"/>
                <w:id w:val="316157568"/>
              </w:sdtPr>
              <w:sdtContent>
                <w:r w:rsidR="0058012A">
                  <w:rPr>
                    <w:rFonts w:ascii="Arial Unicode MS" w:eastAsia="Arial Unicode MS" w:hAnsi="Arial Unicode MS" w:cs="Arial Unicode MS"/>
                    <w:color w:val="000000"/>
                  </w:rPr>
                  <w:t>❑</w:t>
                </w:r>
              </w:sdtContent>
            </w:sdt>
            <w:r w:rsidR="0058012A">
              <w:rPr>
                <w:rFonts w:ascii="Arial" w:eastAsia="Arial" w:hAnsi="Arial" w:cs="Arial"/>
                <w:color w:val="000000"/>
              </w:rPr>
              <w:t xml:space="preserve">    </w:t>
            </w:r>
            <w:sdt>
              <w:sdtPr>
                <w:tag w:val="goog_rdk_111"/>
                <w:id w:val="727124333"/>
              </w:sdtPr>
              <w:sdtContent>
                <w:r w:rsidR="0058012A">
                  <w:rPr>
                    <w:rFonts w:ascii="Arial Unicode MS" w:eastAsia="Arial Unicode MS" w:hAnsi="Arial Unicode MS" w:cs="Arial Unicode MS"/>
                    <w:color w:val="000000"/>
                  </w:rPr>
                  <w:t>★★★</w:t>
                </w:r>
              </w:sdtContent>
            </w:sdt>
          </w:p>
        </w:tc>
        <w:tc>
          <w:tcPr>
            <w:tcW w:w="6210" w:type="dxa"/>
            <w:gridSpan w:val="3"/>
            <w:tcBorders>
              <w:top w:val="single" w:sz="8" w:space="0" w:color="9A9A9A"/>
              <w:left w:val="single" w:sz="8" w:space="0" w:color="9A9A9A"/>
              <w:bottom w:val="single" w:sz="8" w:space="0" w:color="9A9A9A"/>
              <w:right w:val="single" w:sz="8" w:space="0" w:color="9A9A9A"/>
            </w:tcBorders>
          </w:tcPr>
          <w:p w14:paraId="32E2A14B" w14:textId="77777777" w:rsidR="00124C25" w:rsidRDefault="0058012A">
            <w:pPr>
              <w:rPr>
                <w:rFonts w:ascii="Arial" w:eastAsia="Arial" w:hAnsi="Arial" w:cs="Arial"/>
              </w:rPr>
            </w:pPr>
            <w:r>
              <w:rPr>
                <w:rFonts w:ascii="Arial" w:eastAsia="Arial" w:hAnsi="Arial" w:cs="Arial"/>
                <w:color w:val="000000"/>
              </w:rPr>
              <w:t>Assessment design takes into account the ability for students to use the Mobile Annotations tool on an assignment that uses an uploaded PDF |</w:t>
            </w:r>
            <w:hyperlink r:id="rId117">
              <w:r>
                <w:rPr>
                  <w:rFonts w:ascii="Arial" w:eastAsia="Arial" w:hAnsi="Arial" w:cs="Arial"/>
                  <w:color w:val="0563C1"/>
                  <w:u w:val="single"/>
                </w:rPr>
                <w:t xml:space="preserve"> Canvas Guide - Submit a PDF assignment with annotations in the Canvas app - iOS</w:t>
              </w:r>
            </w:hyperlink>
            <w:r>
              <w:rPr>
                <w:rFonts w:ascii="Arial" w:eastAsia="Arial" w:hAnsi="Arial" w:cs="Arial"/>
                <w:color w:val="000000"/>
              </w:rPr>
              <w:t xml:space="preserve"> and</w:t>
            </w:r>
            <w:hyperlink r:id="rId118">
              <w:r>
                <w:rPr>
                  <w:rFonts w:ascii="Arial" w:eastAsia="Arial" w:hAnsi="Arial" w:cs="Arial"/>
                  <w:color w:val="0563C1"/>
                  <w:u w:val="single"/>
                </w:rPr>
                <w:t xml:space="preserve"> Canvas Guide - Submit a PDF assignment with annotations in the Canvas app - Android</w:t>
              </w:r>
            </w:hyperlink>
          </w:p>
        </w:tc>
        <w:tc>
          <w:tcPr>
            <w:tcW w:w="1900" w:type="dxa"/>
            <w:tcBorders>
              <w:top w:val="single" w:sz="8" w:space="0" w:color="9A9A9A"/>
              <w:left w:val="single" w:sz="8" w:space="0" w:color="9A9A9A"/>
              <w:bottom w:val="single" w:sz="8" w:space="0" w:color="9A9A9A"/>
              <w:right w:val="single" w:sz="8" w:space="0" w:color="9A9A9A"/>
            </w:tcBorders>
          </w:tcPr>
          <w:p w14:paraId="3B527A76" w14:textId="77777777" w:rsidR="00124C25" w:rsidRDefault="0058012A">
            <w:pPr>
              <w:rPr>
                <w:rFonts w:ascii="Arial" w:eastAsia="Arial" w:hAnsi="Arial" w:cs="Arial"/>
              </w:rPr>
            </w:pPr>
            <w:r>
              <w:rPr>
                <w:rFonts w:ascii="Arial" w:eastAsia="Arial" w:hAnsi="Arial" w:cs="Arial"/>
                <w:color w:val="000000"/>
              </w:rPr>
              <w:t>Canvas Live Video:</w:t>
            </w:r>
            <w:hyperlink r:id="rId119">
              <w:r>
                <w:rPr>
                  <w:rFonts w:ascii="Arial" w:eastAsia="Arial" w:hAnsi="Arial" w:cs="Arial"/>
                  <w:color w:val="0563C1"/>
                  <w:u w:val="single"/>
                </w:rPr>
                <w:t xml:space="preserve"> Canvas Mobile Annotations Quick Demo</w:t>
              </w:r>
            </w:hyperlink>
          </w:p>
        </w:tc>
      </w:tr>
    </w:tbl>
    <w:p w14:paraId="7957998A" w14:textId="77777777" w:rsidR="00124C25" w:rsidRDefault="0058012A">
      <w:pPr>
        <w:rPr>
          <w:rFonts w:ascii="Arial" w:eastAsia="Arial" w:hAnsi="Arial" w:cs="Arial"/>
          <w:color w:val="000000"/>
          <w:sz w:val="18"/>
          <w:szCs w:val="18"/>
        </w:rPr>
      </w:pPr>
      <w:r>
        <w:rPr>
          <w:rFonts w:ascii="Arial" w:eastAsia="Arial" w:hAnsi="Arial" w:cs="Arial"/>
          <w:color w:val="000000"/>
          <w:sz w:val="18"/>
          <w:szCs w:val="18"/>
        </w:rPr>
        <w:t>This work is licensed under a Creative Commons</w:t>
      </w:r>
      <w:hyperlink r:id="rId120">
        <w:r>
          <w:rPr>
            <w:rFonts w:ascii="Arial" w:eastAsia="Arial" w:hAnsi="Arial" w:cs="Arial"/>
            <w:color w:val="0563C1"/>
            <w:sz w:val="18"/>
            <w:szCs w:val="18"/>
            <w:u w:val="single"/>
          </w:rPr>
          <w:t xml:space="preserve"> Attribution-NonCommercial-</w:t>
        </w:r>
        <w:proofErr w:type="spellStart"/>
        <w:r>
          <w:rPr>
            <w:rFonts w:ascii="Arial" w:eastAsia="Arial" w:hAnsi="Arial" w:cs="Arial"/>
            <w:color w:val="0563C1"/>
            <w:sz w:val="18"/>
            <w:szCs w:val="18"/>
            <w:u w:val="single"/>
          </w:rPr>
          <w:t>ShareAlike</w:t>
        </w:r>
        <w:proofErr w:type="spellEnd"/>
        <w:r>
          <w:rPr>
            <w:rFonts w:ascii="Arial" w:eastAsia="Arial" w:hAnsi="Arial" w:cs="Arial"/>
            <w:color w:val="0563C1"/>
            <w:sz w:val="18"/>
            <w:szCs w:val="18"/>
            <w:u w:val="single"/>
          </w:rPr>
          <w:t xml:space="preserve"> 4.0 International</w:t>
        </w:r>
      </w:hyperlink>
      <w:r>
        <w:rPr>
          <w:rFonts w:ascii="Arial" w:eastAsia="Arial" w:hAnsi="Arial" w:cs="Arial"/>
          <w:color w:val="1155CC"/>
          <w:sz w:val="18"/>
          <w:szCs w:val="18"/>
        </w:rPr>
        <w:t xml:space="preserve"> </w:t>
      </w:r>
      <w:r>
        <w:rPr>
          <w:rFonts w:ascii="Arial" w:eastAsia="Arial" w:hAnsi="Arial" w:cs="Arial"/>
          <w:color w:val="000000"/>
          <w:sz w:val="18"/>
          <w:szCs w:val="18"/>
        </w:rPr>
        <w:t>License.</w:t>
      </w:r>
    </w:p>
    <w:p w14:paraId="30AA2AAF" w14:textId="77777777" w:rsidR="00124C25" w:rsidRDefault="00124C25">
      <w:pPr>
        <w:rPr>
          <w:rFonts w:ascii="Arial" w:eastAsia="Arial" w:hAnsi="Arial" w:cs="Arial"/>
        </w:rPr>
      </w:pPr>
    </w:p>
    <w:p w14:paraId="0B34569E" w14:textId="77777777" w:rsidR="00124C25" w:rsidRDefault="1B762C95" w:rsidP="1B762C95">
      <w:pPr>
        <w:pStyle w:val="Heading3"/>
        <w:rPr>
          <w:rFonts w:ascii="Arial" w:eastAsia="Arial" w:hAnsi="Arial" w:cs="Arial"/>
          <w:b/>
          <w:bCs/>
          <w:color w:val="000000"/>
          <w:sz w:val="28"/>
          <w:szCs w:val="28"/>
        </w:rPr>
      </w:pPr>
      <w:bookmarkStart w:id="130" w:name="_Toc1384861701"/>
      <w:r w:rsidRPr="1B762C95">
        <w:rPr>
          <w:rFonts w:ascii="Arial" w:eastAsia="Arial" w:hAnsi="Arial" w:cs="Arial"/>
          <w:b/>
          <w:bCs/>
          <w:color w:val="000000" w:themeColor="text1"/>
          <w:sz w:val="28"/>
          <w:szCs w:val="28"/>
        </w:rPr>
        <w:t>Mobile Design Resources</w:t>
      </w:r>
      <w:bookmarkEnd w:id="130"/>
    </w:p>
    <w:p w14:paraId="71EB931C" w14:textId="77777777" w:rsidR="00124C25" w:rsidRDefault="00124C25">
      <w:pPr>
        <w:rPr>
          <w:rFonts w:ascii="Arial" w:eastAsia="Arial" w:hAnsi="Arial" w:cs="Arial"/>
        </w:rPr>
      </w:pPr>
    </w:p>
    <w:p w14:paraId="75777D59" w14:textId="77777777" w:rsidR="00124C25" w:rsidRDefault="00000000">
      <w:pPr>
        <w:numPr>
          <w:ilvl w:val="0"/>
          <w:numId w:val="13"/>
        </w:numPr>
        <w:pBdr>
          <w:top w:val="nil"/>
          <w:left w:val="nil"/>
          <w:bottom w:val="nil"/>
          <w:right w:val="nil"/>
          <w:between w:val="nil"/>
        </w:pBdr>
        <w:spacing w:after="0"/>
        <w:rPr>
          <w:rFonts w:ascii="Arial" w:eastAsia="Arial" w:hAnsi="Arial" w:cs="Arial"/>
          <w:color w:val="0563C1"/>
        </w:rPr>
      </w:pPr>
      <w:hyperlink r:id="rId121">
        <w:r w:rsidR="0058012A">
          <w:rPr>
            <w:rFonts w:ascii="Arial" w:eastAsia="Arial" w:hAnsi="Arial" w:cs="Arial"/>
            <w:color w:val="0563C1"/>
            <w:u w:val="single"/>
          </w:rPr>
          <w:t>Canvas Live Presentation: Canvas Mobile Design</w:t>
        </w:r>
      </w:hyperlink>
      <w:hyperlink r:id="rId122">
        <w:r w:rsidR="0058012A">
          <w:rPr>
            <w:rFonts w:ascii="Arial" w:eastAsia="Arial" w:hAnsi="Arial" w:cs="Arial"/>
            <w:i/>
            <w:color w:val="0563C1"/>
            <w:u w:val="single"/>
          </w:rPr>
          <w:t>,</w:t>
        </w:r>
      </w:hyperlink>
      <w:r w:rsidR="0058012A">
        <w:rPr>
          <w:rFonts w:ascii="Arial" w:eastAsia="Arial" w:hAnsi="Arial" w:cs="Arial"/>
          <w:i/>
          <w:color w:val="58585B"/>
        </w:rPr>
        <w:t xml:space="preserve"> </w:t>
      </w:r>
      <w:r w:rsidR="0058012A">
        <w:rPr>
          <w:rFonts w:ascii="Arial" w:eastAsia="Arial" w:hAnsi="Arial" w:cs="Arial"/>
          <w:color w:val="000000"/>
        </w:rPr>
        <w:t>Ryan Seilhamer, UCF</w:t>
      </w:r>
    </w:p>
    <w:p w14:paraId="0410B9FE" w14:textId="77777777" w:rsidR="00124C25" w:rsidRDefault="00000000">
      <w:pPr>
        <w:numPr>
          <w:ilvl w:val="0"/>
          <w:numId w:val="13"/>
        </w:numPr>
        <w:pBdr>
          <w:top w:val="nil"/>
          <w:left w:val="nil"/>
          <w:bottom w:val="nil"/>
          <w:right w:val="nil"/>
          <w:between w:val="nil"/>
        </w:pBdr>
        <w:spacing w:after="0"/>
        <w:rPr>
          <w:rFonts w:ascii="Arial" w:eastAsia="Arial" w:hAnsi="Arial" w:cs="Arial"/>
          <w:color w:val="0563C1"/>
        </w:rPr>
      </w:pPr>
      <w:hyperlink r:id="rId123">
        <w:r w:rsidR="0058012A">
          <w:rPr>
            <w:rFonts w:ascii="Arial" w:eastAsia="Arial" w:hAnsi="Arial" w:cs="Arial"/>
            <w:color w:val="0563C1"/>
            <w:u w:val="single"/>
          </w:rPr>
          <w:t>Canvas Blog: Are Courses Really Mobile First?</w:t>
        </w:r>
      </w:hyperlink>
      <w:r w:rsidR="0058012A">
        <w:rPr>
          <w:rFonts w:ascii="Arial" w:eastAsia="Arial" w:hAnsi="Arial" w:cs="Arial"/>
          <w:color w:val="1155CC"/>
        </w:rPr>
        <w:t xml:space="preserve"> </w:t>
      </w:r>
      <w:r w:rsidR="0058012A">
        <w:rPr>
          <w:rFonts w:ascii="Arial" w:eastAsia="Arial" w:hAnsi="Arial" w:cs="Arial"/>
          <w:color w:val="000000"/>
        </w:rPr>
        <w:t>Ryan Seilhamer, UCF</w:t>
      </w:r>
    </w:p>
    <w:p w14:paraId="10BC0617" w14:textId="77777777" w:rsidR="00124C25" w:rsidRDefault="00000000">
      <w:pPr>
        <w:numPr>
          <w:ilvl w:val="0"/>
          <w:numId w:val="13"/>
        </w:numPr>
        <w:pBdr>
          <w:top w:val="nil"/>
          <w:left w:val="nil"/>
          <w:bottom w:val="nil"/>
          <w:right w:val="nil"/>
          <w:between w:val="nil"/>
        </w:pBdr>
        <w:spacing w:after="0"/>
        <w:rPr>
          <w:rFonts w:ascii="Arial" w:eastAsia="Arial" w:hAnsi="Arial" w:cs="Arial"/>
          <w:color w:val="0563C1"/>
        </w:rPr>
      </w:pPr>
      <w:hyperlink r:id="rId124" w:anchor="slide%3Did.p7">
        <w:r w:rsidR="0058012A">
          <w:rPr>
            <w:rFonts w:ascii="Arial" w:eastAsia="Arial" w:hAnsi="Arial" w:cs="Arial"/>
            <w:color w:val="0563C1"/>
            <w:u w:val="single"/>
          </w:rPr>
          <w:t>Design a Mobile Ready Course with Universal Design,</w:t>
        </w:r>
      </w:hyperlink>
      <w:r w:rsidR="0058012A">
        <w:rPr>
          <w:rFonts w:ascii="Arial" w:eastAsia="Arial" w:hAnsi="Arial" w:cs="Arial"/>
          <w:color w:val="1155CC"/>
        </w:rPr>
        <w:t xml:space="preserve"> </w:t>
      </w:r>
      <w:r w:rsidR="0058012A">
        <w:rPr>
          <w:rFonts w:ascii="Arial" w:eastAsia="Arial" w:hAnsi="Arial" w:cs="Arial"/>
          <w:color w:val="000000"/>
        </w:rPr>
        <w:t>Kate Miller, CU Online</w:t>
      </w:r>
    </w:p>
    <w:p w14:paraId="18425868" w14:textId="77777777" w:rsidR="00124C25" w:rsidRDefault="00000000">
      <w:pPr>
        <w:numPr>
          <w:ilvl w:val="0"/>
          <w:numId w:val="13"/>
        </w:numPr>
        <w:pBdr>
          <w:top w:val="nil"/>
          <w:left w:val="nil"/>
          <w:bottom w:val="nil"/>
          <w:right w:val="nil"/>
          <w:between w:val="nil"/>
        </w:pBdr>
        <w:spacing w:after="0"/>
        <w:rPr>
          <w:rFonts w:ascii="Arial" w:eastAsia="Arial" w:hAnsi="Arial" w:cs="Arial"/>
          <w:color w:val="0563C1"/>
        </w:rPr>
      </w:pPr>
      <w:hyperlink r:id="rId125">
        <w:r w:rsidR="0058012A">
          <w:rPr>
            <w:rFonts w:ascii="Arial" w:eastAsia="Arial" w:hAnsi="Arial" w:cs="Arial"/>
            <w:color w:val="0563C1"/>
            <w:u w:val="single"/>
          </w:rPr>
          <w:t>Canvas Teacher Mobile Features</w:t>
        </w:r>
      </w:hyperlink>
      <w:r w:rsidR="0058012A">
        <w:rPr>
          <w:rFonts w:ascii="Arial" w:eastAsia="Arial" w:hAnsi="Arial" w:cs="Arial"/>
          <w:color w:val="1155CC"/>
        </w:rPr>
        <w:t xml:space="preserve"> </w:t>
      </w:r>
      <w:r w:rsidR="0058012A">
        <w:rPr>
          <w:rFonts w:ascii="Arial" w:eastAsia="Arial" w:hAnsi="Arial" w:cs="Arial"/>
          <w:color w:val="000000"/>
        </w:rPr>
        <w:t>and</w:t>
      </w:r>
      <w:hyperlink r:id="rId126">
        <w:r w:rsidR="0058012A">
          <w:rPr>
            <w:rFonts w:ascii="Arial" w:eastAsia="Arial" w:hAnsi="Arial" w:cs="Arial"/>
            <w:color w:val="0563C1"/>
            <w:u w:val="single"/>
          </w:rPr>
          <w:t xml:space="preserve"> Mobile Guides - Canvas Teacher</w:t>
        </w:r>
      </w:hyperlink>
    </w:p>
    <w:p w14:paraId="44463C29" w14:textId="77777777" w:rsidR="00124C25" w:rsidRDefault="00000000">
      <w:pPr>
        <w:numPr>
          <w:ilvl w:val="0"/>
          <w:numId w:val="13"/>
        </w:numPr>
        <w:pBdr>
          <w:top w:val="nil"/>
          <w:left w:val="nil"/>
          <w:bottom w:val="nil"/>
          <w:right w:val="nil"/>
          <w:between w:val="nil"/>
        </w:pBdr>
        <w:spacing w:after="0"/>
        <w:rPr>
          <w:rFonts w:ascii="Arial" w:eastAsia="Arial" w:hAnsi="Arial" w:cs="Arial"/>
          <w:color w:val="0563C1"/>
        </w:rPr>
      </w:pPr>
      <w:hyperlink r:id="rId127">
        <w:r w:rsidR="0058012A">
          <w:rPr>
            <w:rFonts w:ascii="Arial" w:eastAsia="Arial" w:hAnsi="Arial" w:cs="Arial"/>
            <w:color w:val="0563C1"/>
            <w:u w:val="single"/>
          </w:rPr>
          <w:t>Canvas Student Mobile Features</w:t>
        </w:r>
      </w:hyperlink>
      <w:r w:rsidR="0058012A">
        <w:rPr>
          <w:rFonts w:ascii="Arial" w:eastAsia="Arial" w:hAnsi="Arial" w:cs="Arial"/>
          <w:color w:val="1155CC"/>
        </w:rPr>
        <w:t xml:space="preserve"> </w:t>
      </w:r>
      <w:r w:rsidR="0058012A">
        <w:rPr>
          <w:rFonts w:ascii="Arial" w:eastAsia="Arial" w:hAnsi="Arial" w:cs="Arial"/>
          <w:color w:val="000000"/>
        </w:rPr>
        <w:t>and</w:t>
      </w:r>
      <w:hyperlink r:id="rId128">
        <w:r w:rsidR="0058012A">
          <w:rPr>
            <w:rFonts w:ascii="Arial" w:eastAsia="Arial" w:hAnsi="Arial" w:cs="Arial"/>
            <w:color w:val="0563C1"/>
            <w:u w:val="single"/>
          </w:rPr>
          <w:t xml:space="preserve"> Mobile Guides - Canvas Student</w:t>
        </w:r>
      </w:hyperlink>
    </w:p>
    <w:p w14:paraId="557EDB71" w14:textId="77777777" w:rsidR="00124C25" w:rsidRDefault="00124C25">
      <w:pPr>
        <w:pBdr>
          <w:top w:val="nil"/>
          <w:left w:val="nil"/>
          <w:bottom w:val="nil"/>
          <w:right w:val="nil"/>
          <w:between w:val="nil"/>
        </w:pBdr>
        <w:ind w:left="720"/>
        <w:rPr>
          <w:rFonts w:ascii="Arial" w:eastAsia="Arial" w:hAnsi="Arial" w:cs="Arial"/>
          <w:color w:val="0563C1"/>
        </w:rPr>
      </w:pPr>
    </w:p>
    <w:p w14:paraId="7EB56320" w14:textId="77777777" w:rsidR="00124C25" w:rsidRDefault="1B762C95" w:rsidP="1B762C95">
      <w:pPr>
        <w:pStyle w:val="Heading2"/>
        <w:rPr>
          <w:rFonts w:ascii="Arial" w:eastAsia="Arial" w:hAnsi="Arial" w:cs="Arial"/>
          <w:b/>
          <w:bCs/>
          <w:color w:val="000000"/>
          <w:sz w:val="32"/>
          <w:szCs w:val="32"/>
        </w:rPr>
      </w:pPr>
      <w:bookmarkStart w:id="131" w:name="_Toc1727211685"/>
      <w:r w:rsidRPr="1B762C95">
        <w:rPr>
          <w:rFonts w:ascii="Arial" w:eastAsia="Arial" w:hAnsi="Arial" w:cs="Arial"/>
          <w:b/>
          <w:bCs/>
          <w:color w:val="000000" w:themeColor="text1"/>
          <w:sz w:val="32"/>
          <w:szCs w:val="32"/>
        </w:rPr>
        <w:t>Appendix H. Accessibility of Distance Learning Courses for Students with Disabilities</w:t>
      </w:r>
      <w:bookmarkEnd w:id="131"/>
    </w:p>
    <w:p w14:paraId="0FA8C41B" w14:textId="77777777" w:rsidR="00124C25" w:rsidRDefault="00124C25">
      <w:pPr>
        <w:rPr>
          <w:rFonts w:ascii="Arial" w:eastAsia="Arial" w:hAnsi="Arial" w:cs="Arial"/>
        </w:rPr>
      </w:pPr>
    </w:p>
    <w:p w14:paraId="5877EE7D" w14:textId="77777777" w:rsidR="00124C25" w:rsidRDefault="0058012A">
      <w:pPr>
        <w:rPr>
          <w:rFonts w:ascii="Arial" w:eastAsia="Arial" w:hAnsi="Arial" w:cs="Arial"/>
        </w:rPr>
      </w:pPr>
      <w:r>
        <w:rPr>
          <w:rFonts w:ascii="Arial" w:eastAsia="Arial" w:hAnsi="Arial" w:cs="Arial"/>
          <w:color w:val="000000"/>
          <w:sz w:val="25"/>
          <w:szCs w:val="25"/>
        </w:rPr>
        <w:t xml:space="preserve">Ensuring accessibility allows students with different capabilities to experience education in the California Community College system. In addition, there are policy and legal mandates regarding access. The following document covers the legal requirements, CCC Chancellor’s Guidelines, and examples of access issues with possible solution. </w:t>
      </w:r>
      <w:hyperlink r:id="rId129">
        <w:r>
          <w:rPr>
            <w:rFonts w:ascii="Arial" w:eastAsia="Arial" w:hAnsi="Arial" w:cs="Arial"/>
            <w:color w:val="0563C1"/>
            <w:sz w:val="25"/>
            <w:szCs w:val="25"/>
            <w:u w:val="single"/>
          </w:rPr>
          <w:t>Accessibility of Distance Learning Courses for Students with Disabilities.</w:t>
        </w:r>
      </w:hyperlink>
      <w:r>
        <w:rPr>
          <w:rFonts w:ascii="Arial" w:eastAsia="Arial" w:hAnsi="Arial" w:cs="Arial"/>
          <w:color w:val="000000"/>
          <w:sz w:val="25"/>
          <w:szCs w:val="25"/>
        </w:rPr>
        <w:t xml:space="preserve"> </w:t>
      </w:r>
    </w:p>
    <w:p w14:paraId="0C051179" w14:textId="77777777" w:rsidR="00124C25" w:rsidRDefault="00124C25">
      <w:pPr>
        <w:rPr>
          <w:rFonts w:ascii="Arial" w:eastAsia="Arial" w:hAnsi="Arial" w:cs="Arial"/>
        </w:rPr>
      </w:pPr>
    </w:p>
    <w:sectPr w:rsidR="00124C25">
      <w:footerReference w:type="default" r:id="rId130"/>
      <w:footerReference w:type="first" r:id="rId13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Aileen Gum" w:date="2024-02-20T14:02:00Z" w:initials="AG">
    <w:p w14:paraId="7E7C89A6" w14:textId="0DC48458" w:rsidR="3FB8CB4A" w:rsidRDefault="3FB8CB4A">
      <w:r>
        <w:t>Consider encouraging faculty to reach out with a welcome letter/video/link to liquid syllabus specific to their courses prior to the start of the semester</w:t>
      </w:r>
      <w:r>
        <w:annotationRef/>
      </w:r>
    </w:p>
  </w:comment>
  <w:comment w:id="11" w:author="Aileen Gum" w:date="2024-02-20T14:13:00Z" w:initials="AG">
    <w:p w14:paraId="16712A16" w14:textId="054F2DC8" w:rsidR="3FB8CB4A" w:rsidRDefault="3FB8CB4A">
      <w:r>
        <w:t>Add caveat: Don't release too much such as  assignments before course officially starts (workload/equity issues for students &amp; faculty)</w:t>
      </w:r>
      <w:r>
        <w:annotationRef/>
      </w:r>
    </w:p>
  </w:comment>
  <w:comment w:id="12" w:author="Brian Weston" w:date="2024-02-21T10:21:00Z" w:initials="BW">
    <w:p w14:paraId="7DAD7A34" w14:textId="77777777" w:rsidR="00860B10" w:rsidRDefault="00860B10" w:rsidP="00860B10">
      <w:r>
        <w:rPr>
          <w:rStyle w:val="CommentReference"/>
        </w:rPr>
        <w:annotationRef/>
      </w:r>
      <w:r>
        <w:rPr>
          <w:sz w:val="20"/>
          <w:szCs w:val="20"/>
        </w:rPr>
        <w:t>Agreed, updated language</w:t>
      </w:r>
    </w:p>
  </w:comment>
  <w:comment w:id="22" w:author="Aileen Gum" w:date="2024-02-20T14:09:00Z" w:initials="AG">
    <w:p w14:paraId="04E629B8" w14:textId="02638177" w:rsidR="3FB8CB4A" w:rsidRDefault="3FB8CB4A">
      <w:r>
        <w:t>Recommend instructor includes a statement on acceptable AI use &amp; a link to the shared Google doc of samples?</w:t>
      </w:r>
      <w:r>
        <w:annotationRef/>
      </w:r>
    </w:p>
  </w:comment>
  <w:comment w:id="23" w:author="Aileen Gum" w:date="2024-02-20T14:10:00Z" w:initials="AG">
    <w:p w14:paraId="41EF12D8" w14:textId="7C925660" w:rsidR="3FB8CB4A" w:rsidRDefault="3FB8CB4A">
      <w:r>
        <w:t>Can  faculty require cameras on?</w:t>
      </w:r>
      <w:r>
        <w:annotationRef/>
      </w:r>
    </w:p>
  </w:comment>
  <w:comment w:id="24" w:author="Brian Weston" w:date="2024-02-21T10:28:00Z" w:initials="BW">
    <w:p w14:paraId="06D9CF0F" w14:textId="77777777" w:rsidR="001B7ED8" w:rsidRDefault="001B7ED8" w:rsidP="001B7ED8">
      <w:r>
        <w:rPr>
          <w:rStyle w:val="CommentReference"/>
        </w:rPr>
        <w:annotationRef/>
      </w:r>
      <w:r>
        <w:rPr>
          <w:sz w:val="20"/>
          <w:szCs w:val="20"/>
        </w:rPr>
        <w:t>Only if it is disclosed in the class schedule and syllabi.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7C89A6" w15:done="1"/>
  <w15:commentEx w15:paraId="16712A16" w15:done="1"/>
  <w15:commentEx w15:paraId="7DAD7A34" w15:paraIdParent="16712A16" w15:done="1"/>
  <w15:commentEx w15:paraId="04E629B8" w15:done="1"/>
  <w15:commentEx w15:paraId="41EF12D8" w15:done="1"/>
  <w15:commentEx w15:paraId="06D9CF0F" w15:paraIdParent="41EF12D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52D73E" w16cex:dateUtc="2024-02-20T22:02:00Z">
    <w16cex:extLst>
      <w16:ext w16:uri="{CE6994B0-6A32-4C9F-8C6B-6E91EDA988CE}">
        <cr:reactions xmlns:cr="http://schemas.microsoft.com/office/comments/2020/reactions">
          <cr:reaction reactionType="1">
            <cr:reactionInfo dateUtc="2024-05-16T18:11:29Z">
              <cr:user userId="S::bweston@sdccd.edu::94838aff-bcad-437f-bb3d-d29cf2bbe68d" userProvider="AD" userName="Brian Weston"/>
            </cr:reactionInfo>
          </cr:reaction>
        </cr:reactions>
      </w16:ext>
    </w16cex:extLst>
  </w16cex:commentExtensible>
  <w16cex:commentExtensible w16cex:durableId="70CF10D2" w16cex:dateUtc="2024-02-20T22:13:00Z"/>
  <w16cex:commentExtensible w16cex:durableId="1396E7AA" w16cex:dateUtc="2024-02-21T18:21:00Z"/>
  <w16cex:commentExtensible w16cex:durableId="3DA26A9B" w16cex:dateUtc="2024-02-20T22:09:00Z"/>
  <w16cex:commentExtensible w16cex:durableId="0D2A9BB0" w16cex:dateUtc="2024-02-20T22:10:00Z"/>
  <w16cex:commentExtensible w16cex:durableId="41751F14" w16cex:dateUtc="2024-02-21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7C89A6" w16cid:durableId="5852D73E"/>
  <w16cid:commentId w16cid:paraId="16712A16" w16cid:durableId="70CF10D2"/>
  <w16cid:commentId w16cid:paraId="7DAD7A34" w16cid:durableId="1396E7AA"/>
  <w16cid:commentId w16cid:paraId="04E629B8" w16cid:durableId="3DA26A9B"/>
  <w16cid:commentId w16cid:paraId="41EF12D8" w16cid:durableId="0D2A9BB0"/>
  <w16cid:commentId w16cid:paraId="06D9CF0F" w16cid:durableId="41751F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31E7" w14:textId="77777777" w:rsidR="008B2DE5" w:rsidRDefault="008B2DE5">
      <w:pPr>
        <w:spacing w:after="0" w:line="240" w:lineRule="auto"/>
      </w:pPr>
      <w:r>
        <w:separator/>
      </w:r>
    </w:p>
  </w:endnote>
  <w:endnote w:type="continuationSeparator" w:id="0">
    <w:p w14:paraId="48789E8B" w14:textId="77777777" w:rsidR="008B2DE5" w:rsidRDefault="008B2DE5">
      <w:pPr>
        <w:spacing w:after="0" w:line="240" w:lineRule="auto"/>
      </w:pPr>
      <w:r>
        <w:continuationSeparator/>
      </w:r>
    </w:p>
  </w:endnote>
  <w:endnote w:type="continuationNotice" w:id="1">
    <w:p w14:paraId="4D052795" w14:textId="77777777" w:rsidR="008B2DE5" w:rsidRDefault="008B2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50EF" w14:textId="795807F3" w:rsidR="00483DCC" w:rsidRDefault="00483DC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A30218">
      <w:rPr>
        <w:color w:val="000000"/>
      </w:rPr>
      <w:fldChar w:fldCharType="separate"/>
    </w:r>
    <w:r w:rsidR="00A30218">
      <w:rPr>
        <w:noProof/>
        <w:color w:val="000000"/>
      </w:rPr>
      <w:t>1</w:t>
    </w:r>
    <w:r>
      <w:rPr>
        <w:color w:val="000000"/>
      </w:rPr>
      <w:fldChar w:fldCharType="end"/>
    </w:r>
  </w:p>
  <w:p w14:paraId="4906BE2F" w14:textId="77777777" w:rsidR="00483DCC" w:rsidRDefault="00483DC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0F35" w14:textId="77777777" w:rsidR="00483DCC" w:rsidRDefault="00483DCC">
    <w:pPr>
      <w:pBdr>
        <w:top w:val="nil"/>
        <w:left w:val="nil"/>
        <w:bottom w:val="nil"/>
        <w:right w:val="nil"/>
        <w:between w:val="nil"/>
      </w:pBdr>
      <w:tabs>
        <w:tab w:val="center" w:pos="4680"/>
        <w:tab w:val="right" w:pos="9360"/>
      </w:tabs>
      <w:spacing w:after="0" w:line="240" w:lineRule="auto"/>
      <w:jc w:val="right"/>
      <w:rPr>
        <w:color w:val="000000"/>
      </w:rPr>
    </w:pPr>
  </w:p>
  <w:p w14:paraId="72446A73" w14:textId="77777777" w:rsidR="00483DCC" w:rsidRDefault="00483DCC">
    <w:pPr>
      <w:pBdr>
        <w:top w:val="nil"/>
        <w:left w:val="nil"/>
        <w:bottom w:val="nil"/>
        <w:right w:val="nil"/>
        <w:between w:val="nil"/>
      </w:pBdr>
      <w:tabs>
        <w:tab w:val="center" w:pos="4680"/>
        <w:tab w:val="right" w:pos="9360"/>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C4F0" w14:textId="515DA6EA" w:rsidR="00483DCC" w:rsidRDefault="00483DC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E1C84">
      <w:rPr>
        <w:noProof/>
        <w:color w:val="000000"/>
      </w:rPr>
      <w:t>15</w:t>
    </w:r>
    <w:r>
      <w:rPr>
        <w:color w:val="000000"/>
      </w:rPr>
      <w:fldChar w:fldCharType="end"/>
    </w:r>
  </w:p>
  <w:p w14:paraId="3E8FF3DE" w14:textId="77777777" w:rsidR="00483DCC" w:rsidRDefault="00483DCC">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AF169" w14:textId="77777777" w:rsidR="00483DCC" w:rsidRDefault="00483DC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6901E" w14:textId="77777777" w:rsidR="008B2DE5" w:rsidRDefault="008B2DE5">
      <w:pPr>
        <w:spacing w:after="0" w:line="240" w:lineRule="auto"/>
      </w:pPr>
      <w:r>
        <w:separator/>
      </w:r>
    </w:p>
  </w:footnote>
  <w:footnote w:type="continuationSeparator" w:id="0">
    <w:p w14:paraId="10176C98" w14:textId="77777777" w:rsidR="008B2DE5" w:rsidRDefault="008B2DE5">
      <w:pPr>
        <w:spacing w:after="0" w:line="240" w:lineRule="auto"/>
      </w:pPr>
      <w:r>
        <w:continuationSeparator/>
      </w:r>
    </w:p>
  </w:footnote>
  <w:footnote w:type="continuationNotice" w:id="1">
    <w:p w14:paraId="3D718EE3" w14:textId="77777777" w:rsidR="008B2DE5" w:rsidRDefault="008B2DE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yMsjbxyB" int2:invalidationBookmarkName="" int2:hashCode="wMsTnM40dp+37Z" int2:id="OnSL72G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067C"/>
    <w:multiLevelType w:val="multilevel"/>
    <w:tmpl w:val="04826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53247"/>
    <w:multiLevelType w:val="multilevel"/>
    <w:tmpl w:val="32C89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CC481E"/>
    <w:multiLevelType w:val="multilevel"/>
    <w:tmpl w:val="CA9C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3378B"/>
    <w:multiLevelType w:val="multilevel"/>
    <w:tmpl w:val="11A0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526FB"/>
    <w:multiLevelType w:val="multilevel"/>
    <w:tmpl w:val="51E88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9F3B67"/>
    <w:multiLevelType w:val="multilevel"/>
    <w:tmpl w:val="3146D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A00330"/>
    <w:multiLevelType w:val="multilevel"/>
    <w:tmpl w:val="0C546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0F0F0D"/>
    <w:multiLevelType w:val="multilevel"/>
    <w:tmpl w:val="2D5C7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272141"/>
    <w:multiLevelType w:val="multilevel"/>
    <w:tmpl w:val="F6EA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987183"/>
    <w:multiLevelType w:val="multilevel"/>
    <w:tmpl w:val="1CDA4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0F6683"/>
    <w:multiLevelType w:val="multilevel"/>
    <w:tmpl w:val="1EE22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F35FCD"/>
    <w:multiLevelType w:val="multilevel"/>
    <w:tmpl w:val="106EA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5F03B1"/>
    <w:multiLevelType w:val="multilevel"/>
    <w:tmpl w:val="87843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64385B"/>
    <w:multiLevelType w:val="multilevel"/>
    <w:tmpl w:val="84C87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CC18A1"/>
    <w:multiLevelType w:val="multilevel"/>
    <w:tmpl w:val="FC12F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DA3105"/>
    <w:multiLevelType w:val="multilevel"/>
    <w:tmpl w:val="B0D4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8679B"/>
    <w:multiLevelType w:val="multilevel"/>
    <w:tmpl w:val="06D0C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B66950"/>
    <w:multiLevelType w:val="multilevel"/>
    <w:tmpl w:val="EB026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BF6C47"/>
    <w:multiLevelType w:val="multilevel"/>
    <w:tmpl w:val="4454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566DE1"/>
    <w:multiLevelType w:val="multilevel"/>
    <w:tmpl w:val="3ACC0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E85BC5"/>
    <w:multiLevelType w:val="multilevel"/>
    <w:tmpl w:val="B5CE1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481341"/>
    <w:multiLevelType w:val="multilevel"/>
    <w:tmpl w:val="C612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4D2037"/>
    <w:multiLevelType w:val="multilevel"/>
    <w:tmpl w:val="43161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64E27E1"/>
    <w:multiLevelType w:val="multilevel"/>
    <w:tmpl w:val="5540E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BF93190"/>
    <w:multiLevelType w:val="multilevel"/>
    <w:tmpl w:val="41EA3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E562A92"/>
    <w:multiLevelType w:val="multilevel"/>
    <w:tmpl w:val="AE72F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ECF395A"/>
    <w:multiLevelType w:val="multilevel"/>
    <w:tmpl w:val="EFCE5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B656F8"/>
    <w:multiLevelType w:val="multilevel"/>
    <w:tmpl w:val="5064A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5B131F"/>
    <w:multiLevelType w:val="multilevel"/>
    <w:tmpl w:val="9FB8C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3348CC"/>
    <w:multiLevelType w:val="multilevel"/>
    <w:tmpl w:val="02B8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96776E"/>
    <w:multiLevelType w:val="multilevel"/>
    <w:tmpl w:val="02C0E8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32251059">
    <w:abstractNumId w:val="30"/>
  </w:num>
  <w:num w:numId="2" w16cid:durableId="492649719">
    <w:abstractNumId w:val="4"/>
  </w:num>
  <w:num w:numId="3" w16cid:durableId="1139570968">
    <w:abstractNumId w:val="11"/>
  </w:num>
  <w:num w:numId="4" w16cid:durableId="1940798064">
    <w:abstractNumId w:val="29"/>
  </w:num>
  <w:num w:numId="5" w16cid:durableId="753671822">
    <w:abstractNumId w:val="7"/>
  </w:num>
  <w:num w:numId="6" w16cid:durableId="2133205773">
    <w:abstractNumId w:val="12"/>
  </w:num>
  <w:num w:numId="7" w16cid:durableId="29187877">
    <w:abstractNumId w:val="19"/>
  </w:num>
  <w:num w:numId="8" w16cid:durableId="1975285499">
    <w:abstractNumId w:val="5"/>
  </w:num>
  <w:num w:numId="9" w16cid:durableId="1253468318">
    <w:abstractNumId w:val="14"/>
  </w:num>
  <w:num w:numId="10" w16cid:durableId="383532342">
    <w:abstractNumId w:val="6"/>
  </w:num>
  <w:num w:numId="11" w16cid:durableId="1323703082">
    <w:abstractNumId w:val="25"/>
  </w:num>
  <w:num w:numId="12" w16cid:durableId="806355716">
    <w:abstractNumId w:val="27"/>
  </w:num>
  <w:num w:numId="13" w16cid:durableId="2057387637">
    <w:abstractNumId w:val="28"/>
  </w:num>
  <w:num w:numId="14" w16cid:durableId="281810090">
    <w:abstractNumId w:val="8"/>
  </w:num>
  <w:num w:numId="15" w16cid:durableId="2018530909">
    <w:abstractNumId w:val="17"/>
  </w:num>
  <w:num w:numId="16" w16cid:durableId="307444187">
    <w:abstractNumId w:val="23"/>
  </w:num>
  <w:num w:numId="17" w16cid:durableId="1883667427">
    <w:abstractNumId w:val="13"/>
  </w:num>
  <w:num w:numId="18" w16cid:durableId="521017715">
    <w:abstractNumId w:val="1"/>
  </w:num>
  <w:num w:numId="19" w16cid:durableId="1817649163">
    <w:abstractNumId w:val="20"/>
  </w:num>
  <w:num w:numId="20" w16cid:durableId="806968046">
    <w:abstractNumId w:val="9"/>
  </w:num>
  <w:num w:numId="21" w16cid:durableId="836533356">
    <w:abstractNumId w:val="16"/>
  </w:num>
  <w:num w:numId="22" w16cid:durableId="731853864">
    <w:abstractNumId w:val="22"/>
  </w:num>
  <w:num w:numId="23" w16cid:durableId="1443107762">
    <w:abstractNumId w:val="10"/>
  </w:num>
  <w:num w:numId="24" w16cid:durableId="1572429230">
    <w:abstractNumId w:val="24"/>
  </w:num>
  <w:num w:numId="25" w16cid:durableId="913197037">
    <w:abstractNumId w:val="26"/>
  </w:num>
  <w:num w:numId="26" w16cid:durableId="115762688">
    <w:abstractNumId w:val="3"/>
  </w:num>
  <w:num w:numId="27" w16cid:durableId="682900078">
    <w:abstractNumId w:val="0"/>
  </w:num>
  <w:num w:numId="28" w16cid:durableId="187723045">
    <w:abstractNumId w:val="2"/>
  </w:num>
  <w:num w:numId="29" w16cid:durableId="1691174689">
    <w:abstractNumId w:val="15"/>
  </w:num>
  <w:num w:numId="30" w16cid:durableId="1260681520">
    <w:abstractNumId w:val="18"/>
  </w:num>
  <w:num w:numId="31" w16cid:durableId="208341120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leen Gum">
    <w15:presenceInfo w15:providerId="AD" w15:userId="S::agum@sdccd.edu::d28abd40-9071-4a31-8373-fe1d85d7a364"/>
  </w15:person>
  <w15:person w15:author="Brian Weston">
    <w15:presenceInfo w15:providerId="AD" w15:userId="S::bweston@sdccd.edu::94838aff-bcad-437f-bb3d-d29cf2bbe6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xMLA0MzOxtDAxMrVU0lEKTi0uzszPAykwrAUA6oRMfSwAAAA="/>
  </w:docVars>
  <w:rsids>
    <w:rsidRoot w:val="00124C25"/>
    <w:rsid w:val="000333CE"/>
    <w:rsid w:val="000670F1"/>
    <w:rsid w:val="00096092"/>
    <w:rsid w:val="00106D67"/>
    <w:rsid w:val="00124C25"/>
    <w:rsid w:val="001879A4"/>
    <w:rsid w:val="001B7ED8"/>
    <w:rsid w:val="00294C23"/>
    <w:rsid w:val="00327AED"/>
    <w:rsid w:val="0035757B"/>
    <w:rsid w:val="003C561B"/>
    <w:rsid w:val="003E7B91"/>
    <w:rsid w:val="0040628E"/>
    <w:rsid w:val="00483DCC"/>
    <w:rsid w:val="00515D0C"/>
    <w:rsid w:val="00551824"/>
    <w:rsid w:val="0058012A"/>
    <w:rsid w:val="00584600"/>
    <w:rsid w:val="005D552A"/>
    <w:rsid w:val="006173BC"/>
    <w:rsid w:val="007376AB"/>
    <w:rsid w:val="00783838"/>
    <w:rsid w:val="007C261E"/>
    <w:rsid w:val="007D6525"/>
    <w:rsid w:val="007E0ED9"/>
    <w:rsid w:val="008072F1"/>
    <w:rsid w:val="00837662"/>
    <w:rsid w:val="00860B10"/>
    <w:rsid w:val="008B2DE5"/>
    <w:rsid w:val="008F5433"/>
    <w:rsid w:val="00913179"/>
    <w:rsid w:val="00921E8D"/>
    <w:rsid w:val="00955102"/>
    <w:rsid w:val="00A30218"/>
    <w:rsid w:val="00A545E9"/>
    <w:rsid w:val="00A726F0"/>
    <w:rsid w:val="00AB3F05"/>
    <w:rsid w:val="00AE521D"/>
    <w:rsid w:val="00BC331D"/>
    <w:rsid w:val="00C3715D"/>
    <w:rsid w:val="00C3776A"/>
    <w:rsid w:val="00C5011D"/>
    <w:rsid w:val="00C83B11"/>
    <w:rsid w:val="00CD11AC"/>
    <w:rsid w:val="00D15A3E"/>
    <w:rsid w:val="00D73AC3"/>
    <w:rsid w:val="00D75B79"/>
    <w:rsid w:val="00DE1C84"/>
    <w:rsid w:val="00DF32F4"/>
    <w:rsid w:val="00E55C08"/>
    <w:rsid w:val="00EA0F0B"/>
    <w:rsid w:val="00EC2873"/>
    <w:rsid w:val="00EC77E6"/>
    <w:rsid w:val="00EF0F4A"/>
    <w:rsid w:val="00F155D5"/>
    <w:rsid w:val="00F509B4"/>
    <w:rsid w:val="00F666A8"/>
    <w:rsid w:val="00F95CA5"/>
    <w:rsid w:val="00FD6261"/>
    <w:rsid w:val="04B08EB7"/>
    <w:rsid w:val="06739000"/>
    <w:rsid w:val="07714EAB"/>
    <w:rsid w:val="082431A5"/>
    <w:rsid w:val="084B3ADA"/>
    <w:rsid w:val="0CF11703"/>
    <w:rsid w:val="0DB53369"/>
    <w:rsid w:val="12C54BF7"/>
    <w:rsid w:val="175CD40E"/>
    <w:rsid w:val="1B762C95"/>
    <w:rsid w:val="1C63AC35"/>
    <w:rsid w:val="2299F7DB"/>
    <w:rsid w:val="2442863D"/>
    <w:rsid w:val="244B9B30"/>
    <w:rsid w:val="2D9C41EB"/>
    <w:rsid w:val="2FF0E738"/>
    <w:rsid w:val="32E77948"/>
    <w:rsid w:val="3504C252"/>
    <w:rsid w:val="3DB91A21"/>
    <w:rsid w:val="3FB8CB4A"/>
    <w:rsid w:val="42652BF0"/>
    <w:rsid w:val="441720CE"/>
    <w:rsid w:val="452C0C03"/>
    <w:rsid w:val="475C6CE9"/>
    <w:rsid w:val="495D71C4"/>
    <w:rsid w:val="49905DA4"/>
    <w:rsid w:val="5D312CC8"/>
    <w:rsid w:val="61FD48D8"/>
    <w:rsid w:val="65C1B0AB"/>
    <w:rsid w:val="6937EE83"/>
    <w:rsid w:val="6AB855B1"/>
    <w:rsid w:val="7006F268"/>
    <w:rsid w:val="740F9FB0"/>
    <w:rsid w:val="78A0FED9"/>
    <w:rsid w:val="7D5B8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528F"/>
  <w15:docId w15:val="{F1C01B4F-10C6-41CA-903C-7CEAA943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before="120" w:after="120"/>
    </w:pPr>
    <w:rPr>
      <w:rFonts w:cstheme="minorHAnsi"/>
      <w:b/>
      <w:bCs/>
      <w:caps/>
      <w:sz w:val="20"/>
      <w:szCs w:val="20"/>
    </w:rPr>
  </w:style>
  <w:style w:type="paragraph" w:styleId="TOC2">
    <w:name w:val="toc 2"/>
    <w:basedOn w:val="Normal"/>
    <w:next w:val="Normal"/>
    <w:autoRedefine/>
    <w:uiPriority w:val="39"/>
    <w:unhideWhenUsed/>
    <w:pPr>
      <w:spacing w:after="0"/>
      <w:ind w:left="220"/>
    </w:pPr>
    <w:rPr>
      <w:rFonts w:cstheme="minorHAnsi"/>
      <w:smallCaps/>
      <w:sz w:val="20"/>
      <w:szCs w:val="20"/>
    </w:rPr>
  </w:style>
  <w:style w:type="paragraph" w:styleId="TOC3">
    <w:name w:val="toc 3"/>
    <w:basedOn w:val="Normal"/>
    <w:next w:val="Normal"/>
    <w:autoRedefine/>
    <w:uiPriority w:val="39"/>
    <w:unhideWhenUsed/>
    <w:pPr>
      <w:spacing w:after="0"/>
      <w:ind w:left="440"/>
    </w:pPr>
    <w:rPr>
      <w:rFonts w:cstheme="minorHAnsi"/>
      <w:i/>
      <w:iCs/>
      <w:sz w:val="20"/>
      <w:szCs w:val="20"/>
    </w:rPr>
  </w:style>
  <w:style w:type="paragraph" w:styleId="TOC4">
    <w:name w:val="toc 4"/>
    <w:basedOn w:val="Normal"/>
    <w:next w:val="Normal"/>
    <w:autoRedefine/>
    <w:uiPriority w:val="39"/>
    <w:unhideWhenUsed/>
    <w:pPr>
      <w:spacing w:after="0"/>
      <w:ind w:left="660"/>
    </w:pPr>
    <w:rPr>
      <w:rFonts w:cstheme="minorHAns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059E1"/>
    <w:rPr>
      <w:color w:val="954F72" w:themeColor="followedHyperlink"/>
      <w:u w:val="single"/>
    </w:rPr>
  </w:style>
  <w:style w:type="paragraph" w:styleId="NoSpacing">
    <w:name w:val="No Spacing"/>
    <w:link w:val="NoSpacingChar"/>
    <w:uiPriority w:val="1"/>
    <w:qFormat/>
    <w:rsid w:val="00A36353"/>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A36353"/>
    <w:rPr>
      <w:rFonts w:eastAsiaTheme="minorEastAsia"/>
      <w:lang w:eastAsia="zh-CN"/>
    </w:rPr>
  </w:style>
  <w:style w:type="paragraph" w:styleId="TOCHeading">
    <w:name w:val="TOC Heading"/>
    <w:basedOn w:val="Heading1"/>
    <w:next w:val="Normal"/>
    <w:uiPriority w:val="39"/>
    <w:unhideWhenUsed/>
    <w:qFormat/>
    <w:rsid w:val="007F7029"/>
    <w:pPr>
      <w:spacing w:before="480" w:line="276" w:lineRule="auto"/>
      <w:outlineLvl w:val="9"/>
    </w:pPr>
    <w:rPr>
      <w:b/>
      <w:bCs/>
      <w:sz w:val="28"/>
      <w:szCs w:val="28"/>
    </w:rPr>
  </w:style>
  <w:style w:type="paragraph" w:styleId="TOC5">
    <w:name w:val="toc 5"/>
    <w:basedOn w:val="Normal"/>
    <w:next w:val="Normal"/>
    <w:autoRedefine/>
    <w:uiPriority w:val="39"/>
    <w:semiHidden/>
    <w:unhideWhenUsed/>
    <w:rsid w:val="007F7029"/>
    <w:pPr>
      <w:spacing w:after="0"/>
      <w:ind w:left="880"/>
    </w:pPr>
    <w:rPr>
      <w:rFonts w:cstheme="minorHAnsi"/>
      <w:sz w:val="18"/>
      <w:szCs w:val="18"/>
    </w:rPr>
  </w:style>
  <w:style w:type="paragraph" w:styleId="TOC6">
    <w:name w:val="toc 6"/>
    <w:basedOn w:val="Normal"/>
    <w:next w:val="Normal"/>
    <w:autoRedefine/>
    <w:uiPriority w:val="39"/>
    <w:semiHidden/>
    <w:unhideWhenUsed/>
    <w:rsid w:val="007F7029"/>
    <w:pPr>
      <w:spacing w:after="0"/>
      <w:ind w:left="1100"/>
    </w:pPr>
    <w:rPr>
      <w:rFonts w:cstheme="minorHAnsi"/>
      <w:sz w:val="18"/>
      <w:szCs w:val="18"/>
    </w:rPr>
  </w:style>
  <w:style w:type="paragraph" w:styleId="TOC7">
    <w:name w:val="toc 7"/>
    <w:basedOn w:val="Normal"/>
    <w:next w:val="Normal"/>
    <w:autoRedefine/>
    <w:uiPriority w:val="39"/>
    <w:semiHidden/>
    <w:unhideWhenUsed/>
    <w:rsid w:val="007F7029"/>
    <w:pPr>
      <w:spacing w:after="0"/>
      <w:ind w:left="1320"/>
    </w:pPr>
    <w:rPr>
      <w:rFonts w:cstheme="minorHAnsi"/>
      <w:sz w:val="18"/>
      <w:szCs w:val="18"/>
    </w:rPr>
  </w:style>
  <w:style w:type="paragraph" w:styleId="TOC8">
    <w:name w:val="toc 8"/>
    <w:basedOn w:val="Normal"/>
    <w:next w:val="Normal"/>
    <w:autoRedefine/>
    <w:uiPriority w:val="39"/>
    <w:semiHidden/>
    <w:unhideWhenUsed/>
    <w:rsid w:val="007F7029"/>
    <w:pPr>
      <w:spacing w:after="0"/>
      <w:ind w:left="1540"/>
    </w:pPr>
    <w:rPr>
      <w:rFonts w:cstheme="minorHAnsi"/>
      <w:sz w:val="18"/>
      <w:szCs w:val="18"/>
    </w:rPr>
  </w:style>
  <w:style w:type="paragraph" w:styleId="TOC9">
    <w:name w:val="toc 9"/>
    <w:basedOn w:val="Normal"/>
    <w:next w:val="Normal"/>
    <w:autoRedefine/>
    <w:uiPriority w:val="39"/>
    <w:semiHidden/>
    <w:unhideWhenUsed/>
    <w:rsid w:val="007F7029"/>
    <w:pPr>
      <w:spacing w:after="0"/>
      <w:ind w:left="1760"/>
    </w:pPr>
    <w:rPr>
      <w:rFonts w:cstheme="minorHAnsi"/>
      <w:sz w:val="18"/>
      <w:szCs w:val="18"/>
    </w:rPr>
  </w:style>
  <w:style w:type="character" w:customStyle="1" w:styleId="UnresolvedMention1">
    <w:name w:val="Unresolved Mention1"/>
    <w:basedOn w:val="DefaultParagraphFont"/>
    <w:uiPriority w:val="99"/>
    <w:semiHidden/>
    <w:unhideWhenUsed/>
    <w:rsid w:val="0006151C"/>
    <w:rPr>
      <w:color w:val="605E5C"/>
      <w:shd w:val="clear" w:color="auto" w:fill="E1DFDD"/>
    </w:rPr>
  </w:style>
  <w:style w:type="paragraph" w:styleId="Header">
    <w:name w:val="header"/>
    <w:basedOn w:val="Normal"/>
    <w:link w:val="HeaderChar"/>
    <w:uiPriority w:val="99"/>
    <w:unhideWhenUsed/>
    <w:rsid w:val="0091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3CA"/>
  </w:style>
  <w:style w:type="paragraph" w:styleId="Footer">
    <w:name w:val="footer"/>
    <w:basedOn w:val="Normal"/>
    <w:link w:val="FooterChar"/>
    <w:uiPriority w:val="99"/>
    <w:unhideWhenUsed/>
    <w:rsid w:val="0091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3CA"/>
  </w:style>
  <w:style w:type="paragraph" w:styleId="NormalWeb">
    <w:name w:val="Normal (Web)"/>
    <w:basedOn w:val="Normal"/>
    <w:uiPriority w:val="99"/>
    <w:unhideWhenUsed/>
    <w:rsid w:val="00914F9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character" w:customStyle="1" w:styleId="UnresolvedMention2">
    <w:name w:val="Unresolved Mention2"/>
    <w:basedOn w:val="DefaultParagraphFont"/>
    <w:uiPriority w:val="99"/>
    <w:semiHidden/>
    <w:unhideWhenUsed/>
    <w:rsid w:val="00551824"/>
    <w:rPr>
      <w:color w:val="605E5C"/>
      <w:shd w:val="clear" w:color="auto" w:fill="E1DFDD"/>
    </w:rPr>
  </w:style>
  <w:style w:type="character" w:customStyle="1" w:styleId="externallinkicon">
    <w:name w:val="external_link_icon"/>
    <w:basedOn w:val="DefaultParagraphFont"/>
    <w:rsid w:val="006173BC"/>
  </w:style>
  <w:style w:type="character" w:customStyle="1" w:styleId="screenreader-only">
    <w:name w:val="screenreader-only"/>
    <w:basedOn w:val="DefaultParagraphFont"/>
    <w:rsid w:val="006173BC"/>
  </w:style>
  <w:style w:type="character" w:styleId="Strong">
    <w:name w:val="Strong"/>
    <w:basedOn w:val="DefaultParagraphFont"/>
    <w:uiPriority w:val="22"/>
    <w:qFormat/>
    <w:rsid w:val="006173BC"/>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60B10"/>
    <w:rPr>
      <w:b/>
      <w:bCs/>
    </w:rPr>
  </w:style>
  <w:style w:type="character" w:customStyle="1" w:styleId="CommentSubjectChar">
    <w:name w:val="Comment Subject Char"/>
    <w:basedOn w:val="CommentTextChar"/>
    <w:link w:val="CommentSubject"/>
    <w:uiPriority w:val="99"/>
    <w:semiHidden/>
    <w:rsid w:val="00860B10"/>
    <w:rPr>
      <w:b/>
      <w:bCs/>
      <w:sz w:val="20"/>
      <w:szCs w:val="20"/>
    </w:rPr>
  </w:style>
  <w:style w:type="character" w:styleId="UnresolvedMention">
    <w:name w:val="Unresolved Mention"/>
    <w:basedOn w:val="DefaultParagraphFont"/>
    <w:uiPriority w:val="99"/>
    <w:semiHidden/>
    <w:unhideWhenUsed/>
    <w:rsid w:val="00A54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655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community.canvaslms.com/docs/DOC-9836-18561633679" TargetMode="External"/><Relationship Id="rId21" Type="http://schemas.openxmlformats.org/officeDocument/2006/relationships/hyperlink" Target="https://www.sdccd.edu/docs/District/procedures/Student%20Services/AP%205040.pdf" TargetMode="External"/><Relationship Id="rId42" Type="http://schemas.openxmlformats.org/officeDocument/2006/relationships/hyperlink" Target="https://cccaccessibility.org/" TargetMode="External"/><Relationship Id="rId63" Type="http://schemas.openxmlformats.org/officeDocument/2006/relationships/hyperlink" Target="http://www.sdccdonline.net/faculty/resources/Accessible_Distance_Learning_Courses.pdf" TargetMode="External"/><Relationship Id="rId84" Type="http://schemas.openxmlformats.org/officeDocument/2006/relationships/hyperlink" Target="https://community.canvaslms.com/docs/DOC-12770" TargetMode="External"/><Relationship Id="rId16" Type="http://schemas.microsoft.com/office/2011/relationships/commentsExtended" Target="commentsExtended.xml"/><Relationship Id="rId107" Type="http://schemas.openxmlformats.org/officeDocument/2006/relationships/hyperlink" Target="https://community.canvaslms.com/groups/designers/blog/2018/06/29/mobile-app-design-course-evaluation-checklist" TargetMode="External"/><Relationship Id="rId11" Type="http://schemas.openxmlformats.org/officeDocument/2006/relationships/image" Target="media/image2.png"/><Relationship Id="rId32" Type="http://schemas.openxmlformats.org/officeDocument/2006/relationships/hyperlink" Target="https://community.canvaslms.com/t5/Instructor-Guide/How-do-I-create-a-quiz-with-a-question-group-to-randomize-quiz/ta-p/1032" TargetMode="External"/><Relationship Id="rId37" Type="http://schemas.openxmlformats.org/officeDocument/2006/relationships/hyperlink" Target="https://www.cccco.edu/-/media/CCCCO-Website/About-Us/Divisions/Educational-Services-and-Support/Academic-Affairs/What-we-do/Curriculum-and-Instruction-Unit/Files/InstructionalMaterialsGuidelines12813pdf" TargetMode="External"/><Relationship Id="rId53" Type="http://schemas.openxmlformats.org/officeDocument/2006/relationships/hyperlink" Target="https://cccaccessibility.org/alternate-media/guidelines-practices" TargetMode="External"/><Relationship Id="rId58" Type="http://schemas.openxmlformats.org/officeDocument/2006/relationships/hyperlink" Target="https://brocansky.com/humanizing/infographic2" TargetMode="External"/><Relationship Id="rId74" Type="http://schemas.openxmlformats.org/officeDocument/2006/relationships/hyperlink" Target="https://www.sdccd.edu/about/copyright.aspx" TargetMode="External"/><Relationship Id="rId79" Type="http://schemas.openxmlformats.org/officeDocument/2006/relationships/hyperlink" Target="https://community.canvaslms.com/t5/Instructor-Guide/How-do-I-set-a-Front-Page-in-a-course/ta-p/797" TargetMode="External"/><Relationship Id="rId102" Type="http://schemas.openxmlformats.org/officeDocument/2006/relationships/hyperlink" Target="https://www.canvaslms.com/" TargetMode="External"/><Relationship Id="rId123" Type="http://schemas.openxmlformats.org/officeDocument/2006/relationships/hyperlink" Target="https://blog.canvaslms.com/en/are-courses-really-mobile-first" TargetMode="External"/><Relationship Id="rId128" Type="http://schemas.openxmlformats.org/officeDocument/2006/relationships/hyperlink" Target="https://community.canvaslms.com/docs/DOC-4048" TargetMode="External"/><Relationship Id="rId5" Type="http://schemas.openxmlformats.org/officeDocument/2006/relationships/webSettings" Target="webSettings.xml"/><Relationship Id="rId90" Type="http://schemas.openxmlformats.org/officeDocument/2006/relationships/hyperlink" Target="https://community.canvaslms.com/t5/Instructor-Guide/How-do-I-use-MasteryPaths-in-course-modules/ta-p/906" TargetMode="External"/><Relationship Id="rId95" Type="http://schemas.openxmlformats.org/officeDocument/2006/relationships/hyperlink" Target="https://community.canvaslms.com/docs/DOC-10712-67952724422" TargetMode="External"/><Relationship Id="rId22" Type="http://schemas.openxmlformats.org/officeDocument/2006/relationships/hyperlink" Target="https://www.sdccd.edu/docs/District/procedures/Instructional%20Services/AP%204231.pdf" TargetMode="External"/><Relationship Id="rId27" Type="http://schemas.openxmlformats.org/officeDocument/2006/relationships/hyperlink" Target="https://www.sdccd.edu/docs/District/procedures/Student%20Services/AP%205070.pdf" TargetMode="External"/><Relationship Id="rId43" Type="http://schemas.openxmlformats.org/officeDocument/2006/relationships/hyperlink" Target="https://www.sdccd.edu/docs/District/policies/Student%20Services/BP%203108.pdf" TargetMode="External"/><Relationship Id="rId48" Type="http://schemas.openxmlformats.org/officeDocument/2006/relationships/hyperlink" Target="https://studentprivacy.ed.gov/faq/faqs-photos-and-videos-under-ferpa" TargetMode="External"/><Relationship Id="rId64" Type="http://schemas.openxmlformats.org/officeDocument/2006/relationships/hyperlink" Target="https://www.peralta.edu/distance-education/online-equity-rubric" TargetMode="External"/><Relationship Id="rId69" Type="http://schemas.openxmlformats.org/officeDocument/2006/relationships/hyperlink" Target="https://www.sdccd.edu/about/leadership/board-of-trustees/board-policies/index.aspx" TargetMode="External"/><Relationship Id="rId113" Type="http://schemas.openxmlformats.org/officeDocument/2006/relationships/hyperlink" Target="https://drive.google.com/file/d/1jQA7vGFYkQZPJbBAQiKRt5JyNc4HPWcx/view?usp=sharing" TargetMode="External"/><Relationship Id="rId118" Type="http://schemas.openxmlformats.org/officeDocument/2006/relationships/hyperlink" Target="https://community.canvaslms.com/docs/DOC-9784-18555639643" TargetMode="External"/><Relationship Id="rId134" Type="http://schemas.openxmlformats.org/officeDocument/2006/relationships/theme" Target="theme/theme1.xml"/><Relationship Id="rId80" Type="http://schemas.openxmlformats.org/officeDocument/2006/relationships/hyperlink" Target="https://community.canvaslms.com/t5/Instructor-Guide/How-do-I-upload-and-embed-an-image-in-the-Rich-Content-Editor-as/ta-p/784" TargetMode="External"/><Relationship Id="rId85" Type="http://schemas.openxmlformats.org/officeDocument/2006/relationships/hyperlink" Target="https://community.canvaslms.com/docs/DOC-10735-67952724476" TargetMode="External"/><Relationship Id="rId12" Type="http://schemas.openxmlformats.org/officeDocument/2006/relationships/hyperlink" Target="https://www.sdccd.edu/about/departments-and-offices/instructional-services-division/online-learning-pathways-1/faculty/de_handbook.aspx" TargetMode="External"/><Relationship Id="rId17" Type="http://schemas.microsoft.com/office/2016/09/relationships/commentsIds" Target="commentsIds.xml"/><Relationship Id="rId33" Type="http://schemas.openxmlformats.org/officeDocument/2006/relationships/hyperlink" Target="https://docs.google.com/presentation/d/1jX7Bg4fdpAibf_QqW9m5-mVu1-_B1m5M9-cBNQYlzo4/edit?usp=sharing" TargetMode="External"/><Relationship Id="rId38" Type="http://schemas.openxmlformats.org/officeDocument/2006/relationships/hyperlink" Target="https://webaim.org/" TargetMode="External"/><Relationship Id="rId59" Type="http://schemas.openxmlformats.org/officeDocument/2006/relationships/hyperlink" Target="https://brocansky.com/humanizing/infographic2" TargetMode="External"/><Relationship Id="rId103" Type="http://schemas.openxmlformats.org/officeDocument/2006/relationships/hyperlink" Target="https://webaim.org/techniques/hypertext/" TargetMode="External"/><Relationship Id="rId108" Type="http://schemas.openxmlformats.org/officeDocument/2006/relationships/hyperlink" Target="https://community.canvaslms.com/docs/DOC-13022-415240798" TargetMode="External"/><Relationship Id="rId124" Type="http://schemas.openxmlformats.org/officeDocument/2006/relationships/hyperlink" Target="https://docs.google.com/presentation/d/124wW2QCpharLR6wNBViJpvn2NW_yVxW-xzyHi-yIOSs/edit" TargetMode="External"/><Relationship Id="rId129" Type="http://schemas.openxmlformats.org/officeDocument/2006/relationships/hyperlink" Target="http://www.sdccdonline.net/faculty/resources/Accessible_Distance_Learning_Courses.pdf" TargetMode="External"/><Relationship Id="rId54" Type="http://schemas.openxmlformats.org/officeDocument/2006/relationships/hyperlink" Target="https://www.cccco.edu/-/media/CCCCO-Website/Reports/CCCCO_Report_Program_Course_Approval-web-102819.pdf?la=en&amp;hash=06918DD585E9F8C0805334FEA3EB1E6872C22F16" TargetMode="External"/><Relationship Id="rId70" Type="http://schemas.openxmlformats.org/officeDocument/2006/relationships/hyperlink" Target="https://www.sdccd.edu/docs/District/policies/Student%20Services/BP%205500.pdf" TargetMode="External"/><Relationship Id="rId75" Type="http://schemas.openxmlformats.org/officeDocument/2006/relationships/hyperlink" Target="https://www.sdccd.edu/about/copyright.aspx" TargetMode="External"/><Relationship Id="rId91" Type="http://schemas.openxmlformats.org/officeDocument/2006/relationships/hyperlink" Target="https://community.canvaslms.com/t5/Instructor-Guide/How-do-I-create-a-discussion-as-an-instructor/ta-p/1029" TargetMode="External"/><Relationship Id="rId96" Type="http://schemas.openxmlformats.org/officeDocument/2006/relationships/hyperlink" Target="https://community.canvaslms.com/docs/DOC-12722-41528622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ysdccd.atlassian.net/servicedesk/customer/portal/17/group/64/create/387" TargetMode="External"/><Relationship Id="rId28" Type="http://schemas.openxmlformats.org/officeDocument/2006/relationships/hyperlink" Target="https://docs.google.com/document/d/10N5lanFXVJ2nWOiK2CLFMrItnNGk631PaV62pKXQeus/edit" TargetMode="External"/><Relationship Id="rId49" Type="http://schemas.openxmlformats.org/officeDocument/2006/relationships/hyperlink" Target="https://www.cccco.edu/-/media/CCCCO-Website/Files/Communications/COVID-19/es-20-16-support-for-disabled-students-guidance-memo.pdf?la=en&amp;hash=58D004A55307F200FD9F51FF34A63F2380976F7C" TargetMode="External"/><Relationship Id="rId114" Type="http://schemas.openxmlformats.org/officeDocument/2006/relationships/hyperlink" Target="https://community.canvaslms.com/docs/DOC-13134-415261967" TargetMode="External"/><Relationship Id="rId119" Type="http://schemas.openxmlformats.org/officeDocument/2006/relationships/hyperlink" Target="https://www.youtube.com/watch?v=PO4B7xtelo4" TargetMode="External"/><Relationship Id="rId44" Type="http://schemas.openxmlformats.org/officeDocument/2006/relationships/hyperlink" Target="https://www.sdccd.edu/docs/District/policies/Student%20Services/BP%205500.pdf" TargetMode="External"/><Relationship Id="rId60" Type="http://schemas.openxmlformats.org/officeDocument/2006/relationships/hyperlink" Target="https://cvc.edu/about-the-oei/" TargetMode="External"/><Relationship Id="rId65" Type="http://schemas.openxmlformats.org/officeDocument/2006/relationships/hyperlink" Target="https://www.sdccd.edu/about/departments-and-offices/instructional-services-division/online-learning-pathways-1/faculty/faculty%20training.aspx" TargetMode="External"/><Relationship Id="rId81" Type="http://schemas.openxmlformats.org/officeDocument/2006/relationships/hyperlink" Target="https://community.canvaslms.com/docs/DOC-12780-4152626354" TargetMode="External"/><Relationship Id="rId86" Type="http://schemas.openxmlformats.org/officeDocument/2006/relationships/hyperlink" Target="https://community.canvaslms.com/docs/DOC-13022-415240798" TargetMode="External"/><Relationship Id="rId130" Type="http://schemas.openxmlformats.org/officeDocument/2006/relationships/footer" Target="footer3.xml"/><Relationship Id="rId135" Type="http://schemas.microsoft.com/office/2020/10/relationships/intelligence" Target="intelligence2.xml"/><Relationship Id="rId13" Type="http://schemas.openxmlformats.org/officeDocument/2006/relationships/hyperlink" Target="https://cases.canvaslms.com/liveagentchat?chattype=student" TargetMode="External"/><Relationship Id="rId18" Type="http://schemas.microsoft.com/office/2018/08/relationships/commentsExtensible" Target="commentsExtensible.xml"/><Relationship Id="rId39" Type="http://schemas.openxmlformats.org/officeDocument/2006/relationships/hyperlink" Target="https://www.sdccd.edu/docs/ISPT/instsrv/Curriculum/DistanceEd/DE_Approved_List.xlsx" TargetMode="External"/><Relationship Id="rId109" Type="http://schemas.openxmlformats.org/officeDocument/2006/relationships/hyperlink" Target="https://drive.google.com/file/d/1YdGrkfHdc3NzC2agurFHKDbSElhdov7i/view?usp=sharing" TargetMode="External"/><Relationship Id="rId34" Type="http://schemas.openxmlformats.org/officeDocument/2006/relationships/hyperlink" Target="https://www.curricunet.com/sdccd/" TargetMode="External"/><Relationship Id="rId50" Type="http://schemas.openxmlformats.org/officeDocument/2006/relationships/hyperlink" Target="https://www.sdccd.edu/about/departments-and-offices/student-services-department/dsps/contact.aspx" TargetMode="External"/><Relationship Id="rId55" Type="http://schemas.openxmlformats.org/officeDocument/2006/relationships/hyperlink" Target="https://www.sdccd.edu/about/departments-and-offices/instructional-services-division/online-learning-pathways-1/faculty/rsi.aspx" TargetMode="External"/><Relationship Id="rId76" Type="http://schemas.openxmlformats.org/officeDocument/2006/relationships/hyperlink" Target="http://creativecommons.org/licenses/by/3.0/" TargetMode="External"/><Relationship Id="rId97" Type="http://schemas.openxmlformats.org/officeDocument/2006/relationships/hyperlink" Target="https://community.canvaslms.com/docs/DOC-13125-415267951" TargetMode="External"/><Relationship Id="rId104" Type="http://schemas.openxmlformats.org/officeDocument/2006/relationships/hyperlink" Target="https://community.canvaslms.com/docs/DOC-13051-4152719749" TargetMode="External"/><Relationship Id="rId120" Type="http://schemas.openxmlformats.org/officeDocument/2006/relationships/hyperlink" Target="http://creativecommons.org/licenses/by-nc-sa/4.0/" TargetMode="External"/><Relationship Id="rId125" Type="http://schemas.openxmlformats.org/officeDocument/2006/relationships/hyperlink" Target="https://s3.amazonaws.com/tr-learncanvas/docs/Mobile_CanvasTeacher.pdf" TargetMode="External"/><Relationship Id="rId7" Type="http://schemas.openxmlformats.org/officeDocument/2006/relationships/endnotes" Target="endnotes.xml"/><Relationship Id="rId71" Type="http://schemas.openxmlformats.org/officeDocument/2006/relationships/hyperlink" Target="https://www.sdccd.edu/docs/ISPT/copyright/SDCCD_Copyright_Guidelines.pdf" TargetMode="External"/><Relationship Id="rId92" Type="http://schemas.openxmlformats.org/officeDocument/2006/relationships/hyperlink" Target="https://community.canvaslms.com/t5/Instructor-Guide/How-do-I-create-an-assignment/ta-p/740" TargetMode="External"/><Relationship Id="rId2" Type="http://schemas.openxmlformats.org/officeDocument/2006/relationships/numbering" Target="numbering.xml"/><Relationship Id="rId29" Type="http://schemas.openxmlformats.org/officeDocument/2006/relationships/hyperlink" Target="https://www.sdccd.edu/docs/District/procedures/Student%20Services/AP%203100_03.pdf" TargetMode="External"/><Relationship Id="rId24" Type="http://schemas.openxmlformats.org/officeDocument/2006/relationships/hyperlink" Target="https://www.sdccd.edu/about/departments-and-offices/instructional-services-division/online-learning-pathways-1/faculty/Online%20Faculty%20Certification%20Program.aspx" TargetMode="External"/><Relationship Id="rId40" Type="http://schemas.openxmlformats.org/officeDocument/2006/relationships/hyperlink" Target="https://www.sdccd.edu/docs/District/procedures/Instructional%20Services/AP%205105.pdf" TargetMode="External"/><Relationship Id="rId45" Type="http://schemas.openxmlformats.org/officeDocument/2006/relationships/hyperlink" Target="https://sdccd0-my.sharepoint.com/:w:/g/personal/ptea_sdccd_edu/ETV4E7oBzS5DkBukNvBeZZsBbsLkJF60FyZ3XFoq3vufyA?e=dUI34U" TargetMode="External"/><Relationship Id="rId66" Type="http://schemas.openxmlformats.org/officeDocument/2006/relationships/hyperlink" Target="https://www.sdccd.edu/docs/ISPT/online/OFCPsyllabus.pdf" TargetMode="External"/><Relationship Id="rId87" Type="http://schemas.openxmlformats.org/officeDocument/2006/relationships/hyperlink" Target="https://community.canvaslms.com/docs/DOC-12868-415268090" TargetMode="External"/><Relationship Id="rId110" Type="http://schemas.openxmlformats.org/officeDocument/2006/relationships/hyperlink" Target="https://docs.google.com/presentation/d/1Ig9RS9WRL31eeeUkkjLtIVgt62OokbWXayu4tNk8cvs/edit?usp=sharing" TargetMode="External"/><Relationship Id="rId115" Type="http://schemas.openxmlformats.org/officeDocument/2006/relationships/hyperlink" Target="https://drive.google.com/file/d/1l-bFipzVKFj1KKtAV1L3l3OP2OCidc-5/view?usp=sharing" TargetMode="External"/><Relationship Id="rId131" Type="http://schemas.openxmlformats.org/officeDocument/2006/relationships/footer" Target="footer4.xml"/><Relationship Id="rId61" Type="http://schemas.openxmlformats.org/officeDocument/2006/relationships/hyperlink" Target="https://cvc.edu/" TargetMode="External"/><Relationship Id="rId82" Type="http://schemas.openxmlformats.org/officeDocument/2006/relationships/hyperlink" Target="https://community.canvaslms.com/docs/DOC-12933-415257079" TargetMode="External"/><Relationship Id="rId19" Type="http://schemas.openxmlformats.org/officeDocument/2006/relationships/hyperlink" Target="https://www.sdccd.edu/about/departments-and-offices/instructional-services-division/online-learning-pathways-1/faculty/past-enrollments-canvas.aspx" TargetMode="External"/><Relationship Id="rId14" Type="http://schemas.openxmlformats.org/officeDocument/2006/relationships/hyperlink" Target="https://community.canvaslms.com/t5/Instructor-Guide/How-do-I-copy-content-from-another-Canvas-course-using-the/ta-p/1012" TargetMode="External"/><Relationship Id="rId30" Type="http://schemas.openxmlformats.org/officeDocument/2006/relationships/hyperlink" Target="https://community.canvaslms.com/t5/Instructor-Guide/What-options-can-I-set-in-a-quiz/ta-p/683" TargetMode="External"/><Relationship Id="rId35" Type="http://schemas.openxmlformats.org/officeDocument/2006/relationships/hyperlink" Target="https://www.curricunet.com/SDCCD/" TargetMode="External"/><Relationship Id="rId56" Type="http://schemas.openxmlformats.org/officeDocument/2006/relationships/hyperlink" Target="https://www.cccco.edu/-/media/CCCCO-Website/College-Finance-and-Facilities/Manuals/SAAM-2020/2020-saam-a11y.pdf?la=en&amp;hash=29787106CFC0BE3C455762A5AC1928C3E7490F7D" TargetMode="External"/><Relationship Id="rId77" Type="http://schemas.openxmlformats.org/officeDocument/2006/relationships/hyperlink" Target="https://community.canvaslms.com/t5/Instructional-Designer/Course-Evaluation-Checklist-v2-0/ba-p/280349" TargetMode="External"/><Relationship Id="rId100" Type="http://schemas.openxmlformats.org/officeDocument/2006/relationships/hyperlink" Target="https://community.canvaslms.com/docs/DOC-2060-general-accessibility-design-guidelines" TargetMode="External"/><Relationship Id="rId105" Type="http://schemas.openxmlformats.org/officeDocument/2006/relationships/hyperlink" Target="mailto:svorkink@instructure.com" TargetMode="External"/><Relationship Id="rId126" Type="http://schemas.openxmlformats.org/officeDocument/2006/relationships/hyperlink" Target="https://community.canvaslms.com/docs/DOC-11886" TargetMode="External"/><Relationship Id="rId8" Type="http://schemas.openxmlformats.org/officeDocument/2006/relationships/image" Target="media/image1.jpeg"/><Relationship Id="rId51" Type="http://schemas.openxmlformats.org/officeDocument/2006/relationships/hyperlink" Target="https://www.sdccd.edu/about/departments-and-offices/instructional-services-division/online-learning-pathways-1/students/netiquette.aspx" TargetMode="External"/><Relationship Id="rId72" Type="http://schemas.openxmlformats.org/officeDocument/2006/relationships/hyperlink" Target="https://www.sdccd.edu/about/departments-and-offices/instructional-services-division/copyright.aspx" TargetMode="External"/><Relationship Id="rId93" Type="http://schemas.openxmlformats.org/officeDocument/2006/relationships/hyperlink" Target="https://community.canvaslms.com/t5/Instructor-Guide/How-do-I-create-a-quiz-with-individual-questions/ta-p/1248" TargetMode="External"/><Relationship Id="rId98" Type="http://schemas.openxmlformats.org/officeDocument/2006/relationships/hyperlink" Target="https://community.canvaslms.com/docs/DOC-12901-4152179359" TargetMode="External"/><Relationship Id="rId121" Type="http://schemas.openxmlformats.org/officeDocument/2006/relationships/hyperlink" Target="https://community.canvaslms.com/t5/CanvasLive/Mobile-Series-Tips-to-Designing-Mobile-Friendly-Assignments/ba-p/381960" TargetMode="External"/><Relationship Id="rId3" Type="http://schemas.openxmlformats.org/officeDocument/2006/relationships/styles" Target="styles.xml"/><Relationship Id="rId25" Type="http://schemas.openxmlformats.org/officeDocument/2006/relationships/hyperlink" Target="https://fsapartners.ed.gov/sites/default/files/attachments/2019-09/1920FSAHbkVol5Master_0.pdf" TargetMode="External"/><Relationship Id="rId46" Type="http://schemas.openxmlformats.org/officeDocument/2006/relationships/hyperlink" Target="https://www.sdccd.edu/about/departments-and-offices/instructional-services-division/online-learning-pathways-1/faculty/recording_options.aspx" TargetMode="External"/><Relationship Id="rId67" Type="http://schemas.openxmlformats.org/officeDocument/2006/relationships/hyperlink" Target="http://www.sdccd.edu/OFCP" TargetMode="External"/><Relationship Id="rId116" Type="http://schemas.openxmlformats.org/officeDocument/2006/relationships/hyperlink" Target="https://community.canvaslms.com/videos/2212" TargetMode="External"/><Relationship Id="rId20" Type="http://schemas.openxmlformats.org/officeDocument/2006/relationships/hyperlink" Target="https://www.sdccd.edu/docs/District/policies/Instructional%20Services/BP%204231.pdf" TargetMode="External"/><Relationship Id="rId41" Type="http://schemas.openxmlformats.org/officeDocument/2006/relationships/hyperlink" Target="http://www.sdccdonline.net/faculty/resources/Accessible_Distance_Learning_Courses.pdf" TargetMode="External"/><Relationship Id="rId62" Type="http://schemas.openxmlformats.org/officeDocument/2006/relationships/hyperlink" Target="https://onlinenetworkofeducators.org/wp-content/uploads/2020/06/CVC_OEI_Course_Design_Rubric_rev_April_2020.pdf" TargetMode="External"/><Relationship Id="rId83" Type="http://schemas.openxmlformats.org/officeDocument/2006/relationships/hyperlink" Target="https://community.canvaslms.com/thread/21298-copyright-resources" TargetMode="External"/><Relationship Id="rId88" Type="http://schemas.openxmlformats.org/officeDocument/2006/relationships/hyperlink" Target="https://community.canvaslms.com/t5/Instructor-Guide/How-do-I-add-prerequisites-to-a-module/ta-p/1123" TargetMode="External"/><Relationship Id="rId111" Type="http://schemas.openxmlformats.org/officeDocument/2006/relationships/hyperlink" Target="https://drive.google.com/file/d/1ltLYTk2er6JMNK0zDLhq-DDEYIj41asi/view?usp=sharing" TargetMode="External"/><Relationship Id="rId132" Type="http://schemas.openxmlformats.org/officeDocument/2006/relationships/fontTable" Target="fontTable.xml"/><Relationship Id="rId15" Type="http://schemas.openxmlformats.org/officeDocument/2006/relationships/comments" Target="comments.xml"/><Relationship Id="rId36" Type="http://schemas.openxmlformats.org/officeDocument/2006/relationships/hyperlink" Target="https://www.sdccd.edu/docs/District/policies/Student%20Services/BP%203306.pdf" TargetMode="External"/><Relationship Id="rId57" Type="http://schemas.openxmlformats.org/officeDocument/2006/relationships/hyperlink" Target="http://www.sdccdonline.net/handbook/de_guidelines_081408.pdf" TargetMode="External"/><Relationship Id="rId106" Type="http://schemas.openxmlformats.org/officeDocument/2006/relationships/hyperlink" Target="https://community.canvaslms.com/t5/Instructional-Designer/Course-Evaluation-Checklist-v2-0/ba-p/280349" TargetMode="External"/><Relationship Id="rId127" Type="http://schemas.openxmlformats.org/officeDocument/2006/relationships/hyperlink" Target="https://s3.amazonaws.com/tr-learncanvas/docs/Mobile_CanvasStudent.pdf" TargetMode="External"/><Relationship Id="rId10" Type="http://schemas.openxmlformats.org/officeDocument/2006/relationships/footer" Target="footer2.xml"/><Relationship Id="rId31" Type="http://schemas.openxmlformats.org/officeDocument/2006/relationships/hyperlink" Target="https://community.canvaslms.com/t5/Instructor-Guide/How-can-I-create-a-quiz-where-students-only-see-one-question-at/ta-p/1175" TargetMode="External"/><Relationship Id="rId52" Type="http://schemas.openxmlformats.org/officeDocument/2006/relationships/hyperlink" Target="https://www.sdccd.edu/about/departments-and-offices/instructional-services-division/copyright.aspx" TargetMode="External"/><Relationship Id="rId73" Type="http://schemas.openxmlformats.org/officeDocument/2006/relationships/hyperlink" Target="https://www.sdccd.edu/about/departments-and-offices/instructional-services-division/online-learning-pathways-1/faculty/recording_options.aspx" TargetMode="External"/><Relationship Id="rId78" Type="http://schemas.openxmlformats.org/officeDocument/2006/relationships/hyperlink" Target="https://community.canvaslms.com/groups/designers/blog/2018/06/29/mobile-app-design-course-evaluation-checklist" TargetMode="External"/><Relationship Id="rId94" Type="http://schemas.openxmlformats.org/officeDocument/2006/relationships/hyperlink" Target="https://community.canvaslms.com/t5/Accessibility/Accessibility-within-Canvas/ba-p/261501" TargetMode="External"/><Relationship Id="rId99" Type="http://schemas.openxmlformats.org/officeDocument/2006/relationships/hyperlink" Target="https://community.canvaslms.com/docs/DOC-13345-4152808104" TargetMode="External"/><Relationship Id="rId101" Type="http://schemas.openxmlformats.org/officeDocument/2006/relationships/hyperlink" Target="https://community.canvaslms.com/docs/DOC-2060" TargetMode="External"/><Relationship Id="rId122" Type="http://schemas.openxmlformats.org/officeDocument/2006/relationships/hyperlink" Target="https://community.canvaslms.com/t5/CanvasLive/Mobile-Series-Tips-to-Designing-Mobile-Friendly-Assignments/ba-p/381960"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faculty.sdccd.edu/docs/manual.pdf" TargetMode="External"/><Relationship Id="rId47" Type="http://schemas.openxmlformats.org/officeDocument/2006/relationships/hyperlink" Target="https://www2.ed.gov/policy/gen/guid/fpco/ferpa/index.html" TargetMode="External"/><Relationship Id="rId68" Type="http://schemas.openxmlformats.org/officeDocument/2006/relationships/hyperlink" Target="https://www.sdccd.edu/about/departments-and-offices/human-resources/employee-relations/collective-bargaining-agreements.aspx" TargetMode="External"/><Relationship Id="rId89" Type="http://schemas.openxmlformats.org/officeDocument/2006/relationships/hyperlink" Target="https://community.canvaslms.com/t5/Instructor-Guide/What-is-the-difference-between-assignment-due-dates-and/ta-p/897" TargetMode="External"/><Relationship Id="rId112" Type="http://schemas.openxmlformats.org/officeDocument/2006/relationships/hyperlink" Target="https://drive.google.com/file/d/1BK4vay8gPnLWUZDYrza1kT0_kvJKeTlY/view?usp=sharing" TargetMode="External"/><Relationship Id="rId13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oajAKOFXfN5i1HgK/LejTWQs5Q==">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46</Pages>
  <Words>13037</Words>
  <Characters>74316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Weston</dc:creator>
  <cp:keywords/>
  <cp:lastModifiedBy>Peter Tea</cp:lastModifiedBy>
  <cp:revision>48</cp:revision>
  <dcterms:created xsi:type="dcterms:W3CDTF">2022-04-11T19:25:00Z</dcterms:created>
  <dcterms:modified xsi:type="dcterms:W3CDTF">2024-05-24T01:01:00Z</dcterms:modified>
</cp:coreProperties>
</file>