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2F762" w14:textId="77777777" w:rsidR="0072606A" w:rsidRPr="00FC7100" w:rsidRDefault="0072606A" w:rsidP="00341BC0">
      <w:pPr>
        <w:spacing w:after="0" w:line="240" w:lineRule="auto"/>
        <w:rPr>
          <w:rFonts w:ascii="Arial" w:hAnsi="Arial" w:cs="Arial"/>
          <w:color w:val="404040" w:themeColor="text1" w:themeTint="BF"/>
        </w:rPr>
      </w:pPr>
      <w:r w:rsidRPr="00FC7100">
        <w:rPr>
          <w:rFonts w:ascii="Arial" w:hAnsi="Arial" w:cs="Arial"/>
          <w:noProof/>
          <w:color w:val="404040" w:themeColor="text1" w:themeTint="BF"/>
        </w:rPr>
        <w:drawing>
          <wp:inline distT="0" distB="0" distL="0" distR="0" wp14:anchorId="156AD3DF" wp14:editId="3E4ECD95">
            <wp:extent cx="5943600" cy="8489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dccd white Online Learning Pathways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7B330" w14:textId="77777777" w:rsidR="00753577" w:rsidRPr="00FC7100" w:rsidRDefault="0072606A" w:rsidP="00341BC0">
      <w:pPr>
        <w:spacing w:after="0" w:line="240" w:lineRule="auto"/>
        <w:jc w:val="center"/>
        <w:rPr>
          <w:rFonts w:ascii="Arial" w:hAnsi="Arial" w:cs="Arial"/>
          <w:color w:val="404040" w:themeColor="text1" w:themeTint="BF"/>
        </w:rPr>
      </w:pPr>
      <w:r w:rsidRPr="00FC7100">
        <w:rPr>
          <w:rFonts w:ascii="Arial" w:hAnsi="Arial" w:cs="Arial"/>
          <w:color w:val="404040" w:themeColor="text1" w:themeTint="BF"/>
        </w:rPr>
        <w:t>Districtwide Distance Education Steering Committee (DDESC)</w:t>
      </w:r>
    </w:p>
    <w:p w14:paraId="6E72BDAC" w14:textId="5288B800" w:rsidR="0072606A" w:rsidRPr="00FC7100" w:rsidRDefault="0072606A" w:rsidP="00341BC0">
      <w:pPr>
        <w:spacing w:after="0" w:line="240" w:lineRule="auto"/>
        <w:jc w:val="center"/>
        <w:rPr>
          <w:rFonts w:ascii="Arial" w:hAnsi="Arial" w:cs="Arial"/>
          <w:color w:val="404040" w:themeColor="text1" w:themeTint="BF"/>
        </w:rPr>
      </w:pPr>
      <w:r w:rsidRPr="00FC7100">
        <w:rPr>
          <w:rFonts w:ascii="Arial" w:hAnsi="Arial" w:cs="Arial"/>
          <w:color w:val="404040" w:themeColor="text1" w:themeTint="BF"/>
        </w:rPr>
        <w:t>Meeting Notes</w:t>
      </w:r>
    </w:p>
    <w:p w14:paraId="42E369EB" w14:textId="5233C9C8" w:rsidR="0072606A" w:rsidRPr="00FC7100" w:rsidRDefault="0072606A" w:rsidP="00341BC0">
      <w:pPr>
        <w:spacing w:after="0" w:line="240" w:lineRule="auto"/>
        <w:jc w:val="center"/>
        <w:rPr>
          <w:rFonts w:ascii="Arial" w:hAnsi="Arial" w:cs="Arial"/>
          <w:color w:val="404040" w:themeColor="text1" w:themeTint="BF"/>
        </w:rPr>
      </w:pPr>
      <w:r w:rsidRPr="00FC7100">
        <w:rPr>
          <w:rFonts w:ascii="Arial" w:hAnsi="Arial" w:cs="Arial"/>
          <w:color w:val="404040" w:themeColor="text1" w:themeTint="BF"/>
        </w:rPr>
        <w:t>Monday,</w:t>
      </w:r>
      <w:r w:rsidR="00CF2908" w:rsidRPr="00FC7100">
        <w:rPr>
          <w:rFonts w:ascii="Arial" w:hAnsi="Arial" w:cs="Arial"/>
          <w:color w:val="404040" w:themeColor="text1" w:themeTint="BF"/>
        </w:rPr>
        <w:t xml:space="preserve"> </w:t>
      </w:r>
      <w:r w:rsidR="00AA0777">
        <w:rPr>
          <w:rFonts w:ascii="Arial" w:hAnsi="Arial" w:cs="Arial"/>
          <w:color w:val="404040" w:themeColor="text1" w:themeTint="BF"/>
        </w:rPr>
        <w:t>May 4</w:t>
      </w:r>
      <w:r w:rsidR="005226DC" w:rsidRPr="00FC7100">
        <w:rPr>
          <w:rFonts w:ascii="Arial" w:hAnsi="Arial" w:cs="Arial"/>
          <w:color w:val="404040" w:themeColor="text1" w:themeTint="BF"/>
        </w:rPr>
        <w:t>, 2024</w:t>
      </w:r>
    </w:p>
    <w:p w14:paraId="29632EB8" w14:textId="422C2F27" w:rsidR="0072606A" w:rsidRPr="00FC7100" w:rsidRDefault="00D279E2" w:rsidP="00341BC0">
      <w:pPr>
        <w:spacing w:after="0" w:line="240" w:lineRule="auto"/>
        <w:jc w:val="center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12:00-1:0</w:t>
      </w:r>
      <w:r w:rsidR="0072606A" w:rsidRPr="00FC7100">
        <w:rPr>
          <w:rFonts w:ascii="Arial" w:hAnsi="Arial" w:cs="Arial"/>
          <w:color w:val="404040" w:themeColor="text1" w:themeTint="BF"/>
        </w:rPr>
        <w:t>0</w:t>
      </w:r>
    </w:p>
    <w:p w14:paraId="5D041438" w14:textId="77777777" w:rsidR="0072606A" w:rsidRPr="00FC7100" w:rsidRDefault="0072606A" w:rsidP="00341BC0">
      <w:pPr>
        <w:spacing w:after="0" w:line="240" w:lineRule="auto"/>
        <w:jc w:val="center"/>
        <w:rPr>
          <w:rFonts w:ascii="Arial" w:hAnsi="Arial" w:cs="Arial"/>
          <w:color w:val="404040" w:themeColor="text1" w:themeTint="BF"/>
        </w:rPr>
      </w:pPr>
      <w:r w:rsidRPr="00FC7100">
        <w:rPr>
          <w:rFonts w:ascii="Arial" w:hAnsi="Arial" w:cs="Arial"/>
          <w:color w:val="404040" w:themeColor="text1" w:themeTint="BF"/>
        </w:rPr>
        <w:t>Via Zoom</w:t>
      </w:r>
    </w:p>
    <w:p w14:paraId="00889E36" w14:textId="77777777" w:rsidR="0072606A" w:rsidRPr="00FC7100" w:rsidRDefault="0072606A" w:rsidP="00341BC0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p w14:paraId="142A2662" w14:textId="56EECD68" w:rsidR="0072606A" w:rsidRPr="000D0CC4" w:rsidRDefault="0072606A" w:rsidP="00341BC0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0D0CC4">
        <w:rPr>
          <w:rFonts w:ascii="Arial" w:hAnsi="Arial" w:cs="Arial"/>
          <w:bCs/>
          <w:color w:val="404040" w:themeColor="text1" w:themeTint="BF"/>
        </w:rPr>
        <w:t>Members:</w:t>
      </w:r>
      <w:r w:rsidRPr="000D0CC4">
        <w:rPr>
          <w:rFonts w:ascii="Arial" w:eastAsia="Times New Roman" w:hAnsi="Arial" w:cs="Arial"/>
          <w:color w:val="404040" w:themeColor="text1" w:themeTint="BF"/>
        </w:rPr>
        <w:t xml:space="preserve"> Aileen Gum, Anne Gloag, Angela Romero, Brian Weston, Brian Palimiter, </w:t>
      </w:r>
      <w:r w:rsidR="00F74888" w:rsidRPr="000D0CC4">
        <w:rPr>
          <w:rFonts w:ascii="Arial" w:eastAsia="Times New Roman" w:hAnsi="Arial" w:cs="Arial"/>
          <w:color w:val="404040" w:themeColor="text1" w:themeTint="BF"/>
        </w:rPr>
        <w:t xml:space="preserve">Cara Smulevitz, </w:t>
      </w:r>
      <w:r w:rsidRPr="000D0CC4">
        <w:rPr>
          <w:rFonts w:ascii="Arial" w:eastAsia="Times New Roman" w:hAnsi="Arial" w:cs="Arial"/>
          <w:color w:val="404040" w:themeColor="text1" w:themeTint="BF"/>
        </w:rPr>
        <w:t xml:space="preserve">Chris Rodgers, Claudia Tornsaufer, Denise Maduli-Williams, </w:t>
      </w:r>
      <w:r w:rsidR="00CF2908" w:rsidRPr="000D0CC4">
        <w:rPr>
          <w:rFonts w:ascii="Arial" w:eastAsia="Times New Roman" w:hAnsi="Arial" w:cs="Arial"/>
          <w:color w:val="404040" w:themeColor="text1" w:themeTint="BF"/>
        </w:rPr>
        <w:t>Devika Chhabra,</w:t>
      </w:r>
      <w:r w:rsidR="0011341C" w:rsidRPr="000D0CC4">
        <w:rPr>
          <w:rFonts w:ascii="Arial" w:hAnsi="Arial" w:cs="Arial"/>
          <w:color w:val="404040" w:themeColor="text1" w:themeTint="BF"/>
        </w:rPr>
        <w:t xml:space="preserve"> Desiree Payne,</w:t>
      </w:r>
      <w:r w:rsidR="00CF2908" w:rsidRPr="000D0CC4">
        <w:rPr>
          <w:rFonts w:ascii="Arial" w:eastAsia="Times New Roman" w:hAnsi="Arial" w:cs="Arial"/>
          <w:color w:val="404040" w:themeColor="text1" w:themeTint="BF"/>
        </w:rPr>
        <w:t xml:space="preserve"> </w:t>
      </w:r>
      <w:r w:rsidR="0011341C" w:rsidRPr="000D0CC4">
        <w:rPr>
          <w:rFonts w:ascii="Arial" w:hAnsi="Arial" w:cs="Arial"/>
          <w:color w:val="404040" w:themeColor="text1" w:themeTint="BF"/>
        </w:rPr>
        <w:t xml:space="preserve">Donna Eyestone, </w:t>
      </w:r>
      <w:r w:rsidRPr="000D0CC4">
        <w:rPr>
          <w:rFonts w:ascii="Arial" w:eastAsia="Times New Roman" w:hAnsi="Arial" w:cs="Arial"/>
          <w:color w:val="404040" w:themeColor="text1" w:themeTint="BF"/>
        </w:rPr>
        <w:t>Ingrid Greenberg, Iris Lowe, Katie Palacios,</w:t>
      </w:r>
      <w:r w:rsidR="0011341C" w:rsidRPr="000D0CC4">
        <w:rPr>
          <w:rFonts w:ascii="Arial" w:hAnsi="Arial" w:cs="Arial"/>
          <w:color w:val="404040" w:themeColor="text1" w:themeTint="BF"/>
        </w:rPr>
        <w:t xml:space="preserve"> Kelly Spoon,</w:t>
      </w:r>
      <w:r w:rsidRPr="000D0CC4">
        <w:rPr>
          <w:rFonts w:ascii="Arial" w:eastAsia="Times New Roman" w:hAnsi="Arial" w:cs="Arial"/>
          <w:color w:val="404040" w:themeColor="text1" w:themeTint="BF"/>
        </w:rPr>
        <w:t xml:space="preserve"> </w:t>
      </w:r>
      <w:r w:rsidR="0011341C" w:rsidRPr="000D0CC4">
        <w:rPr>
          <w:rFonts w:ascii="Arial" w:hAnsi="Arial" w:cs="Arial"/>
          <w:color w:val="404040" w:themeColor="text1" w:themeTint="BF"/>
        </w:rPr>
        <w:t>Kimberly Lacher</w:t>
      </w:r>
      <w:r w:rsidR="0011341C" w:rsidRPr="000D0CC4">
        <w:rPr>
          <w:rFonts w:ascii="Arial" w:eastAsia="Times New Roman" w:hAnsi="Arial" w:cs="Arial"/>
          <w:color w:val="404040" w:themeColor="text1" w:themeTint="BF"/>
        </w:rPr>
        <w:t xml:space="preserve">, </w:t>
      </w:r>
      <w:r w:rsidR="00CF2908" w:rsidRPr="000D0CC4">
        <w:rPr>
          <w:rFonts w:ascii="Arial" w:eastAsia="Times New Roman" w:hAnsi="Arial" w:cs="Arial"/>
          <w:color w:val="404040" w:themeColor="text1" w:themeTint="BF"/>
        </w:rPr>
        <w:t xml:space="preserve">Liesl Boswell, </w:t>
      </w:r>
      <w:r w:rsidRPr="000D0CC4">
        <w:rPr>
          <w:rFonts w:ascii="Arial" w:eastAsia="Times New Roman" w:hAnsi="Arial" w:cs="Arial"/>
          <w:color w:val="404040" w:themeColor="text1" w:themeTint="BF"/>
        </w:rPr>
        <w:t xml:space="preserve">Mary Kingsley, Maureen Curry, Michelle Gray, Peter Haro, Peter Tea, Poppy Fitch, Rechelle Mojica, Robbi Ewell, Russ English, Sandra Pesce, Sarah Dunn, </w:t>
      </w:r>
      <w:r w:rsidR="00772642" w:rsidRPr="000D0CC4">
        <w:rPr>
          <w:rFonts w:ascii="Arial" w:hAnsi="Arial" w:cs="Arial"/>
          <w:color w:val="404040" w:themeColor="text1" w:themeTint="BF"/>
        </w:rPr>
        <w:t xml:space="preserve">Stephanie Johnson Shipman, </w:t>
      </w:r>
      <w:r w:rsidRPr="000D0CC4">
        <w:rPr>
          <w:rFonts w:ascii="Arial" w:eastAsia="Times New Roman" w:hAnsi="Arial" w:cs="Arial"/>
          <w:color w:val="404040" w:themeColor="text1" w:themeTint="BF"/>
        </w:rPr>
        <w:t>and Tucker Grimshaw</w:t>
      </w:r>
    </w:p>
    <w:p w14:paraId="34F191E3" w14:textId="65D21EFF" w:rsidR="00A1305F" w:rsidRPr="000D0CC4" w:rsidRDefault="00A1305F" w:rsidP="003207C7">
      <w:pPr>
        <w:spacing w:after="0" w:line="240" w:lineRule="auto"/>
        <w:rPr>
          <w:rFonts w:ascii="Arial" w:hAnsi="Arial" w:cs="Arial"/>
          <w:b/>
          <w:color w:val="404040" w:themeColor="text1" w:themeTint="BF"/>
        </w:rPr>
      </w:pPr>
    </w:p>
    <w:p w14:paraId="10BC8CA3" w14:textId="08A8D0D6" w:rsidR="00A1305F" w:rsidRPr="000D0CC4" w:rsidRDefault="00F9439A" w:rsidP="003207C7">
      <w:pPr>
        <w:spacing w:after="0" w:line="240" w:lineRule="auto"/>
        <w:rPr>
          <w:rFonts w:ascii="Arial" w:hAnsi="Arial" w:cs="Arial"/>
          <w:b/>
          <w:color w:val="404040" w:themeColor="text1" w:themeTint="BF"/>
        </w:rPr>
      </w:pPr>
      <w:r w:rsidRPr="000D0CC4">
        <w:rPr>
          <w:rFonts w:ascii="Arial" w:hAnsi="Arial" w:cs="Arial"/>
          <w:b/>
          <w:color w:val="404040" w:themeColor="text1" w:themeTint="BF"/>
        </w:rPr>
        <w:t>Meeting Notes</w:t>
      </w:r>
    </w:p>
    <w:p w14:paraId="4F605105" w14:textId="77777777" w:rsidR="000670AE" w:rsidRPr="000D0CC4" w:rsidRDefault="000670AE" w:rsidP="003207C7">
      <w:pPr>
        <w:spacing w:after="0" w:line="240" w:lineRule="auto"/>
        <w:rPr>
          <w:rFonts w:ascii="Arial" w:hAnsi="Arial" w:cs="Arial"/>
          <w:b/>
          <w:color w:val="404040" w:themeColor="text1" w:themeTint="BF"/>
        </w:rPr>
      </w:pPr>
    </w:p>
    <w:p w14:paraId="65A1E419" w14:textId="4BCDA93E" w:rsidR="00F9439A" w:rsidRDefault="00F9439A" w:rsidP="003207C7">
      <w:pPr>
        <w:spacing w:after="0" w:line="240" w:lineRule="auto"/>
        <w:rPr>
          <w:rFonts w:ascii="Arial" w:hAnsi="Arial" w:cs="Arial"/>
          <w:color w:val="404040" w:themeColor="text1" w:themeTint="BF"/>
        </w:rPr>
      </w:pPr>
      <w:r w:rsidRPr="000D0CC4">
        <w:rPr>
          <w:rFonts w:ascii="Arial" w:hAnsi="Arial" w:cs="Arial"/>
          <w:color w:val="404040" w:themeColor="text1" w:themeTint="BF"/>
        </w:rPr>
        <w:t>The group</w:t>
      </w:r>
      <w:r w:rsidR="00080989" w:rsidRPr="000D0CC4">
        <w:rPr>
          <w:rFonts w:ascii="Arial" w:hAnsi="Arial" w:cs="Arial"/>
          <w:color w:val="404040" w:themeColor="text1" w:themeTint="BF"/>
        </w:rPr>
        <w:t xml:space="preserve"> review</w:t>
      </w:r>
      <w:r w:rsidR="005226DC" w:rsidRPr="000D0CC4">
        <w:rPr>
          <w:rFonts w:ascii="Arial" w:hAnsi="Arial" w:cs="Arial"/>
          <w:color w:val="404040" w:themeColor="text1" w:themeTint="BF"/>
        </w:rPr>
        <w:t>ed</w:t>
      </w:r>
      <w:r w:rsidR="00080989" w:rsidRPr="000D0CC4">
        <w:rPr>
          <w:rFonts w:ascii="Arial" w:hAnsi="Arial" w:cs="Arial"/>
          <w:color w:val="404040" w:themeColor="text1" w:themeTint="BF"/>
        </w:rPr>
        <w:t xml:space="preserve"> </w:t>
      </w:r>
      <w:r w:rsidR="00F31663" w:rsidRPr="000D0CC4">
        <w:rPr>
          <w:rFonts w:ascii="Arial" w:hAnsi="Arial" w:cs="Arial"/>
          <w:color w:val="404040" w:themeColor="text1" w:themeTint="BF"/>
        </w:rPr>
        <w:t>the meeting n</w:t>
      </w:r>
      <w:r w:rsidRPr="000D0CC4">
        <w:rPr>
          <w:rFonts w:ascii="Arial" w:hAnsi="Arial" w:cs="Arial"/>
          <w:color w:val="404040" w:themeColor="text1" w:themeTint="BF"/>
        </w:rPr>
        <w:t>otes</w:t>
      </w:r>
      <w:r w:rsidR="00F31663" w:rsidRPr="000D0CC4">
        <w:rPr>
          <w:rFonts w:ascii="Arial" w:hAnsi="Arial" w:cs="Arial"/>
          <w:color w:val="404040" w:themeColor="text1" w:themeTint="BF"/>
        </w:rPr>
        <w:t xml:space="preserve"> for</w:t>
      </w:r>
      <w:r w:rsidR="00D57306" w:rsidRPr="000D0CC4">
        <w:rPr>
          <w:rFonts w:ascii="Arial" w:hAnsi="Arial" w:cs="Arial"/>
          <w:color w:val="404040" w:themeColor="text1" w:themeTint="BF"/>
        </w:rPr>
        <w:t xml:space="preserve"> </w:t>
      </w:r>
      <w:r w:rsidR="00AA0777">
        <w:rPr>
          <w:rFonts w:ascii="Arial" w:hAnsi="Arial" w:cs="Arial"/>
          <w:color w:val="404040" w:themeColor="text1" w:themeTint="BF"/>
        </w:rPr>
        <w:t>April 1</w:t>
      </w:r>
      <w:r w:rsidR="005226DC" w:rsidRPr="000D0CC4">
        <w:rPr>
          <w:rFonts w:ascii="Arial" w:hAnsi="Arial" w:cs="Arial"/>
          <w:color w:val="404040" w:themeColor="text1" w:themeTint="BF"/>
        </w:rPr>
        <w:t xml:space="preserve">, </w:t>
      </w:r>
      <w:r w:rsidR="00D57306" w:rsidRPr="000D0CC4">
        <w:rPr>
          <w:rFonts w:ascii="Arial" w:hAnsi="Arial" w:cs="Arial"/>
          <w:color w:val="404040" w:themeColor="text1" w:themeTint="BF"/>
        </w:rPr>
        <w:t>2024</w:t>
      </w:r>
    </w:p>
    <w:p w14:paraId="29E69B09" w14:textId="77777777" w:rsidR="0005164A" w:rsidRPr="000D0CC4" w:rsidRDefault="0005164A" w:rsidP="003207C7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color w:val="404040" w:themeColor="text1" w:themeTint="BF"/>
          <w:sz w:val="22"/>
          <w:szCs w:val="22"/>
        </w:rPr>
      </w:pPr>
    </w:p>
    <w:p w14:paraId="56054952" w14:textId="5B70B773" w:rsidR="00063754" w:rsidRPr="000D0CC4" w:rsidRDefault="0031076B" w:rsidP="003207C7">
      <w:pPr>
        <w:spacing w:after="0" w:line="240" w:lineRule="auto"/>
        <w:contextualSpacing/>
        <w:rPr>
          <w:rFonts w:ascii="Arial" w:hAnsi="Arial" w:cs="Arial"/>
          <w:b/>
          <w:color w:val="404040" w:themeColor="text1" w:themeTint="BF"/>
        </w:rPr>
      </w:pPr>
      <w:r w:rsidRPr="000D0CC4">
        <w:rPr>
          <w:rFonts w:ascii="Arial" w:hAnsi="Arial" w:cs="Arial"/>
          <w:b/>
          <w:color w:val="404040" w:themeColor="text1" w:themeTint="BF"/>
        </w:rPr>
        <w:t>Online Faculty Certification Program</w:t>
      </w:r>
    </w:p>
    <w:p w14:paraId="1F36A4F4" w14:textId="77777777" w:rsidR="003207C7" w:rsidRDefault="003207C7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</w:p>
    <w:p w14:paraId="3B136F17" w14:textId="0A940C2C" w:rsidR="00F86A02" w:rsidRDefault="00F86A02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Liesl </w:t>
      </w:r>
      <w:r w:rsidR="003207C7">
        <w:rPr>
          <w:rFonts w:ascii="Arial" w:hAnsi="Arial" w:cs="Arial"/>
          <w:color w:val="404040" w:themeColor="text1" w:themeTint="BF"/>
        </w:rPr>
        <w:t>p</w:t>
      </w:r>
      <w:r w:rsidR="00693288">
        <w:rPr>
          <w:rFonts w:ascii="Arial" w:hAnsi="Arial" w:cs="Arial"/>
          <w:color w:val="404040" w:themeColor="text1" w:themeTint="BF"/>
        </w:rPr>
        <w:t>rovide</w:t>
      </w:r>
      <w:r w:rsidR="003207C7">
        <w:rPr>
          <w:rFonts w:ascii="Arial" w:hAnsi="Arial" w:cs="Arial"/>
          <w:color w:val="404040" w:themeColor="text1" w:themeTint="BF"/>
        </w:rPr>
        <w:t>d</w:t>
      </w:r>
      <w:r w:rsidR="00693288">
        <w:rPr>
          <w:rFonts w:ascii="Arial" w:hAnsi="Arial" w:cs="Arial"/>
          <w:color w:val="404040" w:themeColor="text1" w:themeTint="BF"/>
        </w:rPr>
        <w:t xml:space="preserve"> a presentation on </w:t>
      </w:r>
      <w:r w:rsidR="0031076B" w:rsidRPr="000D0CC4">
        <w:rPr>
          <w:rFonts w:ascii="Arial" w:hAnsi="Arial" w:cs="Arial"/>
          <w:color w:val="404040" w:themeColor="text1" w:themeTint="BF"/>
        </w:rPr>
        <w:t xml:space="preserve">the </w:t>
      </w:r>
      <w:r w:rsidR="00693288">
        <w:rPr>
          <w:rFonts w:ascii="Arial" w:hAnsi="Arial" w:cs="Arial"/>
          <w:color w:val="404040" w:themeColor="text1" w:themeTint="BF"/>
        </w:rPr>
        <w:t xml:space="preserve">new </w:t>
      </w:r>
      <w:r w:rsidR="0031076B" w:rsidRPr="000D0CC4">
        <w:rPr>
          <w:rFonts w:ascii="Arial" w:hAnsi="Arial" w:cs="Arial"/>
          <w:color w:val="404040" w:themeColor="text1" w:themeTint="BF"/>
        </w:rPr>
        <w:t>2024-2025 Online Faculty Cert</w:t>
      </w:r>
      <w:r w:rsidR="00693288">
        <w:rPr>
          <w:rFonts w:ascii="Arial" w:hAnsi="Arial" w:cs="Arial"/>
          <w:color w:val="404040" w:themeColor="text1" w:themeTint="BF"/>
        </w:rPr>
        <w:t xml:space="preserve">ification </w:t>
      </w:r>
      <w:r>
        <w:rPr>
          <w:rFonts w:ascii="Arial" w:hAnsi="Arial" w:cs="Arial"/>
          <w:color w:val="404040" w:themeColor="text1" w:themeTint="BF"/>
        </w:rPr>
        <w:t>Program (OFCP.) Liesl thanked all who</w:t>
      </w:r>
      <w:r w:rsidR="00693288">
        <w:rPr>
          <w:rFonts w:ascii="Arial" w:hAnsi="Arial" w:cs="Arial"/>
          <w:color w:val="404040" w:themeColor="text1" w:themeTint="BF"/>
        </w:rPr>
        <w:t xml:space="preserve"> provided updates and contributed to </w:t>
      </w:r>
      <w:r>
        <w:rPr>
          <w:rFonts w:ascii="Arial" w:hAnsi="Arial" w:cs="Arial"/>
          <w:color w:val="404040" w:themeColor="text1" w:themeTint="BF"/>
        </w:rPr>
        <w:t>the</w:t>
      </w:r>
      <w:r w:rsidR="00693288">
        <w:rPr>
          <w:rFonts w:ascii="Arial" w:hAnsi="Arial" w:cs="Arial"/>
          <w:color w:val="404040" w:themeColor="text1" w:themeTint="BF"/>
        </w:rPr>
        <w:t xml:space="preserve"> revisions to the OFCP program. </w:t>
      </w:r>
      <w:r w:rsidR="00B61616">
        <w:rPr>
          <w:rFonts w:ascii="Arial" w:hAnsi="Arial" w:cs="Arial"/>
          <w:color w:val="404040" w:themeColor="text1" w:themeTint="BF"/>
        </w:rPr>
        <w:t xml:space="preserve">She </w:t>
      </w:r>
      <w:r w:rsidR="00693288">
        <w:rPr>
          <w:rFonts w:ascii="Arial" w:hAnsi="Arial" w:cs="Arial"/>
          <w:color w:val="404040" w:themeColor="text1" w:themeTint="BF"/>
        </w:rPr>
        <w:t xml:space="preserve">assured the group </w:t>
      </w:r>
      <w:r w:rsidR="00B61616">
        <w:rPr>
          <w:rFonts w:ascii="Arial" w:hAnsi="Arial" w:cs="Arial"/>
          <w:color w:val="404040" w:themeColor="text1" w:themeTint="BF"/>
        </w:rPr>
        <w:t xml:space="preserve">that </w:t>
      </w:r>
      <w:r w:rsidR="00693288">
        <w:rPr>
          <w:rFonts w:ascii="Arial" w:hAnsi="Arial" w:cs="Arial"/>
          <w:color w:val="404040" w:themeColor="text1" w:themeTint="BF"/>
        </w:rPr>
        <w:t xml:space="preserve">along with adding new information </w:t>
      </w:r>
      <w:r w:rsidR="00B61616">
        <w:rPr>
          <w:rFonts w:ascii="Arial" w:hAnsi="Arial" w:cs="Arial"/>
          <w:color w:val="404040" w:themeColor="text1" w:themeTint="BF"/>
        </w:rPr>
        <w:t xml:space="preserve">we will </w:t>
      </w:r>
      <w:r w:rsidR="003207C7">
        <w:rPr>
          <w:rFonts w:ascii="Arial" w:hAnsi="Arial" w:cs="Arial"/>
          <w:color w:val="404040" w:themeColor="text1" w:themeTint="BF"/>
        </w:rPr>
        <w:t xml:space="preserve">be </w:t>
      </w:r>
      <w:r w:rsidR="00B61616">
        <w:rPr>
          <w:rFonts w:ascii="Arial" w:hAnsi="Arial" w:cs="Arial"/>
          <w:color w:val="404040" w:themeColor="text1" w:themeTint="BF"/>
        </w:rPr>
        <w:t>offer</w:t>
      </w:r>
      <w:r w:rsidR="003207C7">
        <w:rPr>
          <w:rFonts w:ascii="Arial" w:hAnsi="Arial" w:cs="Arial"/>
          <w:color w:val="404040" w:themeColor="text1" w:themeTint="BF"/>
        </w:rPr>
        <w:t>ing</w:t>
      </w:r>
      <w:r w:rsidR="00B61616">
        <w:rPr>
          <w:rFonts w:ascii="Arial" w:hAnsi="Arial" w:cs="Arial"/>
          <w:color w:val="404040" w:themeColor="text1" w:themeTint="BF"/>
        </w:rPr>
        <w:t xml:space="preserve"> the same great content, but will now offer that content in two parts.</w:t>
      </w:r>
    </w:p>
    <w:p w14:paraId="7399B9AA" w14:textId="6ABF77F4" w:rsidR="00B61616" w:rsidRDefault="00B61616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</w:p>
    <w:p w14:paraId="4E69AE19" w14:textId="6FDCAAC5" w:rsidR="00B61616" w:rsidRDefault="00B61616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Part 1 will cover: </w:t>
      </w:r>
      <w:r w:rsidR="00767D36">
        <w:rPr>
          <w:rFonts w:ascii="Arial" w:hAnsi="Arial" w:cs="Arial"/>
          <w:color w:val="404040" w:themeColor="text1" w:themeTint="BF"/>
        </w:rPr>
        <w:t>(approx. 5 hours)</w:t>
      </w:r>
    </w:p>
    <w:p w14:paraId="69A8BD25" w14:textId="77777777" w:rsidR="00B61616" w:rsidRPr="00B61616" w:rsidRDefault="00B61616" w:rsidP="003207C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61616">
        <w:rPr>
          <w:rFonts w:ascii="Arial" w:eastAsia="Times New Roman" w:hAnsi="Arial" w:cs="Arial"/>
          <w:color w:val="333333"/>
          <w:sz w:val="21"/>
          <w:szCs w:val="21"/>
        </w:rPr>
        <w:t>Customize profile &amp; notification settings</w:t>
      </w:r>
    </w:p>
    <w:p w14:paraId="096D2C08" w14:textId="77777777" w:rsidR="00B61616" w:rsidRPr="00B61616" w:rsidRDefault="00B61616" w:rsidP="003207C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61616">
        <w:rPr>
          <w:rFonts w:ascii="Arial" w:eastAsia="Times New Roman" w:hAnsi="Arial" w:cs="Arial"/>
          <w:color w:val="333333"/>
          <w:sz w:val="21"/>
          <w:szCs w:val="21"/>
        </w:rPr>
        <w:t>Adjust course settings &amp; navigation</w:t>
      </w:r>
    </w:p>
    <w:p w14:paraId="3C3EDE7C" w14:textId="77777777" w:rsidR="00B61616" w:rsidRPr="00B61616" w:rsidRDefault="00B61616" w:rsidP="003207C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61616">
        <w:rPr>
          <w:rFonts w:ascii="Arial" w:eastAsia="Times New Roman" w:hAnsi="Arial" w:cs="Arial"/>
          <w:color w:val="333333"/>
          <w:sz w:val="21"/>
          <w:szCs w:val="21"/>
        </w:rPr>
        <w:t>Add content to the Syllabus</w:t>
      </w:r>
    </w:p>
    <w:p w14:paraId="52EA21FF" w14:textId="55EFFBA7" w:rsidR="00B61616" w:rsidRPr="00B61616" w:rsidRDefault="00B61616" w:rsidP="003207C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61616">
        <w:rPr>
          <w:rFonts w:ascii="Arial" w:eastAsia="Times New Roman" w:hAnsi="Arial" w:cs="Arial"/>
          <w:color w:val="333333"/>
          <w:sz w:val="21"/>
          <w:szCs w:val="21"/>
        </w:rPr>
        <w:t xml:space="preserve">Create </w:t>
      </w:r>
      <w:r w:rsidR="00693288">
        <w:rPr>
          <w:rFonts w:ascii="Arial" w:eastAsia="Times New Roman" w:hAnsi="Arial" w:cs="Arial"/>
          <w:color w:val="333333"/>
          <w:sz w:val="21"/>
          <w:szCs w:val="21"/>
        </w:rPr>
        <w:t xml:space="preserve">an </w:t>
      </w:r>
      <w:r w:rsidRPr="00B61616">
        <w:rPr>
          <w:rFonts w:ascii="Arial" w:eastAsia="Times New Roman" w:hAnsi="Arial" w:cs="Arial"/>
          <w:color w:val="333333"/>
          <w:sz w:val="21"/>
          <w:szCs w:val="21"/>
        </w:rPr>
        <w:t>accessible front page, as</w:t>
      </w:r>
      <w:r w:rsidR="00693288">
        <w:rPr>
          <w:rFonts w:ascii="Arial" w:eastAsia="Times New Roman" w:hAnsi="Arial" w:cs="Arial"/>
          <w:color w:val="333333"/>
          <w:sz w:val="21"/>
          <w:szCs w:val="21"/>
        </w:rPr>
        <w:t xml:space="preserve">signment, announcement, module, </w:t>
      </w:r>
      <w:r w:rsidRPr="00B61616">
        <w:rPr>
          <w:rFonts w:ascii="Arial" w:eastAsia="Times New Roman" w:hAnsi="Arial" w:cs="Arial"/>
          <w:color w:val="333333"/>
          <w:sz w:val="21"/>
          <w:szCs w:val="21"/>
        </w:rPr>
        <w:t>new page, quiz</w:t>
      </w:r>
    </w:p>
    <w:p w14:paraId="7B272380" w14:textId="77777777" w:rsidR="00B61616" w:rsidRPr="00B61616" w:rsidRDefault="00B61616" w:rsidP="003207C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61616">
        <w:rPr>
          <w:rFonts w:ascii="Arial" w:eastAsia="Times New Roman" w:hAnsi="Arial" w:cs="Arial"/>
          <w:color w:val="333333"/>
          <w:sz w:val="21"/>
          <w:szCs w:val="21"/>
        </w:rPr>
        <w:t>Gradebook &amp; SpeedGrader</w:t>
      </w:r>
    </w:p>
    <w:p w14:paraId="2789ECF9" w14:textId="77777777" w:rsidR="00B61616" w:rsidRPr="00B61616" w:rsidRDefault="00B61616" w:rsidP="003207C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61616">
        <w:rPr>
          <w:rFonts w:ascii="Arial" w:eastAsia="Times New Roman" w:hAnsi="Arial" w:cs="Arial"/>
          <w:color w:val="333333"/>
          <w:sz w:val="21"/>
          <w:szCs w:val="21"/>
        </w:rPr>
        <w:t>Test Student view</w:t>
      </w:r>
    </w:p>
    <w:p w14:paraId="7154CF84" w14:textId="77777777" w:rsidR="00B61616" w:rsidRPr="00B61616" w:rsidRDefault="00B61616" w:rsidP="003207C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61616">
        <w:rPr>
          <w:rFonts w:ascii="Arial" w:eastAsia="Times New Roman" w:hAnsi="Arial" w:cs="Arial"/>
          <w:color w:val="333333"/>
          <w:sz w:val="21"/>
          <w:szCs w:val="21"/>
        </w:rPr>
        <w:t>Creating &amp; embedding accessible video</w:t>
      </w:r>
    </w:p>
    <w:p w14:paraId="5DA9EA98" w14:textId="77777777" w:rsidR="00B61616" w:rsidRPr="00B61616" w:rsidRDefault="00B61616" w:rsidP="003207C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61616">
        <w:rPr>
          <w:rFonts w:ascii="Arial" w:eastAsia="Times New Roman" w:hAnsi="Arial" w:cs="Arial"/>
          <w:color w:val="333333"/>
          <w:sz w:val="21"/>
          <w:szCs w:val="21"/>
        </w:rPr>
        <w:t>Preparing a course to be Published</w:t>
      </w:r>
    </w:p>
    <w:p w14:paraId="5A99BBEF" w14:textId="77777777" w:rsidR="00B61616" w:rsidRPr="00B61616" w:rsidRDefault="00B61616" w:rsidP="003207C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61616">
        <w:rPr>
          <w:rFonts w:ascii="Arial" w:eastAsia="Times New Roman" w:hAnsi="Arial" w:cs="Arial"/>
          <w:color w:val="333333"/>
          <w:sz w:val="21"/>
          <w:szCs w:val="21"/>
        </w:rPr>
        <w:t>Accessibility</w:t>
      </w:r>
    </w:p>
    <w:p w14:paraId="7BD3DCD2" w14:textId="32115F1C" w:rsidR="00B61616" w:rsidRDefault="00B61616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Part 2 will cover:</w:t>
      </w:r>
      <w:r w:rsidR="00767D36">
        <w:rPr>
          <w:rFonts w:ascii="Arial" w:hAnsi="Arial" w:cs="Arial"/>
          <w:color w:val="404040" w:themeColor="text1" w:themeTint="BF"/>
        </w:rPr>
        <w:t xml:space="preserve"> (approx. 15 hours)</w:t>
      </w:r>
    </w:p>
    <w:p w14:paraId="3EF3AFDE" w14:textId="77777777" w:rsidR="00B61616" w:rsidRPr="00B61616" w:rsidRDefault="00B61616" w:rsidP="003207C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61616">
        <w:rPr>
          <w:rFonts w:ascii="Arial" w:eastAsia="Times New Roman" w:hAnsi="Arial" w:cs="Arial"/>
          <w:color w:val="333333"/>
          <w:sz w:val="21"/>
          <w:szCs w:val="21"/>
        </w:rPr>
        <w:t>Distance Education Guidelines for CA Community Colleges</w:t>
      </w:r>
    </w:p>
    <w:p w14:paraId="25AEB0BD" w14:textId="77777777" w:rsidR="00B61616" w:rsidRPr="00B61616" w:rsidRDefault="00B61616" w:rsidP="003207C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61616">
        <w:rPr>
          <w:rFonts w:ascii="Arial" w:eastAsia="Times New Roman" w:hAnsi="Arial" w:cs="Arial"/>
          <w:color w:val="333333"/>
          <w:sz w:val="21"/>
          <w:szCs w:val="21"/>
        </w:rPr>
        <w:t>ACCJC/WASC Guide to Evaluating Distance Education</w:t>
      </w:r>
    </w:p>
    <w:p w14:paraId="39BF1B60" w14:textId="77777777" w:rsidR="00B61616" w:rsidRPr="00B61616" w:rsidRDefault="00B61616" w:rsidP="003207C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61616">
        <w:rPr>
          <w:rFonts w:ascii="Arial" w:eastAsia="Times New Roman" w:hAnsi="Arial" w:cs="Arial"/>
          <w:color w:val="333333"/>
          <w:sz w:val="21"/>
          <w:szCs w:val="21"/>
        </w:rPr>
        <w:t>Title 5 Distance Education Regulations</w:t>
      </w:r>
    </w:p>
    <w:p w14:paraId="738A0E1C" w14:textId="77777777" w:rsidR="00B61616" w:rsidRPr="00B61616" w:rsidRDefault="00B61616" w:rsidP="003207C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61616">
        <w:rPr>
          <w:rFonts w:ascii="Arial" w:eastAsia="Times New Roman" w:hAnsi="Arial" w:cs="Arial"/>
          <w:color w:val="333333"/>
          <w:sz w:val="21"/>
          <w:szCs w:val="21"/>
        </w:rPr>
        <w:t>Regular &amp; Substantive Interaction</w:t>
      </w:r>
    </w:p>
    <w:p w14:paraId="124C3904" w14:textId="77777777" w:rsidR="00B61616" w:rsidRPr="00B61616" w:rsidRDefault="00B61616" w:rsidP="003207C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61616">
        <w:rPr>
          <w:rFonts w:ascii="Arial" w:eastAsia="Times New Roman" w:hAnsi="Arial" w:cs="Arial"/>
          <w:color w:val="333333"/>
          <w:sz w:val="21"/>
          <w:szCs w:val="21"/>
        </w:rPr>
        <w:t>Federal Financial Aid in Distance Education</w:t>
      </w:r>
    </w:p>
    <w:p w14:paraId="11341736" w14:textId="77777777" w:rsidR="00B61616" w:rsidRPr="00B61616" w:rsidRDefault="00B61616" w:rsidP="003207C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61616">
        <w:rPr>
          <w:rFonts w:ascii="Arial" w:eastAsia="Times New Roman" w:hAnsi="Arial" w:cs="Arial"/>
          <w:color w:val="333333"/>
          <w:sz w:val="21"/>
          <w:szCs w:val="21"/>
        </w:rPr>
        <w:t>Student Success and Retention Strategies</w:t>
      </w:r>
    </w:p>
    <w:p w14:paraId="166B3468" w14:textId="77777777" w:rsidR="00B61616" w:rsidRPr="00B61616" w:rsidRDefault="00B61616" w:rsidP="003207C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61616">
        <w:rPr>
          <w:rFonts w:ascii="Arial" w:eastAsia="Times New Roman" w:hAnsi="Arial" w:cs="Arial"/>
          <w:color w:val="333333"/>
          <w:sz w:val="21"/>
          <w:szCs w:val="21"/>
        </w:rPr>
        <w:t>Humanizing &amp; Equity Considerations</w:t>
      </w:r>
    </w:p>
    <w:p w14:paraId="29C63FB1" w14:textId="77777777" w:rsidR="00B61616" w:rsidRPr="00B61616" w:rsidRDefault="00B61616" w:rsidP="003207C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61616">
        <w:rPr>
          <w:rFonts w:ascii="Arial" w:eastAsia="Times New Roman" w:hAnsi="Arial" w:cs="Arial"/>
          <w:color w:val="333333"/>
          <w:sz w:val="21"/>
          <w:szCs w:val="21"/>
        </w:rPr>
        <w:t>Student Authentication and Authentic Assessment</w:t>
      </w:r>
    </w:p>
    <w:p w14:paraId="35862ED6" w14:textId="77777777" w:rsidR="00B61616" w:rsidRPr="00B61616" w:rsidRDefault="00B61616" w:rsidP="003207C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61616">
        <w:rPr>
          <w:rFonts w:ascii="Arial" w:eastAsia="Times New Roman" w:hAnsi="Arial" w:cs="Arial"/>
          <w:color w:val="333333"/>
          <w:sz w:val="21"/>
          <w:szCs w:val="21"/>
        </w:rPr>
        <w:lastRenderedPageBreak/>
        <w:t>Copyright</w:t>
      </w:r>
    </w:p>
    <w:p w14:paraId="77BF90CB" w14:textId="77777777" w:rsidR="00B61616" w:rsidRPr="00B61616" w:rsidRDefault="00B61616" w:rsidP="003207C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61616">
        <w:rPr>
          <w:rFonts w:ascii="Arial" w:eastAsia="Times New Roman" w:hAnsi="Arial" w:cs="Arial"/>
          <w:color w:val="333333"/>
          <w:sz w:val="21"/>
          <w:szCs w:val="21"/>
        </w:rPr>
        <w:t>Accessibility</w:t>
      </w:r>
    </w:p>
    <w:p w14:paraId="0B22BFC6" w14:textId="77777777" w:rsidR="00B61616" w:rsidRPr="00B61616" w:rsidRDefault="00B61616" w:rsidP="003207C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61616">
        <w:rPr>
          <w:rFonts w:ascii="Arial" w:eastAsia="Times New Roman" w:hAnsi="Arial" w:cs="Arial"/>
          <w:color w:val="333333"/>
          <w:sz w:val="21"/>
          <w:szCs w:val="21"/>
        </w:rPr>
        <w:t>Open Educational Resources (OER)</w:t>
      </w:r>
    </w:p>
    <w:p w14:paraId="032EA612" w14:textId="25F8070C" w:rsidR="000231F5" w:rsidRDefault="003207C7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The</w:t>
      </w:r>
      <w:r w:rsidR="00767D36">
        <w:rPr>
          <w:rFonts w:ascii="Arial" w:hAnsi="Arial" w:cs="Arial"/>
          <w:color w:val="404040" w:themeColor="text1" w:themeTint="BF"/>
        </w:rPr>
        <w:t xml:space="preserve"> </w:t>
      </w:r>
      <w:r w:rsidR="000D42A0">
        <w:rPr>
          <w:rFonts w:ascii="Arial" w:hAnsi="Arial" w:cs="Arial"/>
          <w:color w:val="404040" w:themeColor="text1" w:themeTint="BF"/>
        </w:rPr>
        <w:t xml:space="preserve">OFCP will </w:t>
      </w:r>
      <w:r w:rsidR="00767D36">
        <w:rPr>
          <w:rFonts w:ascii="Arial" w:hAnsi="Arial" w:cs="Arial"/>
          <w:color w:val="404040" w:themeColor="text1" w:themeTint="BF"/>
        </w:rPr>
        <w:t xml:space="preserve">continue to </w:t>
      </w:r>
      <w:r w:rsidR="000D42A0">
        <w:rPr>
          <w:rFonts w:ascii="Arial" w:hAnsi="Arial" w:cs="Arial"/>
          <w:color w:val="404040" w:themeColor="text1" w:themeTint="BF"/>
        </w:rPr>
        <w:t xml:space="preserve">cover </w:t>
      </w:r>
      <w:r w:rsidR="00B61616">
        <w:rPr>
          <w:rFonts w:ascii="Arial" w:hAnsi="Arial" w:cs="Arial"/>
          <w:color w:val="404040" w:themeColor="text1" w:themeTint="BF"/>
        </w:rPr>
        <w:t>Federal S</w:t>
      </w:r>
      <w:r w:rsidR="000231F5" w:rsidRPr="000231F5">
        <w:rPr>
          <w:rFonts w:ascii="Arial" w:hAnsi="Arial" w:cs="Arial"/>
          <w:color w:val="404040" w:themeColor="text1" w:themeTint="BF"/>
        </w:rPr>
        <w:t>tudent</w:t>
      </w:r>
      <w:r w:rsidR="00767D36">
        <w:rPr>
          <w:rFonts w:ascii="Arial" w:hAnsi="Arial" w:cs="Arial"/>
          <w:color w:val="404040" w:themeColor="text1" w:themeTint="BF"/>
        </w:rPr>
        <w:t xml:space="preserve"> Aid and</w:t>
      </w:r>
      <w:r w:rsidR="00B61616">
        <w:rPr>
          <w:rFonts w:ascii="Arial" w:hAnsi="Arial" w:cs="Arial"/>
          <w:color w:val="404040" w:themeColor="text1" w:themeTint="BF"/>
        </w:rPr>
        <w:t xml:space="preserve"> Student Success</w:t>
      </w:r>
      <w:r>
        <w:rPr>
          <w:rFonts w:ascii="Arial" w:hAnsi="Arial" w:cs="Arial"/>
          <w:color w:val="404040" w:themeColor="text1" w:themeTint="BF"/>
        </w:rPr>
        <w:t xml:space="preserve"> strategies</w:t>
      </w:r>
      <w:r w:rsidR="00767D36">
        <w:rPr>
          <w:rFonts w:ascii="Arial" w:hAnsi="Arial" w:cs="Arial"/>
          <w:color w:val="404040" w:themeColor="text1" w:themeTint="BF"/>
        </w:rPr>
        <w:t>. We have included</w:t>
      </w:r>
      <w:r w:rsidR="000D42A0">
        <w:rPr>
          <w:rFonts w:ascii="Arial" w:hAnsi="Arial" w:cs="Arial"/>
          <w:color w:val="404040" w:themeColor="text1" w:themeTint="BF"/>
        </w:rPr>
        <w:t xml:space="preserve"> </w:t>
      </w:r>
      <w:r w:rsidR="00B61616" w:rsidRPr="003207C7">
        <w:rPr>
          <w:rFonts w:ascii="Arial" w:hAnsi="Arial" w:cs="Arial"/>
          <w:i/>
          <w:color w:val="404040" w:themeColor="text1" w:themeTint="BF"/>
        </w:rPr>
        <w:t>Humanizing and E</w:t>
      </w:r>
      <w:r w:rsidR="000231F5" w:rsidRPr="003207C7">
        <w:rPr>
          <w:rFonts w:ascii="Arial" w:hAnsi="Arial" w:cs="Arial"/>
          <w:i/>
          <w:color w:val="404040" w:themeColor="text1" w:themeTint="BF"/>
        </w:rPr>
        <w:t>quity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</w:t>
      </w:r>
      <w:r w:rsidR="00BF17D2">
        <w:rPr>
          <w:rFonts w:ascii="Arial" w:hAnsi="Arial" w:cs="Arial"/>
          <w:color w:val="404040" w:themeColor="text1" w:themeTint="BF"/>
        </w:rPr>
        <w:t xml:space="preserve">as the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newer </w:t>
      </w:r>
      <w:r w:rsidR="00AB5D6C">
        <w:rPr>
          <w:rFonts w:ascii="Arial" w:hAnsi="Arial" w:cs="Arial"/>
          <w:color w:val="404040" w:themeColor="text1" w:themeTint="BF"/>
        </w:rPr>
        <w:t xml:space="preserve">added </w:t>
      </w:r>
      <w:r w:rsidR="000231F5" w:rsidRPr="000231F5">
        <w:rPr>
          <w:rFonts w:ascii="Arial" w:hAnsi="Arial" w:cs="Arial"/>
          <w:color w:val="404040" w:themeColor="text1" w:themeTint="BF"/>
        </w:rPr>
        <w:t>components</w:t>
      </w:r>
      <w:r w:rsidR="00767D36">
        <w:rPr>
          <w:rFonts w:ascii="Arial" w:hAnsi="Arial" w:cs="Arial"/>
          <w:color w:val="404040" w:themeColor="text1" w:themeTint="BF"/>
        </w:rPr>
        <w:t xml:space="preserve"> in hopes to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provide individualized learning opportunities</w:t>
      </w:r>
      <w:r w:rsidR="00B61616">
        <w:rPr>
          <w:rFonts w:ascii="Arial" w:hAnsi="Arial" w:cs="Arial"/>
          <w:color w:val="404040" w:themeColor="text1" w:themeTint="BF"/>
        </w:rPr>
        <w:t xml:space="preserve">. We understand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that some of our faculty might be coming </w:t>
      </w:r>
      <w:r w:rsidR="00B61616">
        <w:rPr>
          <w:rFonts w:ascii="Arial" w:hAnsi="Arial" w:cs="Arial"/>
          <w:color w:val="404040" w:themeColor="text1" w:themeTint="BF"/>
        </w:rPr>
        <w:t>to OFCP with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more experience teaching online or </w:t>
      </w:r>
      <w:r w:rsidR="00BF17D2">
        <w:rPr>
          <w:rFonts w:ascii="Arial" w:hAnsi="Arial" w:cs="Arial"/>
          <w:color w:val="404040" w:themeColor="text1" w:themeTint="BF"/>
        </w:rPr>
        <w:t xml:space="preserve">may </w:t>
      </w:r>
      <w:r w:rsidR="000231F5" w:rsidRPr="000231F5">
        <w:rPr>
          <w:rFonts w:ascii="Arial" w:hAnsi="Arial" w:cs="Arial"/>
          <w:color w:val="404040" w:themeColor="text1" w:themeTint="BF"/>
        </w:rPr>
        <w:t>have credentials from other colleges</w:t>
      </w:r>
      <w:r w:rsidR="00AB5D6C">
        <w:rPr>
          <w:rFonts w:ascii="Arial" w:hAnsi="Arial" w:cs="Arial"/>
          <w:color w:val="404040" w:themeColor="text1" w:themeTint="BF"/>
        </w:rPr>
        <w:t xml:space="preserve"> and we will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</w:t>
      </w:r>
      <w:r w:rsidR="00AB5D6C">
        <w:rPr>
          <w:rFonts w:ascii="Arial" w:hAnsi="Arial" w:cs="Arial"/>
          <w:color w:val="404040" w:themeColor="text1" w:themeTint="BF"/>
        </w:rPr>
        <w:t>remain as inclusive to our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faculty as much as possible</w:t>
      </w:r>
      <w:r w:rsidR="00AB5D6C">
        <w:rPr>
          <w:rFonts w:ascii="Arial" w:hAnsi="Arial" w:cs="Arial"/>
          <w:color w:val="404040" w:themeColor="text1" w:themeTint="BF"/>
        </w:rPr>
        <w:t xml:space="preserve">. We </w:t>
      </w:r>
      <w:r w:rsidR="00BF17D2">
        <w:rPr>
          <w:rFonts w:ascii="Arial" w:hAnsi="Arial" w:cs="Arial"/>
          <w:color w:val="404040" w:themeColor="text1" w:themeTint="BF"/>
        </w:rPr>
        <w:t xml:space="preserve">will </w:t>
      </w:r>
      <w:r w:rsidR="00AB5D6C">
        <w:rPr>
          <w:rFonts w:ascii="Arial" w:hAnsi="Arial" w:cs="Arial"/>
          <w:color w:val="404040" w:themeColor="text1" w:themeTint="BF"/>
        </w:rPr>
        <w:t>also cover Student Authentication, A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uthentic </w:t>
      </w:r>
      <w:r w:rsidR="00AB5D6C">
        <w:rPr>
          <w:rFonts w:ascii="Arial" w:hAnsi="Arial" w:cs="Arial"/>
          <w:color w:val="404040" w:themeColor="text1" w:themeTint="BF"/>
        </w:rPr>
        <w:t>Assessments, Copyright, A</w:t>
      </w:r>
      <w:r w:rsidR="000231F5" w:rsidRPr="000231F5">
        <w:rPr>
          <w:rFonts w:ascii="Arial" w:hAnsi="Arial" w:cs="Arial"/>
          <w:color w:val="404040" w:themeColor="text1" w:themeTint="BF"/>
        </w:rPr>
        <w:t>ccessibility, and OER</w:t>
      </w:r>
      <w:r w:rsidR="00AB5D6C">
        <w:rPr>
          <w:rFonts w:ascii="Arial" w:hAnsi="Arial" w:cs="Arial"/>
          <w:color w:val="404040" w:themeColor="text1" w:themeTint="BF"/>
        </w:rPr>
        <w:t xml:space="preserve">. Liesl </w:t>
      </w:r>
      <w:r w:rsidR="00BF17D2">
        <w:rPr>
          <w:rFonts w:ascii="Arial" w:hAnsi="Arial" w:cs="Arial"/>
          <w:color w:val="404040" w:themeColor="text1" w:themeTint="BF"/>
        </w:rPr>
        <w:t xml:space="preserve">thanked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our </w:t>
      </w:r>
      <w:r w:rsidR="00AB5D6C">
        <w:rPr>
          <w:rFonts w:ascii="Arial" w:hAnsi="Arial" w:cs="Arial"/>
          <w:color w:val="404040" w:themeColor="text1" w:themeTint="BF"/>
        </w:rPr>
        <w:t>Online Faculty M</w:t>
      </w:r>
      <w:r w:rsidR="000231F5" w:rsidRPr="000231F5">
        <w:rPr>
          <w:rFonts w:ascii="Arial" w:hAnsi="Arial" w:cs="Arial"/>
          <w:color w:val="404040" w:themeColor="text1" w:themeTint="BF"/>
        </w:rPr>
        <w:t>entors who provide</w:t>
      </w:r>
      <w:r w:rsidR="00AB5D6C">
        <w:rPr>
          <w:rFonts w:ascii="Arial" w:hAnsi="Arial" w:cs="Arial"/>
          <w:color w:val="404040" w:themeColor="text1" w:themeTint="BF"/>
        </w:rPr>
        <w:t>d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content</w:t>
      </w:r>
      <w:r w:rsidR="00BF17D2">
        <w:rPr>
          <w:rFonts w:ascii="Arial" w:hAnsi="Arial" w:cs="Arial"/>
          <w:color w:val="404040" w:themeColor="text1" w:themeTint="BF"/>
        </w:rPr>
        <w:t xml:space="preserve"> and feedback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to help build out </w:t>
      </w:r>
      <w:r w:rsidR="00767D36">
        <w:rPr>
          <w:rFonts w:ascii="Arial" w:hAnsi="Arial" w:cs="Arial"/>
          <w:color w:val="404040" w:themeColor="text1" w:themeTint="BF"/>
        </w:rPr>
        <w:t>the new OFCP</w:t>
      </w:r>
      <w:r w:rsidR="00AB5D6C">
        <w:rPr>
          <w:rFonts w:ascii="Arial" w:hAnsi="Arial" w:cs="Arial"/>
          <w:color w:val="404040" w:themeColor="text1" w:themeTint="BF"/>
        </w:rPr>
        <w:t>.</w:t>
      </w:r>
      <w:r w:rsidR="00767D36">
        <w:rPr>
          <w:rFonts w:ascii="Arial" w:hAnsi="Arial" w:cs="Arial"/>
          <w:color w:val="404040" w:themeColor="text1" w:themeTint="BF"/>
        </w:rPr>
        <w:t xml:space="preserve"> </w:t>
      </w:r>
    </w:p>
    <w:p w14:paraId="20AFABE0" w14:textId="77777777" w:rsidR="00C75364" w:rsidRDefault="00C75364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</w:p>
    <w:p w14:paraId="487F19EE" w14:textId="6A72482D" w:rsidR="000231F5" w:rsidRPr="000231F5" w:rsidRDefault="00BF17D2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Part 1 </w:t>
      </w:r>
      <w:r w:rsidR="00767D36">
        <w:rPr>
          <w:rFonts w:ascii="Arial" w:hAnsi="Arial" w:cs="Arial"/>
          <w:color w:val="404040" w:themeColor="text1" w:themeTint="BF"/>
        </w:rPr>
        <w:t xml:space="preserve">- </w:t>
      </w:r>
      <w:r w:rsidR="00463553" w:rsidRPr="00767D36">
        <w:rPr>
          <w:rFonts w:ascii="Arial" w:hAnsi="Arial" w:cs="Arial"/>
          <w:i/>
          <w:color w:val="404040" w:themeColor="text1" w:themeTint="BF"/>
        </w:rPr>
        <w:t>T</w:t>
      </w:r>
      <w:r w:rsidR="00C75364" w:rsidRPr="00767D36">
        <w:rPr>
          <w:rFonts w:ascii="Arial" w:hAnsi="Arial" w:cs="Arial"/>
          <w:i/>
          <w:color w:val="404040" w:themeColor="text1" w:themeTint="BF"/>
        </w:rPr>
        <w:t>eaching with Canvas and Online A</w:t>
      </w:r>
      <w:r w:rsidR="000231F5" w:rsidRPr="00767D36">
        <w:rPr>
          <w:rFonts w:ascii="Arial" w:hAnsi="Arial" w:cs="Arial"/>
          <w:i/>
          <w:color w:val="404040" w:themeColor="text1" w:themeTint="BF"/>
        </w:rPr>
        <w:t>ccessibility</w:t>
      </w:r>
      <w:r w:rsidR="00C75364">
        <w:rPr>
          <w:rFonts w:ascii="Arial" w:hAnsi="Arial" w:cs="Arial"/>
          <w:color w:val="404040" w:themeColor="text1" w:themeTint="BF"/>
        </w:rPr>
        <w:t xml:space="preserve"> </w:t>
      </w:r>
      <w:r w:rsidR="00767D36">
        <w:rPr>
          <w:rFonts w:ascii="Arial" w:hAnsi="Arial" w:cs="Arial"/>
          <w:color w:val="404040" w:themeColor="text1" w:themeTint="BF"/>
        </w:rPr>
        <w:t xml:space="preserve">is a self-paced course </w:t>
      </w:r>
      <w:r>
        <w:rPr>
          <w:rFonts w:ascii="Arial" w:hAnsi="Arial" w:cs="Arial"/>
          <w:color w:val="404040" w:themeColor="text1" w:themeTint="BF"/>
        </w:rPr>
        <w:t>that will</w:t>
      </w:r>
      <w:r w:rsidRPr="000231F5">
        <w:rPr>
          <w:rFonts w:ascii="Arial" w:hAnsi="Arial" w:cs="Arial"/>
          <w:color w:val="404040" w:themeColor="text1" w:themeTint="BF"/>
        </w:rPr>
        <w:t xml:space="preserve"> focus o</w:t>
      </w:r>
      <w:r>
        <w:rPr>
          <w:rFonts w:ascii="Arial" w:hAnsi="Arial" w:cs="Arial"/>
          <w:color w:val="404040" w:themeColor="text1" w:themeTint="BF"/>
        </w:rPr>
        <w:t xml:space="preserve">n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technical </w:t>
      </w:r>
      <w:r w:rsidR="002B7B28">
        <w:rPr>
          <w:rFonts w:ascii="Arial" w:hAnsi="Arial" w:cs="Arial"/>
          <w:color w:val="404040" w:themeColor="text1" w:themeTint="BF"/>
        </w:rPr>
        <w:t>tips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and </w:t>
      </w:r>
      <w:r w:rsidR="00C75364">
        <w:rPr>
          <w:rFonts w:ascii="Arial" w:hAnsi="Arial" w:cs="Arial"/>
          <w:color w:val="404040" w:themeColor="text1" w:themeTint="BF"/>
        </w:rPr>
        <w:t>how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we </w:t>
      </w:r>
      <w:r w:rsidR="005C3740">
        <w:rPr>
          <w:rFonts w:ascii="Arial" w:hAnsi="Arial" w:cs="Arial"/>
          <w:color w:val="404040" w:themeColor="text1" w:themeTint="BF"/>
        </w:rPr>
        <w:t xml:space="preserve">can </w:t>
      </w:r>
      <w:r w:rsidR="000231F5" w:rsidRPr="000231F5">
        <w:rPr>
          <w:rFonts w:ascii="Arial" w:hAnsi="Arial" w:cs="Arial"/>
          <w:color w:val="404040" w:themeColor="text1" w:themeTint="BF"/>
        </w:rPr>
        <w:t>leverage Canvas in meaningful ways</w:t>
      </w:r>
      <w:r w:rsidR="003207C7">
        <w:rPr>
          <w:rFonts w:ascii="Arial" w:hAnsi="Arial" w:cs="Arial"/>
          <w:color w:val="404040" w:themeColor="text1" w:themeTint="BF"/>
        </w:rPr>
        <w:t>, it is</w:t>
      </w:r>
      <w:r w:rsidR="00767D36">
        <w:rPr>
          <w:rFonts w:ascii="Arial" w:hAnsi="Arial" w:cs="Arial"/>
          <w:color w:val="404040" w:themeColor="text1" w:themeTint="BF"/>
        </w:rPr>
        <w:t xml:space="preserve"> estimated to take about 5 hours to complete</w:t>
      </w:r>
      <w:r w:rsidR="00C75364">
        <w:rPr>
          <w:rFonts w:ascii="Arial" w:hAnsi="Arial" w:cs="Arial"/>
          <w:color w:val="404040" w:themeColor="text1" w:themeTint="BF"/>
        </w:rPr>
        <w:t xml:space="preserve">. We cover </w:t>
      </w:r>
      <w:r w:rsidR="00767D36">
        <w:rPr>
          <w:rFonts w:ascii="Arial" w:hAnsi="Arial" w:cs="Arial"/>
          <w:color w:val="404040" w:themeColor="text1" w:themeTint="BF"/>
        </w:rPr>
        <w:t>basics like ‘</w:t>
      </w:r>
      <w:r w:rsidR="00C75364">
        <w:rPr>
          <w:rFonts w:ascii="Arial" w:hAnsi="Arial" w:cs="Arial"/>
          <w:color w:val="404040" w:themeColor="text1" w:themeTint="BF"/>
        </w:rPr>
        <w:t>Welcome V</w:t>
      </w:r>
      <w:r w:rsidR="000231F5" w:rsidRPr="000231F5">
        <w:rPr>
          <w:rFonts w:ascii="Arial" w:hAnsi="Arial" w:cs="Arial"/>
          <w:color w:val="404040" w:themeColor="text1" w:themeTint="BF"/>
        </w:rPr>
        <w:t>ideo</w:t>
      </w:r>
      <w:r>
        <w:rPr>
          <w:rFonts w:ascii="Arial" w:hAnsi="Arial" w:cs="Arial"/>
          <w:color w:val="404040" w:themeColor="text1" w:themeTint="BF"/>
        </w:rPr>
        <w:t>s</w:t>
      </w:r>
      <w:r w:rsidR="00767D36">
        <w:rPr>
          <w:rFonts w:ascii="Arial" w:hAnsi="Arial" w:cs="Arial"/>
          <w:color w:val="404040" w:themeColor="text1" w:themeTint="BF"/>
        </w:rPr>
        <w:t>’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to humanize the online course. </w:t>
      </w:r>
      <w:r w:rsidR="00C75364">
        <w:rPr>
          <w:rFonts w:ascii="Arial" w:hAnsi="Arial" w:cs="Arial"/>
          <w:color w:val="404040" w:themeColor="text1" w:themeTint="BF"/>
        </w:rPr>
        <w:t xml:space="preserve">Part 1 </w:t>
      </w:r>
      <w:r w:rsidR="003207C7">
        <w:rPr>
          <w:rFonts w:ascii="Arial" w:hAnsi="Arial" w:cs="Arial"/>
          <w:color w:val="404040" w:themeColor="text1" w:themeTint="BF"/>
        </w:rPr>
        <w:t xml:space="preserve">is offered as an ongoing open-entry course </w:t>
      </w:r>
      <w:r w:rsidR="00C75364">
        <w:rPr>
          <w:rFonts w:ascii="Arial" w:hAnsi="Arial" w:cs="Arial"/>
          <w:color w:val="404040" w:themeColor="text1" w:themeTint="BF"/>
        </w:rPr>
        <w:t>with a rolling admission. Once faculty complete Part 1 they are eligible to sign-up to take Part 2.</w:t>
      </w:r>
      <w:r w:rsidR="00463553" w:rsidRPr="00463553"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 xml:space="preserve">The second part of OFCP certification is offered as </w:t>
      </w:r>
      <w:r w:rsidR="00463553">
        <w:rPr>
          <w:rFonts w:ascii="Arial" w:hAnsi="Arial" w:cs="Arial"/>
          <w:color w:val="404040" w:themeColor="text1" w:themeTint="BF"/>
        </w:rPr>
        <w:t>Pa</w:t>
      </w:r>
      <w:r>
        <w:rPr>
          <w:rFonts w:ascii="Arial" w:hAnsi="Arial" w:cs="Arial"/>
          <w:color w:val="404040" w:themeColor="text1" w:themeTint="BF"/>
        </w:rPr>
        <w:t>rt 2 -</w:t>
      </w:r>
      <w:r w:rsidR="00463553" w:rsidRPr="000231F5">
        <w:rPr>
          <w:rFonts w:ascii="Arial" w:hAnsi="Arial" w:cs="Arial"/>
          <w:color w:val="404040" w:themeColor="text1" w:themeTint="BF"/>
        </w:rPr>
        <w:t xml:space="preserve"> </w:t>
      </w:r>
      <w:r w:rsidR="00463553">
        <w:rPr>
          <w:rFonts w:ascii="Arial" w:hAnsi="Arial" w:cs="Arial"/>
          <w:i/>
          <w:color w:val="404040" w:themeColor="text1" w:themeTint="BF"/>
        </w:rPr>
        <w:t>Introduction to Online I</w:t>
      </w:r>
      <w:r w:rsidR="00463553" w:rsidRPr="00463553">
        <w:rPr>
          <w:rFonts w:ascii="Arial" w:hAnsi="Arial" w:cs="Arial"/>
          <w:i/>
          <w:color w:val="404040" w:themeColor="text1" w:themeTint="BF"/>
        </w:rPr>
        <w:t>nstruction</w:t>
      </w:r>
      <w:r w:rsidR="003207C7">
        <w:rPr>
          <w:rFonts w:ascii="Arial" w:hAnsi="Arial" w:cs="Arial"/>
          <w:i/>
          <w:color w:val="404040" w:themeColor="text1" w:themeTint="BF"/>
        </w:rPr>
        <w:t xml:space="preserve">, </w:t>
      </w:r>
      <w:r w:rsidR="004B3A46">
        <w:rPr>
          <w:rFonts w:ascii="Arial" w:hAnsi="Arial" w:cs="Arial"/>
          <w:color w:val="404040" w:themeColor="text1" w:themeTint="BF"/>
        </w:rPr>
        <w:t xml:space="preserve">a </w:t>
      </w:r>
      <w:r w:rsidR="004B3A46" w:rsidRPr="00BF17D2">
        <w:rPr>
          <w:rFonts w:ascii="Arial" w:hAnsi="Arial" w:cs="Arial"/>
          <w:color w:val="404040" w:themeColor="text1" w:themeTint="BF"/>
        </w:rPr>
        <w:t>facilitated</w:t>
      </w:r>
      <w:r w:rsidR="00C75364">
        <w:rPr>
          <w:rFonts w:ascii="Arial" w:hAnsi="Arial" w:cs="Arial"/>
          <w:color w:val="404040" w:themeColor="text1" w:themeTint="BF"/>
        </w:rPr>
        <w:t xml:space="preserve"> course</w:t>
      </w:r>
      <w:r>
        <w:rPr>
          <w:rFonts w:ascii="Arial" w:hAnsi="Arial" w:cs="Arial"/>
          <w:color w:val="404040" w:themeColor="text1" w:themeTint="BF"/>
        </w:rPr>
        <w:t xml:space="preserve"> offered monthly throughout the </w:t>
      </w:r>
      <w:r w:rsidR="00C75364">
        <w:rPr>
          <w:rFonts w:ascii="Arial" w:hAnsi="Arial" w:cs="Arial"/>
          <w:color w:val="404040" w:themeColor="text1" w:themeTint="BF"/>
        </w:rPr>
        <w:t>year</w:t>
      </w:r>
      <w:r w:rsidR="00767D36">
        <w:rPr>
          <w:rFonts w:ascii="Arial" w:hAnsi="Arial" w:cs="Arial"/>
          <w:color w:val="404040" w:themeColor="text1" w:themeTint="BF"/>
        </w:rPr>
        <w:t xml:space="preserve"> and</w:t>
      </w:r>
      <w:r w:rsidR="00767D36" w:rsidRPr="00767D36">
        <w:rPr>
          <w:rFonts w:ascii="Arial" w:hAnsi="Arial" w:cs="Arial"/>
          <w:color w:val="404040" w:themeColor="text1" w:themeTint="BF"/>
        </w:rPr>
        <w:t xml:space="preserve"> </w:t>
      </w:r>
      <w:r w:rsidR="003207C7">
        <w:rPr>
          <w:rFonts w:ascii="Arial" w:hAnsi="Arial" w:cs="Arial"/>
          <w:color w:val="404040" w:themeColor="text1" w:themeTint="BF"/>
        </w:rPr>
        <w:t xml:space="preserve">it </w:t>
      </w:r>
      <w:r w:rsidR="00767D36">
        <w:rPr>
          <w:rFonts w:ascii="Arial" w:hAnsi="Arial" w:cs="Arial"/>
          <w:color w:val="404040" w:themeColor="text1" w:themeTint="BF"/>
        </w:rPr>
        <w:t>is estimated to take about 15-hours to complete</w:t>
      </w:r>
      <w:r w:rsidR="00C75364">
        <w:rPr>
          <w:rFonts w:ascii="Arial" w:hAnsi="Arial" w:cs="Arial"/>
          <w:color w:val="404040" w:themeColor="text1" w:themeTint="BF"/>
        </w:rPr>
        <w:t>.</w:t>
      </w:r>
      <w:r w:rsidR="002B7B28"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>In Part 2 w</w:t>
      </w:r>
      <w:r w:rsidR="002B7B28">
        <w:rPr>
          <w:rFonts w:ascii="Arial" w:hAnsi="Arial" w:cs="Arial"/>
          <w:color w:val="404040" w:themeColor="text1" w:themeTint="BF"/>
        </w:rPr>
        <w:t>e teach online pedagogy,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how </w:t>
      </w:r>
      <w:r w:rsidR="00767D36">
        <w:rPr>
          <w:rFonts w:ascii="Arial" w:hAnsi="Arial" w:cs="Arial"/>
          <w:color w:val="404040" w:themeColor="text1" w:themeTint="BF"/>
        </w:rPr>
        <w:t xml:space="preserve">to </w:t>
      </w:r>
      <w:r w:rsidR="000231F5" w:rsidRPr="000231F5">
        <w:rPr>
          <w:rFonts w:ascii="Arial" w:hAnsi="Arial" w:cs="Arial"/>
          <w:color w:val="404040" w:themeColor="text1" w:themeTint="BF"/>
        </w:rPr>
        <w:t>use Canvas</w:t>
      </w:r>
      <w:r w:rsidR="00767D36">
        <w:rPr>
          <w:rFonts w:ascii="Arial" w:hAnsi="Arial" w:cs="Arial"/>
          <w:color w:val="404040" w:themeColor="text1" w:themeTint="BF"/>
        </w:rPr>
        <w:t>, and tips on how to teach online</w:t>
      </w:r>
      <w:r w:rsidR="000231F5" w:rsidRPr="000231F5">
        <w:rPr>
          <w:rFonts w:ascii="Arial" w:hAnsi="Arial" w:cs="Arial"/>
          <w:color w:val="404040" w:themeColor="text1" w:themeTint="BF"/>
        </w:rPr>
        <w:t>.</w:t>
      </w:r>
      <w:r w:rsidR="002B7B28">
        <w:rPr>
          <w:rFonts w:ascii="Arial" w:hAnsi="Arial" w:cs="Arial"/>
          <w:color w:val="404040" w:themeColor="text1" w:themeTint="BF"/>
        </w:rPr>
        <w:t xml:space="preserve"> </w:t>
      </w:r>
      <w:r w:rsidR="00767D36">
        <w:rPr>
          <w:rFonts w:ascii="Arial" w:hAnsi="Arial" w:cs="Arial"/>
          <w:color w:val="404040" w:themeColor="text1" w:themeTint="BF"/>
        </w:rPr>
        <w:t xml:space="preserve"> F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aculty </w:t>
      </w:r>
      <w:r w:rsidR="002B7B28">
        <w:rPr>
          <w:rFonts w:ascii="Arial" w:hAnsi="Arial" w:cs="Arial"/>
          <w:color w:val="404040" w:themeColor="text1" w:themeTint="BF"/>
        </w:rPr>
        <w:t xml:space="preserve">will </w:t>
      </w:r>
      <w:r w:rsidR="000231F5" w:rsidRPr="000231F5">
        <w:rPr>
          <w:rFonts w:ascii="Arial" w:hAnsi="Arial" w:cs="Arial"/>
          <w:color w:val="404040" w:themeColor="text1" w:themeTint="BF"/>
        </w:rPr>
        <w:t>get</w:t>
      </w:r>
      <w:r w:rsidR="002B7B28">
        <w:rPr>
          <w:rFonts w:ascii="Arial" w:hAnsi="Arial" w:cs="Arial"/>
          <w:color w:val="404040" w:themeColor="text1" w:themeTint="BF"/>
        </w:rPr>
        <w:t xml:space="preserve"> a one</w:t>
      </w:r>
      <w:r w:rsidR="000231F5" w:rsidRPr="000231F5">
        <w:rPr>
          <w:rFonts w:ascii="Arial" w:hAnsi="Arial" w:cs="Arial"/>
          <w:color w:val="404040" w:themeColor="text1" w:themeTint="BF"/>
        </w:rPr>
        <w:t>-on-o</w:t>
      </w:r>
      <w:r w:rsidR="002B7B28">
        <w:rPr>
          <w:rFonts w:ascii="Arial" w:hAnsi="Arial" w:cs="Arial"/>
          <w:color w:val="404040" w:themeColor="text1" w:themeTint="BF"/>
        </w:rPr>
        <w:t>ne opportunity to work wit</w:t>
      </w:r>
      <w:r>
        <w:rPr>
          <w:rFonts w:ascii="Arial" w:hAnsi="Arial" w:cs="Arial"/>
          <w:color w:val="404040" w:themeColor="text1" w:themeTint="BF"/>
        </w:rPr>
        <w:t xml:space="preserve">h us while they </w:t>
      </w:r>
      <w:r w:rsidR="002B7B28">
        <w:rPr>
          <w:rFonts w:ascii="Arial" w:hAnsi="Arial" w:cs="Arial"/>
          <w:color w:val="404040" w:themeColor="text1" w:themeTint="BF"/>
        </w:rPr>
        <w:t xml:space="preserve">learn </w:t>
      </w:r>
      <w:r w:rsidR="00A6125F">
        <w:rPr>
          <w:rFonts w:ascii="Arial" w:hAnsi="Arial" w:cs="Arial"/>
          <w:color w:val="404040" w:themeColor="text1" w:themeTint="BF"/>
        </w:rPr>
        <w:t xml:space="preserve">to develop their course </w:t>
      </w:r>
      <w:r w:rsidR="002B7B28">
        <w:rPr>
          <w:rFonts w:ascii="Arial" w:hAnsi="Arial" w:cs="Arial"/>
          <w:color w:val="404040" w:themeColor="text1" w:themeTint="BF"/>
        </w:rPr>
        <w:t>and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</w:t>
      </w:r>
      <w:r w:rsidR="00A6125F">
        <w:rPr>
          <w:rFonts w:ascii="Arial" w:hAnsi="Arial" w:cs="Arial"/>
          <w:color w:val="404040" w:themeColor="text1" w:themeTint="BF"/>
        </w:rPr>
        <w:t xml:space="preserve">they will </w:t>
      </w:r>
      <w:r>
        <w:rPr>
          <w:rFonts w:ascii="Arial" w:hAnsi="Arial" w:cs="Arial"/>
          <w:color w:val="404040" w:themeColor="text1" w:themeTint="BF"/>
        </w:rPr>
        <w:t xml:space="preserve">have the opportunity to </w:t>
      </w:r>
      <w:r w:rsidR="000231F5" w:rsidRPr="000231F5">
        <w:rPr>
          <w:rFonts w:ascii="Arial" w:hAnsi="Arial" w:cs="Arial"/>
          <w:color w:val="404040" w:themeColor="text1" w:themeTint="BF"/>
        </w:rPr>
        <w:t>ask us questions</w:t>
      </w:r>
      <w:r w:rsidR="002B7B28">
        <w:rPr>
          <w:rFonts w:ascii="Arial" w:hAnsi="Arial" w:cs="Arial"/>
          <w:color w:val="404040" w:themeColor="text1" w:themeTint="BF"/>
        </w:rPr>
        <w:t xml:space="preserve"> along the way</w:t>
      </w:r>
      <w:r w:rsidR="000231F5" w:rsidRPr="000231F5">
        <w:rPr>
          <w:rFonts w:ascii="Arial" w:hAnsi="Arial" w:cs="Arial"/>
          <w:color w:val="404040" w:themeColor="text1" w:themeTint="BF"/>
        </w:rPr>
        <w:t>.</w:t>
      </w:r>
    </w:p>
    <w:p w14:paraId="4F12A1B1" w14:textId="2CE99965" w:rsidR="000231F5" w:rsidRDefault="000231F5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</w:p>
    <w:p w14:paraId="41F773DB" w14:textId="6258A9BC" w:rsidR="00377E9D" w:rsidRDefault="00377E9D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The 24-25 OFCP Part 2 schedule is as follows:</w:t>
      </w:r>
    </w:p>
    <w:p w14:paraId="53676491" w14:textId="408A025E" w:rsidR="00377E9D" w:rsidRDefault="00377E9D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</w:p>
    <w:p w14:paraId="61B7FE29" w14:textId="77777777" w:rsidR="00DA68A4" w:rsidRDefault="00DA68A4" w:rsidP="003207C7">
      <w:pPr>
        <w:spacing w:after="180" w:line="240" w:lineRule="auto"/>
        <w:outlineLvl w:val="5"/>
        <w:rPr>
          <w:rFonts w:ascii="Arial" w:eastAsia="Times New Roman" w:hAnsi="Arial" w:cs="Arial"/>
          <w:b/>
          <w:bCs/>
          <w:caps/>
          <w:color w:val="008A98"/>
          <w:sz w:val="29"/>
          <w:szCs w:val="29"/>
        </w:rPr>
        <w:sectPr w:rsidR="00DA68A4" w:rsidSect="00F426FF">
          <w:headerReference w:type="default" r:id="rId12"/>
          <w:pgSz w:w="12240" w:h="15840"/>
          <w:pgMar w:top="1440" w:right="1008" w:bottom="1008" w:left="1008" w:header="720" w:footer="720" w:gutter="0"/>
          <w:cols w:space="720"/>
          <w:docGrid w:linePitch="360"/>
        </w:sectPr>
      </w:pPr>
    </w:p>
    <w:p w14:paraId="789793AC" w14:textId="0AE3D6E6" w:rsidR="00377E9D" w:rsidRPr="00377E9D" w:rsidRDefault="00377E9D" w:rsidP="003207C7">
      <w:pPr>
        <w:spacing w:after="180" w:line="240" w:lineRule="auto"/>
        <w:outlineLvl w:val="5"/>
        <w:rPr>
          <w:rFonts w:ascii="Arial" w:eastAsia="Times New Roman" w:hAnsi="Arial" w:cs="Arial"/>
          <w:caps/>
          <w:color w:val="008A98"/>
          <w:sz w:val="29"/>
          <w:szCs w:val="29"/>
        </w:rPr>
      </w:pPr>
      <w:r w:rsidRPr="00377E9D">
        <w:rPr>
          <w:rFonts w:ascii="Arial" w:eastAsia="Times New Roman" w:hAnsi="Arial" w:cs="Arial"/>
          <w:b/>
          <w:bCs/>
          <w:caps/>
          <w:color w:val="008A98"/>
          <w:sz w:val="29"/>
          <w:szCs w:val="29"/>
        </w:rPr>
        <w:t>2024</w:t>
      </w:r>
    </w:p>
    <w:p w14:paraId="6A092A3D" w14:textId="77777777" w:rsidR="00377E9D" w:rsidRPr="00377E9D" w:rsidRDefault="00377E9D" w:rsidP="003207C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7E9D">
        <w:rPr>
          <w:rFonts w:ascii="Arial" w:eastAsia="Times New Roman" w:hAnsi="Arial" w:cs="Arial"/>
          <w:color w:val="333333"/>
          <w:sz w:val="21"/>
          <w:szCs w:val="21"/>
        </w:rPr>
        <w:t>July 1 – July 28</w:t>
      </w:r>
    </w:p>
    <w:p w14:paraId="7CA650A1" w14:textId="77777777" w:rsidR="00377E9D" w:rsidRPr="00377E9D" w:rsidRDefault="00377E9D" w:rsidP="003207C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7E9D">
        <w:rPr>
          <w:rFonts w:ascii="Arial" w:eastAsia="Times New Roman" w:hAnsi="Arial" w:cs="Arial"/>
          <w:color w:val="333333"/>
          <w:sz w:val="21"/>
          <w:szCs w:val="21"/>
        </w:rPr>
        <w:t>Aug 1 – Aug 28</w:t>
      </w:r>
    </w:p>
    <w:p w14:paraId="137034F7" w14:textId="77777777" w:rsidR="00377E9D" w:rsidRPr="00377E9D" w:rsidRDefault="00377E9D" w:rsidP="003207C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7E9D">
        <w:rPr>
          <w:rFonts w:ascii="Arial" w:eastAsia="Times New Roman" w:hAnsi="Arial" w:cs="Arial"/>
          <w:color w:val="333333"/>
          <w:sz w:val="21"/>
          <w:szCs w:val="21"/>
        </w:rPr>
        <w:t>Sep 2 – Sep 27</w:t>
      </w:r>
    </w:p>
    <w:p w14:paraId="52ACA09A" w14:textId="77777777" w:rsidR="00377E9D" w:rsidRPr="00377E9D" w:rsidRDefault="00377E9D" w:rsidP="003207C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7E9D">
        <w:rPr>
          <w:rFonts w:ascii="Arial" w:eastAsia="Times New Roman" w:hAnsi="Arial" w:cs="Arial"/>
          <w:color w:val="333333"/>
          <w:sz w:val="21"/>
          <w:szCs w:val="21"/>
        </w:rPr>
        <w:t>Oct 1 – Oct 28</w:t>
      </w:r>
    </w:p>
    <w:p w14:paraId="439A089D" w14:textId="77777777" w:rsidR="00377E9D" w:rsidRPr="00377E9D" w:rsidRDefault="00377E9D" w:rsidP="003207C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7E9D">
        <w:rPr>
          <w:rFonts w:ascii="Arial" w:eastAsia="Times New Roman" w:hAnsi="Arial" w:cs="Arial"/>
          <w:color w:val="333333"/>
          <w:sz w:val="21"/>
          <w:szCs w:val="21"/>
        </w:rPr>
        <w:t>Nov 1 – Nov 27</w:t>
      </w:r>
    </w:p>
    <w:p w14:paraId="00A8B3AA" w14:textId="77777777" w:rsidR="00DA68A4" w:rsidRDefault="00DA68A4" w:rsidP="003207C7">
      <w:pPr>
        <w:spacing w:after="180" w:line="240" w:lineRule="auto"/>
        <w:outlineLvl w:val="5"/>
        <w:rPr>
          <w:rFonts w:ascii="Arial" w:eastAsia="Times New Roman" w:hAnsi="Arial" w:cs="Arial"/>
          <w:b/>
          <w:bCs/>
          <w:caps/>
          <w:color w:val="008A98"/>
          <w:sz w:val="29"/>
          <w:szCs w:val="29"/>
        </w:rPr>
      </w:pPr>
    </w:p>
    <w:p w14:paraId="0749529E" w14:textId="1BED7B87" w:rsidR="00377E9D" w:rsidRPr="00377E9D" w:rsidRDefault="00377E9D" w:rsidP="003207C7">
      <w:pPr>
        <w:spacing w:after="180" w:line="240" w:lineRule="auto"/>
        <w:outlineLvl w:val="5"/>
        <w:rPr>
          <w:rFonts w:ascii="Arial" w:eastAsia="Times New Roman" w:hAnsi="Arial" w:cs="Arial"/>
          <w:caps/>
          <w:color w:val="008A98"/>
          <w:sz w:val="29"/>
          <w:szCs w:val="29"/>
        </w:rPr>
      </w:pPr>
      <w:r w:rsidRPr="00377E9D">
        <w:rPr>
          <w:rFonts w:ascii="Arial" w:eastAsia="Times New Roman" w:hAnsi="Arial" w:cs="Arial"/>
          <w:b/>
          <w:bCs/>
          <w:caps/>
          <w:color w:val="008A98"/>
          <w:sz w:val="29"/>
          <w:szCs w:val="29"/>
        </w:rPr>
        <w:t>2025</w:t>
      </w:r>
    </w:p>
    <w:p w14:paraId="22F33A3D" w14:textId="77777777" w:rsidR="00377E9D" w:rsidRPr="00377E9D" w:rsidRDefault="00377E9D" w:rsidP="003207C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7E9D">
        <w:rPr>
          <w:rFonts w:ascii="Arial" w:eastAsia="Times New Roman" w:hAnsi="Arial" w:cs="Arial"/>
          <w:color w:val="333333"/>
          <w:sz w:val="21"/>
          <w:szCs w:val="21"/>
        </w:rPr>
        <w:t>Jan 2 – Jan 29</w:t>
      </w:r>
    </w:p>
    <w:p w14:paraId="680DEA88" w14:textId="77777777" w:rsidR="00377E9D" w:rsidRPr="00377E9D" w:rsidRDefault="00377E9D" w:rsidP="003207C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7E9D">
        <w:rPr>
          <w:rFonts w:ascii="Arial" w:eastAsia="Times New Roman" w:hAnsi="Arial" w:cs="Arial"/>
          <w:color w:val="333333"/>
          <w:sz w:val="21"/>
          <w:szCs w:val="21"/>
        </w:rPr>
        <w:t>Feb 3 – Feb 28</w:t>
      </w:r>
    </w:p>
    <w:p w14:paraId="78EB6255" w14:textId="77777777" w:rsidR="00377E9D" w:rsidRPr="00377E9D" w:rsidRDefault="00377E9D" w:rsidP="003207C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7E9D">
        <w:rPr>
          <w:rFonts w:ascii="Arial" w:eastAsia="Times New Roman" w:hAnsi="Arial" w:cs="Arial"/>
          <w:color w:val="333333"/>
          <w:sz w:val="21"/>
          <w:szCs w:val="21"/>
        </w:rPr>
        <w:t>Mar 3 – Mar 28</w:t>
      </w:r>
    </w:p>
    <w:p w14:paraId="79284B8A" w14:textId="77777777" w:rsidR="00377E9D" w:rsidRPr="00377E9D" w:rsidRDefault="00377E9D" w:rsidP="003207C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7E9D">
        <w:rPr>
          <w:rFonts w:ascii="Arial" w:eastAsia="Times New Roman" w:hAnsi="Arial" w:cs="Arial"/>
          <w:color w:val="333333"/>
          <w:sz w:val="21"/>
          <w:szCs w:val="21"/>
        </w:rPr>
        <w:t>Apr 1 – Apr 28</w:t>
      </w:r>
    </w:p>
    <w:p w14:paraId="19E6E64B" w14:textId="77777777" w:rsidR="00377E9D" w:rsidRPr="00377E9D" w:rsidRDefault="00377E9D" w:rsidP="003207C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7E9D">
        <w:rPr>
          <w:rFonts w:ascii="Arial" w:eastAsia="Times New Roman" w:hAnsi="Arial" w:cs="Arial"/>
          <w:color w:val="333333"/>
          <w:sz w:val="21"/>
          <w:szCs w:val="21"/>
        </w:rPr>
        <w:t>May 1 – May 28</w:t>
      </w:r>
    </w:p>
    <w:p w14:paraId="4A1D9A25" w14:textId="77777777" w:rsidR="00377E9D" w:rsidRPr="00377E9D" w:rsidRDefault="00377E9D" w:rsidP="003207C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7E9D">
        <w:rPr>
          <w:rFonts w:ascii="Arial" w:eastAsia="Times New Roman" w:hAnsi="Arial" w:cs="Arial"/>
          <w:color w:val="333333"/>
          <w:sz w:val="21"/>
          <w:szCs w:val="21"/>
        </w:rPr>
        <w:t>June 2 – June 27</w:t>
      </w:r>
    </w:p>
    <w:p w14:paraId="54CE1152" w14:textId="77777777" w:rsidR="00DA68A4" w:rsidRDefault="00DA68A4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  <w:sectPr w:rsidR="00DA68A4" w:rsidSect="00DA68A4">
          <w:type w:val="continuous"/>
          <w:pgSz w:w="12240" w:h="15840"/>
          <w:pgMar w:top="1440" w:right="1008" w:bottom="1008" w:left="1008" w:header="720" w:footer="720" w:gutter="0"/>
          <w:cols w:num="2" w:space="720"/>
          <w:docGrid w:linePitch="360"/>
        </w:sectPr>
      </w:pPr>
    </w:p>
    <w:p w14:paraId="1B435137" w14:textId="120DCE5F" w:rsidR="00167F5C" w:rsidRDefault="00A8328E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We wi</w:t>
      </w:r>
      <w:r w:rsidR="000231F5" w:rsidRPr="000231F5">
        <w:rPr>
          <w:rFonts w:ascii="Arial" w:hAnsi="Arial" w:cs="Arial"/>
          <w:color w:val="404040" w:themeColor="text1" w:themeTint="BF"/>
        </w:rPr>
        <w:t>ll be closing our current live OFCP by t</w:t>
      </w:r>
      <w:r>
        <w:rPr>
          <w:rFonts w:ascii="Arial" w:hAnsi="Arial" w:cs="Arial"/>
          <w:color w:val="404040" w:themeColor="text1" w:themeTint="BF"/>
        </w:rPr>
        <w:t>he June 30</w:t>
      </w:r>
      <w:r w:rsidRPr="00A8328E">
        <w:rPr>
          <w:rFonts w:ascii="Arial" w:hAnsi="Arial" w:cs="Arial"/>
          <w:color w:val="404040" w:themeColor="text1" w:themeTint="BF"/>
          <w:vertAlign w:val="superscript"/>
        </w:rPr>
        <w:t>th</w:t>
      </w:r>
      <w:r>
        <w:rPr>
          <w:rFonts w:ascii="Arial" w:hAnsi="Arial" w:cs="Arial"/>
          <w:color w:val="404040" w:themeColor="text1" w:themeTint="BF"/>
          <w:vertAlign w:val="superscript"/>
        </w:rPr>
        <w:t xml:space="preserve">. </w:t>
      </w:r>
      <w:r>
        <w:rPr>
          <w:rFonts w:ascii="Arial" w:hAnsi="Arial" w:cs="Arial"/>
          <w:color w:val="404040" w:themeColor="text1" w:themeTint="BF"/>
        </w:rPr>
        <w:t>We will also be closing our first cohort of Part 1 on June 30</w:t>
      </w:r>
      <w:r w:rsidRPr="00A8328E">
        <w:rPr>
          <w:rFonts w:ascii="Arial" w:hAnsi="Arial" w:cs="Arial"/>
          <w:color w:val="404040" w:themeColor="text1" w:themeTint="BF"/>
          <w:vertAlign w:val="superscript"/>
        </w:rPr>
        <w:t>th</w:t>
      </w:r>
      <w:r>
        <w:rPr>
          <w:rFonts w:ascii="Arial" w:hAnsi="Arial" w:cs="Arial"/>
          <w:color w:val="404040" w:themeColor="text1" w:themeTint="BF"/>
        </w:rPr>
        <w:t xml:space="preserve"> with the first cohort of Part 2 starting July 1. Faculty can enroll in our training from our website at </w:t>
      </w:r>
      <w:hyperlink r:id="rId13" w:history="1">
        <w:r w:rsidRPr="00BB497C">
          <w:rPr>
            <w:rStyle w:val="Hyperlink"/>
            <w:rFonts w:ascii="Arial" w:hAnsi="Arial" w:cs="Arial"/>
          </w:rPr>
          <w:t>https://www.sdccd.edu/about/departments-and-offices/instructional-services-division/online-learning-pathways-1/faculty/Online%20Faculty%20Certification%20Program.aspx</w:t>
        </w:r>
      </w:hyperlink>
      <w:r w:rsidR="00511B1B">
        <w:rPr>
          <w:rFonts w:ascii="Arial" w:hAnsi="Arial" w:cs="Arial"/>
          <w:color w:val="404040" w:themeColor="text1" w:themeTint="BF"/>
        </w:rPr>
        <w:t xml:space="preserve">. Faculty can also be waitlisted for the first cohort of Part 2. Faculty will be able to earn a badge for </w:t>
      </w:r>
      <w:r w:rsidR="000231F5" w:rsidRPr="000231F5">
        <w:rPr>
          <w:rFonts w:ascii="Arial" w:hAnsi="Arial" w:cs="Arial"/>
          <w:color w:val="404040" w:themeColor="text1" w:themeTint="BF"/>
        </w:rPr>
        <w:t>each</w:t>
      </w:r>
      <w:r w:rsidR="00511B1B">
        <w:rPr>
          <w:rFonts w:ascii="Arial" w:hAnsi="Arial" w:cs="Arial"/>
          <w:color w:val="404040" w:themeColor="text1" w:themeTint="BF"/>
        </w:rPr>
        <w:t xml:space="preserve"> Part 1 </w:t>
      </w:r>
      <w:r w:rsidR="005558F0">
        <w:rPr>
          <w:rFonts w:ascii="Arial" w:hAnsi="Arial" w:cs="Arial"/>
          <w:color w:val="404040" w:themeColor="text1" w:themeTint="BF"/>
        </w:rPr>
        <w:t>and Part 2 sections.</w:t>
      </w:r>
      <w:r w:rsidR="00511B1B">
        <w:rPr>
          <w:rFonts w:ascii="Arial" w:hAnsi="Arial" w:cs="Arial"/>
          <w:color w:val="404040" w:themeColor="text1" w:themeTint="BF"/>
        </w:rPr>
        <w:t xml:space="preserve"> We also have a downloadable and accessible </w:t>
      </w:r>
      <w:r w:rsidR="003207C7">
        <w:rPr>
          <w:rFonts w:ascii="Arial" w:hAnsi="Arial" w:cs="Arial"/>
          <w:color w:val="404040" w:themeColor="text1" w:themeTint="BF"/>
        </w:rPr>
        <w:t xml:space="preserve">OFCP flyer on our website, </w:t>
      </w:r>
      <w:r w:rsidR="005558F0">
        <w:rPr>
          <w:rFonts w:ascii="Arial" w:hAnsi="Arial" w:cs="Arial"/>
          <w:color w:val="404040" w:themeColor="text1" w:themeTint="BF"/>
        </w:rPr>
        <w:t>if</w:t>
      </w:r>
      <w:r w:rsidR="00511B1B">
        <w:rPr>
          <w:rFonts w:ascii="Arial" w:hAnsi="Arial" w:cs="Arial"/>
          <w:color w:val="404040" w:themeColor="text1" w:themeTint="BF"/>
        </w:rPr>
        <w:t xml:space="preserve">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anyone </w:t>
      </w:r>
      <w:r w:rsidR="00511B1B">
        <w:rPr>
          <w:rFonts w:ascii="Arial" w:hAnsi="Arial" w:cs="Arial"/>
          <w:color w:val="404040" w:themeColor="text1" w:themeTint="BF"/>
        </w:rPr>
        <w:t>would like to distribute</w:t>
      </w:r>
      <w:r w:rsidR="000231F5" w:rsidRPr="000231F5">
        <w:rPr>
          <w:rFonts w:ascii="Arial" w:hAnsi="Arial" w:cs="Arial"/>
          <w:color w:val="404040" w:themeColor="text1" w:themeTint="BF"/>
        </w:rPr>
        <w:t>.</w:t>
      </w:r>
      <w:r w:rsidR="00511B1B">
        <w:rPr>
          <w:rFonts w:ascii="Arial" w:hAnsi="Arial" w:cs="Arial"/>
          <w:color w:val="404040" w:themeColor="text1" w:themeTint="BF"/>
        </w:rPr>
        <w:t xml:space="preserve"> </w:t>
      </w:r>
    </w:p>
    <w:p w14:paraId="28900699" w14:textId="77777777" w:rsidR="00167F5C" w:rsidRDefault="00167F5C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</w:p>
    <w:p w14:paraId="618723C9" w14:textId="42385669" w:rsidR="00903D6F" w:rsidRDefault="00511B1B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Ingrid shared that </w:t>
      </w:r>
      <w:r w:rsidR="005558F0">
        <w:rPr>
          <w:rFonts w:ascii="Arial" w:hAnsi="Arial" w:cs="Arial"/>
          <w:color w:val="404040" w:themeColor="text1" w:themeTint="BF"/>
        </w:rPr>
        <w:t>SDCCD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ju</w:t>
      </w:r>
      <w:r>
        <w:rPr>
          <w:rFonts w:ascii="Arial" w:hAnsi="Arial" w:cs="Arial"/>
          <w:color w:val="404040" w:themeColor="text1" w:themeTint="BF"/>
        </w:rPr>
        <w:t>st co-presented at the regional SDIC</w:t>
      </w:r>
      <w:r w:rsidR="00167F5C">
        <w:rPr>
          <w:rFonts w:ascii="Arial" w:hAnsi="Arial" w:cs="Arial"/>
          <w:color w:val="404040" w:themeColor="text1" w:themeTint="BF"/>
        </w:rPr>
        <w:t>C</w:t>
      </w:r>
      <w:r>
        <w:rPr>
          <w:rFonts w:ascii="Arial" w:hAnsi="Arial" w:cs="Arial"/>
          <w:color w:val="404040" w:themeColor="text1" w:themeTint="BF"/>
        </w:rPr>
        <w:t xml:space="preserve">CA </w:t>
      </w:r>
      <w:r w:rsidR="000231F5" w:rsidRPr="000231F5">
        <w:rPr>
          <w:rFonts w:ascii="Arial" w:hAnsi="Arial" w:cs="Arial"/>
          <w:color w:val="404040" w:themeColor="text1" w:themeTint="BF"/>
        </w:rPr>
        <w:t>college leadership</w:t>
      </w:r>
      <w:r w:rsidR="005558F0">
        <w:rPr>
          <w:rFonts w:ascii="Arial" w:hAnsi="Arial" w:cs="Arial"/>
          <w:color w:val="404040" w:themeColor="text1" w:themeTint="BF"/>
        </w:rPr>
        <w:t xml:space="preserve"> meeting. Attendees were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excited about how strong </w:t>
      </w:r>
      <w:r>
        <w:rPr>
          <w:rFonts w:ascii="Arial" w:hAnsi="Arial" w:cs="Arial"/>
          <w:color w:val="404040" w:themeColor="text1" w:themeTint="BF"/>
        </w:rPr>
        <w:t xml:space="preserve">the enrollment numbers are in </w:t>
      </w:r>
      <w:r w:rsidR="000231F5" w:rsidRPr="000231F5">
        <w:rPr>
          <w:rFonts w:ascii="Arial" w:hAnsi="Arial" w:cs="Arial"/>
          <w:color w:val="404040" w:themeColor="text1" w:themeTint="BF"/>
        </w:rPr>
        <w:t>DE</w:t>
      </w:r>
      <w:r>
        <w:rPr>
          <w:rFonts w:ascii="Arial" w:hAnsi="Arial" w:cs="Arial"/>
          <w:color w:val="404040" w:themeColor="text1" w:themeTint="BF"/>
        </w:rPr>
        <w:t>.</w:t>
      </w:r>
      <w:r w:rsidR="00167F5C">
        <w:rPr>
          <w:rFonts w:ascii="Arial" w:hAnsi="Arial" w:cs="Arial"/>
          <w:color w:val="404040" w:themeColor="text1" w:themeTint="BF"/>
        </w:rPr>
        <w:t xml:space="preserve"> Leadership is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very enthusiastic about </w:t>
      </w:r>
      <w:r>
        <w:rPr>
          <w:rFonts w:ascii="Arial" w:hAnsi="Arial" w:cs="Arial"/>
          <w:color w:val="404040" w:themeColor="text1" w:themeTint="BF"/>
        </w:rPr>
        <w:t>the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quality of</w:t>
      </w:r>
      <w:r w:rsidR="00515DD2">
        <w:rPr>
          <w:rFonts w:ascii="Arial" w:hAnsi="Arial" w:cs="Arial"/>
          <w:color w:val="404040" w:themeColor="text1" w:themeTint="BF"/>
        </w:rPr>
        <w:t xml:space="preserve"> our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courses and </w:t>
      </w:r>
      <w:r w:rsidR="00515DD2">
        <w:rPr>
          <w:rFonts w:ascii="Arial" w:hAnsi="Arial" w:cs="Arial"/>
          <w:color w:val="404040" w:themeColor="text1" w:themeTint="BF"/>
        </w:rPr>
        <w:t xml:space="preserve">the </w:t>
      </w:r>
      <w:r w:rsidR="000231F5" w:rsidRPr="000231F5">
        <w:rPr>
          <w:rFonts w:ascii="Arial" w:hAnsi="Arial" w:cs="Arial"/>
          <w:color w:val="404040" w:themeColor="text1" w:themeTint="BF"/>
        </w:rPr>
        <w:t>professional development</w:t>
      </w:r>
      <w:r w:rsidR="00515DD2">
        <w:rPr>
          <w:rFonts w:ascii="Arial" w:hAnsi="Arial" w:cs="Arial"/>
          <w:color w:val="404040" w:themeColor="text1" w:themeTint="BF"/>
        </w:rPr>
        <w:t xml:space="preserve"> that is available at SDCCD</w:t>
      </w:r>
      <w:r w:rsidR="000231F5" w:rsidRPr="000231F5">
        <w:rPr>
          <w:rFonts w:ascii="Arial" w:hAnsi="Arial" w:cs="Arial"/>
          <w:color w:val="404040" w:themeColor="text1" w:themeTint="BF"/>
        </w:rPr>
        <w:t>.</w:t>
      </w:r>
      <w:r w:rsidR="00515DD2">
        <w:rPr>
          <w:rFonts w:ascii="Arial" w:hAnsi="Arial" w:cs="Arial"/>
          <w:color w:val="404040" w:themeColor="text1" w:themeTint="BF"/>
        </w:rPr>
        <w:t xml:space="preserve"> She added that th</w:t>
      </w:r>
      <w:r w:rsidR="000231F5" w:rsidRPr="000231F5">
        <w:rPr>
          <w:rFonts w:ascii="Arial" w:hAnsi="Arial" w:cs="Arial"/>
          <w:color w:val="404040" w:themeColor="text1" w:themeTint="BF"/>
        </w:rPr>
        <w:t>e college presidents and chancellors</w:t>
      </w:r>
      <w:r w:rsidR="00515DD2">
        <w:rPr>
          <w:rFonts w:ascii="Arial" w:hAnsi="Arial" w:cs="Arial"/>
          <w:color w:val="404040" w:themeColor="text1" w:themeTint="BF"/>
        </w:rPr>
        <w:t xml:space="preserve"> are very interested in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how we </w:t>
      </w:r>
      <w:r w:rsidR="00515DD2">
        <w:rPr>
          <w:rFonts w:ascii="Arial" w:hAnsi="Arial" w:cs="Arial"/>
          <w:color w:val="404040" w:themeColor="text1" w:themeTint="BF"/>
        </w:rPr>
        <w:t xml:space="preserve">are </w:t>
      </w:r>
      <w:r w:rsidR="000231F5" w:rsidRPr="000231F5">
        <w:rPr>
          <w:rFonts w:ascii="Arial" w:hAnsi="Arial" w:cs="Arial"/>
          <w:color w:val="404040" w:themeColor="text1" w:themeTint="BF"/>
        </w:rPr>
        <w:t>handling fraudule</w:t>
      </w:r>
      <w:r w:rsidR="00515DD2">
        <w:rPr>
          <w:rFonts w:ascii="Arial" w:hAnsi="Arial" w:cs="Arial"/>
          <w:color w:val="404040" w:themeColor="text1" w:themeTint="BF"/>
        </w:rPr>
        <w:t xml:space="preserve">nt students in online education and they were glad to see a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section </w:t>
      </w:r>
      <w:r w:rsidR="00515DD2">
        <w:rPr>
          <w:rFonts w:ascii="Arial" w:hAnsi="Arial" w:cs="Arial"/>
          <w:color w:val="404040" w:themeColor="text1" w:themeTint="BF"/>
        </w:rPr>
        <w:t>on student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authentication. </w:t>
      </w:r>
      <w:r w:rsidR="00515DD2">
        <w:rPr>
          <w:rFonts w:ascii="Arial" w:hAnsi="Arial" w:cs="Arial"/>
          <w:color w:val="404040" w:themeColor="text1" w:themeTint="BF"/>
        </w:rPr>
        <w:t>T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hey specifically asked what are the distance education strategies </w:t>
      </w:r>
      <w:r w:rsidR="00515DD2">
        <w:rPr>
          <w:rFonts w:ascii="Arial" w:hAnsi="Arial" w:cs="Arial"/>
          <w:color w:val="404040" w:themeColor="text1" w:themeTint="BF"/>
        </w:rPr>
        <w:t xml:space="preserve">that </w:t>
      </w:r>
      <w:r w:rsidR="000231F5" w:rsidRPr="000231F5">
        <w:rPr>
          <w:rFonts w:ascii="Arial" w:hAnsi="Arial" w:cs="Arial"/>
          <w:color w:val="404040" w:themeColor="text1" w:themeTint="BF"/>
        </w:rPr>
        <w:t>we have in place</w:t>
      </w:r>
      <w:r w:rsidR="00515DD2">
        <w:rPr>
          <w:rFonts w:ascii="Arial" w:hAnsi="Arial" w:cs="Arial"/>
          <w:color w:val="404040" w:themeColor="text1" w:themeTint="BF"/>
        </w:rPr>
        <w:t xml:space="preserve"> to detect fraudulent students, especially during the 1st week of class.</w:t>
      </w:r>
      <w:r w:rsidR="007E5EF8">
        <w:rPr>
          <w:rFonts w:ascii="Arial" w:hAnsi="Arial" w:cs="Arial"/>
          <w:color w:val="404040" w:themeColor="text1" w:themeTint="BF"/>
        </w:rPr>
        <w:t xml:space="preserve"> Liesl shared that student authentication is a complex issue that is addressed in OFCP – Part 2 by creating m</w:t>
      </w:r>
      <w:r w:rsidR="000231F5" w:rsidRPr="000231F5">
        <w:rPr>
          <w:rFonts w:ascii="Arial" w:hAnsi="Arial" w:cs="Arial"/>
          <w:color w:val="404040" w:themeColor="text1" w:themeTint="BF"/>
        </w:rPr>
        <w:t>ore authentic</w:t>
      </w:r>
      <w:r w:rsidR="007E5EF8">
        <w:rPr>
          <w:rFonts w:ascii="Arial" w:hAnsi="Arial" w:cs="Arial"/>
          <w:color w:val="404040" w:themeColor="text1" w:themeTint="BF"/>
        </w:rPr>
        <w:t xml:space="preserve"> </w:t>
      </w:r>
      <w:r w:rsidR="000231F5" w:rsidRPr="000231F5">
        <w:rPr>
          <w:rFonts w:ascii="Arial" w:hAnsi="Arial" w:cs="Arial"/>
          <w:color w:val="404040" w:themeColor="text1" w:themeTint="BF"/>
        </w:rPr>
        <w:lastRenderedPageBreak/>
        <w:t>assessments.</w:t>
      </w:r>
      <w:r w:rsidR="005558F0">
        <w:rPr>
          <w:rFonts w:ascii="Arial" w:hAnsi="Arial" w:cs="Arial"/>
          <w:color w:val="404040" w:themeColor="text1" w:themeTint="BF"/>
        </w:rPr>
        <w:t xml:space="preserve"> Liesl</w:t>
      </w:r>
      <w:r w:rsidR="00903D6F">
        <w:rPr>
          <w:rFonts w:ascii="Arial" w:hAnsi="Arial" w:cs="Arial"/>
          <w:color w:val="404040" w:themeColor="text1" w:themeTint="BF"/>
        </w:rPr>
        <w:t xml:space="preserve"> shared that </w:t>
      </w:r>
      <w:r w:rsidR="000231F5" w:rsidRPr="000231F5">
        <w:rPr>
          <w:rFonts w:ascii="Arial" w:hAnsi="Arial" w:cs="Arial"/>
          <w:color w:val="404040" w:themeColor="text1" w:themeTint="BF"/>
        </w:rPr>
        <w:t>one of the main components</w:t>
      </w:r>
      <w:r w:rsidR="005558F0">
        <w:rPr>
          <w:rFonts w:ascii="Arial" w:hAnsi="Arial" w:cs="Arial"/>
          <w:color w:val="404040" w:themeColor="text1" w:themeTint="BF"/>
        </w:rPr>
        <w:t xml:space="preserve"> to detect fake students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</w:t>
      </w:r>
      <w:r w:rsidR="00903D6F">
        <w:rPr>
          <w:rFonts w:ascii="Arial" w:hAnsi="Arial" w:cs="Arial"/>
          <w:color w:val="404040" w:themeColor="text1" w:themeTint="BF"/>
        </w:rPr>
        <w:t>is by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designing </w:t>
      </w:r>
      <w:r w:rsidR="005558F0">
        <w:rPr>
          <w:rFonts w:ascii="Arial" w:hAnsi="Arial" w:cs="Arial"/>
          <w:color w:val="404040" w:themeColor="text1" w:themeTint="BF"/>
        </w:rPr>
        <w:t>the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cou</w:t>
      </w:r>
      <w:r w:rsidR="005558F0">
        <w:rPr>
          <w:rFonts w:ascii="Arial" w:hAnsi="Arial" w:cs="Arial"/>
          <w:color w:val="404040" w:themeColor="text1" w:themeTint="BF"/>
        </w:rPr>
        <w:t>rse in a way that mandates</w:t>
      </w:r>
      <w:r w:rsidR="00903D6F">
        <w:rPr>
          <w:rFonts w:ascii="Arial" w:hAnsi="Arial" w:cs="Arial"/>
          <w:color w:val="404040" w:themeColor="text1" w:themeTint="BF"/>
        </w:rPr>
        <w:t xml:space="preserve"> human interaction and responses. Brian</w:t>
      </w:r>
      <w:r w:rsidR="005558F0">
        <w:rPr>
          <w:rFonts w:ascii="Arial" w:hAnsi="Arial" w:cs="Arial"/>
          <w:color w:val="404040" w:themeColor="text1" w:themeTint="BF"/>
        </w:rPr>
        <w:t xml:space="preserve"> r</w:t>
      </w:r>
      <w:r w:rsidR="00903D6F">
        <w:rPr>
          <w:rFonts w:ascii="Arial" w:hAnsi="Arial" w:cs="Arial"/>
          <w:color w:val="404040" w:themeColor="text1" w:themeTint="BF"/>
        </w:rPr>
        <w:t>eminded the group that we have our</w:t>
      </w:r>
      <w:r w:rsidR="00903D6F" w:rsidRPr="005558F0">
        <w:rPr>
          <w:rFonts w:ascii="Arial" w:hAnsi="Arial" w:cs="Arial"/>
          <w:i/>
          <w:color w:val="404040" w:themeColor="text1" w:themeTint="BF"/>
        </w:rPr>
        <w:t xml:space="preserve"> Student Prep and Online Training </w:t>
      </w:r>
      <w:r w:rsidR="00903D6F">
        <w:rPr>
          <w:rFonts w:ascii="Arial" w:hAnsi="Arial" w:cs="Arial"/>
          <w:color w:val="404040" w:themeColor="text1" w:themeTint="BF"/>
        </w:rPr>
        <w:t>course (SPOT,)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which badges our students and helps prepare them to get ready for the</w:t>
      </w:r>
      <w:r w:rsidR="00903D6F">
        <w:rPr>
          <w:rFonts w:ascii="Arial" w:hAnsi="Arial" w:cs="Arial"/>
          <w:color w:val="404040" w:themeColor="text1" w:themeTint="BF"/>
        </w:rPr>
        <w:t>ir first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online course</w:t>
      </w:r>
      <w:r w:rsidR="00903D6F">
        <w:rPr>
          <w:rFonts w:ascii="Arial" w:hAnsi="Arial" w:cs="Arial"/>
          <w:color w:val="404040" w:themeColor="text1" w:themeTint="BF"/>
        </w:rPr>
        <w:t xml:space="preserve">. The SPOT course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also serves as </w:t>
      </w:r>
      <w:r w:rsidR="00903D6F">
        <w:rPr>
          <w:rFonts w:ascii="Arial" w:hAnsi="Arial" w:cs="Arial"/>
          <w:color w:val="404040" w:themeColor="text1" w:themeTint="BF"/>
        </w:rPr>
        <w:t>an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authentication piece. </w:t>
      </w:r>
      <w:r w:rsidR="00903D6F">
        <w:rPr>
          <w:rFonts w:ascii="Arial" w:hAnsi="Arial" w:cs="Arial"/>
          <w:color w:val="404040" w:themeColor="text1" w:themeTint="BF"/>
        </w:rPr>
        <w:t xml:space="preserve">We are hoping that </w:t>
      </w:r>
      <w:r w:rsidR="005558F0">
        <w:rPr>
          <w:rFonts w:ascii="Arial" w:hAnsi="Arial" w:cs="Arial"/>
          <w:color w:val="404040" w:themeColor="text1" w:themeTint="BF"/>
        </w:rPr>
        <w:t xml:space="preserve">bots or </w:t>
      </w:r>
      <w:r w:rsidR="00903D6F">
        <w:rPr>
          <w:rFonts w:ascii="Arial" w:hAnsi="Arial" w:cs="Arial"/>
          <w:color w:val="404040" w:themeColor="text1" w:themeTint="BF"/>
        </w:rPr>
        <w:t xml:space="preserve">fake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students </w:t>
      </w:r>
      <w:r w:rsidR="005558F0">
        <w:rPr>
          <w:rFonts w:ascii="Arial" w:hAnsi="Arial" w:cs="Arial"/>
          <w:color w:val="404040" w:themeColor="text1" w:themeTint="BF"/>
        </w:rPr>
        <w:t>never</w:t>
      </w:r>
      <w:r w:rsidR="00903D6F">
        <w:rPr>
          <w:rFonts w:ascii="Arial" w:hAnsi="Arial" w:cs="Arial"/>
          <w:color w:val="404040" w:themeColor="text1" w:themeTint="BF"/>
        </w:rPr>
        <w:t xml:space="preserve"> make it to the </w:t>
      </w:r>
      <w:r w:rsidR="005558F0">
        <w:rPr>
          <w:rFonts w:ascii="Arial" w:hAnsi="Arial" w:cs="Arial"/>
          <w:color w:val="404040" w:themeColor="text1" w:themeTint="BF"/>
        </w:rPr>
        <w:t xml:space="preserve">class by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making sure </w:t>
      </w:r>
      <w:r w:rsidR="005558F0">
        <w:rPr>
          <w:rFonts w:ascii="Arial" w:hAnsi="Arial" w:cs="Arial"/>
          <w:color w:val="404040" w:themeColor="text1" w:themeTint="BF"/>
        </w:rPr>
        <w:t xml:space="preserve">students are </w:t>
      </w:r>
      <w:r w:rsidR="000231F5" w:rsidRPr="000231F5">
        <w:rPr>
          <w:rFonts w:ascii="Arial" w:hAnsi="Arial" w:cs="Arial"/>
          <w:color w:val="404040" w:themeColor="text1" w:themeTint="BF"/>
        </w:rPr>
        <w:t>authenticated</w:t>
      </w:r>
      <w:r w:rsidR="005558F0">
        <w:rPr>
          <w:rFonts w:ascii="Arial" w:hAnsi="Arial" w:cs="Arial"/>
          <w:color w:val="404040" w:themeColor="text1" w:themeTint="BF"/>
        </w:rPr>
        <w:t xml:space="preserve"> during admissions and registration.</w:t>
      </w:r>
      <w:r w:rsidR="00903D6F">
        <w:rPr>
          <w:rFonts w:ascii="Arial" w:hAnsi="Arial" w:cs="Arial"/>
          <w:color w:val="404040" w:themeColor="text1" w:themeTint="BF"/>
        </w:rPr>
        <w:t xml:space="preserve"> T</w:t>
      </w:r>
      <w:r w:rsidR="000231F5" w:rsidRPr="000231F5">
        <w:rPr>
          <w:rFonts w:ascii="Arial" w:hAnsi="Arial" w:cs="Arial"/>
          <w:color w:val="404040" w:themeColor="text1" w:themeTint="BF"/>
        </w:rPr>
        <w:t>here are</w:t>
      </w:r>
      <w:r w:rsidR="003207C7">
        <w:rPr>
          <w:rFonts w:ascii="Arial" w:hAnsi="Arial" w:cs="Arial"/>
          <w:color w:val="404040" w:themeColor="text1" w:themeTint="BF"/>
        </w:rPr>
        <w:t xml:space="preserve"> some new initiatives that the S</w:t>
      </w:r>
      <w:r w:rsidR="000231F5" w:rsidRPr="000231F5">
        <w:rPr>
          <w:rFonts w:ascii="Arial" w:hAnsi="Arial" w:cs="Arial"/>
          <w:color w:val="404040" w:themeColor="text1" w:themeTint="BF"/>
        </w:rPr>
        <w:t>tate</w:t>
      </w:r>
      <w:r w:rsidR="003207C7">
        <w:rPr>
          <w:rFonts w:ascii="Arial" w:hAnsi="Arial" w:cs="Arial"/>
          <w:color w:val="404040" w:themeColor="text1" w:themeTint="BF"/>
        </w:rPr>
        <w:t xml:space="preserve"> i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s </w:t>
      </w:r>
      <w:r w:rsidR="00903D6F">
        <w:rPr>
          <w:rFonts w:ascii="Arial" w:hAnsi="Arial" w:cs="Arial"/>
          <w:color w:val="404040" w:themeColor="text1" w:themeTint="BF"/>
        </w:rPr>
        <w:t>working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with</w:t>
      </w:r>
      <w:r w:rsidR="00903D6F">
        <w:rPr>
          <w:rFonts w:ascii="Arial" w:hAnsi="Arial" w:cs="Arial"/>
          <w:color w:val="404040" w:themeColor="text1" w:themeTint="BF"/>
        </w:rPr>
        <w:t xml:space="preserve"> such as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</w:t>
      </w:r>
      <w:r w:rsidR="00903D6F">
        <w:rPr>
          <w:rFonts w:ascii="Arial" w:hAnsi="Arial" w:cs="Arial"/>
          <w:color w:val="404040" w:themeColor="text1" w:themeTint="BF"/>
        </w:rPr>
        <w:t>‘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ID </w:t>
      </w:r>
      <w:r w:rsidR="00903D6F">
        <w:rPr>
          <w:rFonts w:ascii="Arial" w:hAnsi="Arial" w:cs="Arial"/>
          <w:color w:val="404040" w:themeColor="text1" w:themeTint="BF"/>
        </w:rPr>
        <w:t xml:space="preserve">Me’ and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other preventative measures. </w:t>
      </w:r>
    </w:p>
    <w:p w14:paraId="50407472" w14:textId="77777777" w:rsidR="00903D6F" w:rsidRDefault="00903D6F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</w:p>
    <w:p w14:paraId="46362579" w14:textId="1143DB31" w:rsidR="000231F5" w:rsidRPr="000231F5" w:rsidRDefault="00903D6F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Rechelle warned about the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AI workshops and trainings and</w:t>
      </w:r>
      <w:r>
        <w:rPr>
          <w:rFonts w:ascii="Arial" w:hAnsi="Arial" w:cs="Arial"/>
          <w:color w:val="404040" w:themeColor="text1" w:themeTint="BF"/>
        </w:rPr>
        <w:t xml:space="preserve"> how creating assignments with AI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 xml:space="preserve">can create </w:t>
      </w:r>
      <w:r w:rsidR="000231F5" w:rsidRPr="000231F5">
        <w:rPr>
          <w:rFonts w:ascii="Arial" w:hAnsi="Arial" w:cs="Arial"/>
          <w:color w:val="404040" w:themeColor="text1" w:themeTint="BF"/>
        </w:rPr>
        <w:t>really inaccessible</w:t>
      </w:r>
      <w:r>
        <w:rPr>
          <w:rFonts w:ascii="Arial" w:hAnsi="Arial" w:cs="Arial"/>
          <w:color w:val="404040" w:themeColor="text1" w:themeTint="BF"/>
        </w:rPr>
        <w:t xml:space="preserve"> content</w:t>
      </w:r>
      <w:r w:rsidR="000231F5" w:rsidRPr="000231F5">
        <w:rPr>
          <w:rFonts w:ascii="Arial" w:hAnsi="Arial" w:cs="Arial"/>
          <w:color w:val="404040" w:themeColor="text1" w:themeTint="BF"/>
        </w:rPr>
        <w:t>.</w:t>
      </w:r>
      <w:r w:rsidR="00A238C6">
        <w:rPr>
          <w:rFonts w:ascii="Arial" w:hAnsi="Arial" w:cs="Arial"/>
          <w:color w:val="404040" w:themeColor="text1" w:themeTint="BF"/>
        </w:rPr>
        <w:t xml:space="preserve"> </w:t>
      </w:r>
      <w:r w:rsidR="003F5BA7">
        <w:rPr>
          <w:rFonts w:ascii="Arial" w:hAnsi="Arial" w:cs="Arial"/>
          <w:color w:val="404040" w:themeColor="text1" w:themeTint="BF"/>
        </w:rPr>
        <w:t>She shared that t</w:t>
      </w:r>
      <w:r w:rsidR="00A238C6">
        <w:rPr>
          <w:rFonts w:ascii="Arial" w:hAnsi="Arial" w:cs="Arial"/>
          <w:color w:val="404040" w:themeColor="text1" w:themeTint="BF"/>
        </w:rPr>
        <w:t>here are not</w:t>
      </w:r>
      <w:r w:rsidR="003F5BA7">
        <w:rPr>
          <w:rFonts w:ascii="Arial" w:hAnsi="Arial" w:cs="Arial"/>
          <w:color w:val="404040" w:themeColor="text1" w:themeTint="BF"/>
        </w:rPr>
        <w:t xml:space="preserve"> built-in tools to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easily make </w:t>
      </w:r>
      <w:r w:rsidR="005558F0">
        <w:rPr>
          <w:rFonts w:ascii="Arial" w:hAnsi="Arial" w:cs="Arial"/>
          <w:color w:val="404040" w:themeColor="text1" w:themeTint="BF"/>
        </w:rPr>
        <w:t>AI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materials accessible. </w:t>
      </w:r>
      <w:r w:rsidR="003F5BA7">
        <w:rPr>
          <w:rFonts w:ascii="Arial" w:hAnsi="Arial" w:cs="Arial"/>
          <w:color w:val="404040" w:themeColor="text1" w:themeTint="BF"/>
        </w:rPr>
        <w:t xml:space="preserve"> She wanted that noted </w:t>
      </w:r>
      <w:r w:rsidR="000231F5" w:rsidRPr="000231F5">
        <w:rPr>
          <w:rFonts w:ascii="Arial" w:hAnsi="Arial" w:cs="Arial"/>
          <w:color w:val="404040" w:themeColor="text1" w:themeTint="BF"/>
        </w:rPr>
        <w:t>because t</w:t>
      </w:r>
      <w:r w:rsidR="005558F0">
        <w:rPr>
          <w:rFonts w:ascii="Arial" w:hAnsi="Arial" w:cs="Arial"/>
          <w:color w:val="404040" w:themeColor="text1" w:themeTint="BF"/>
        </w:rPr>
        <w:t>here's a big push for the power-of-</w:t>
      </w:r>
      <w:r w:rsidR="003F5BA7">
        <w:rPr>
          <w:rFonts w:ascii="Arial" w:hAnsi="Arial" w:cs="Arial"/>
          <w:color w:val="404040" w:themeColor="text1" w:themeTint="BF"/>
        </w:rPr>
        <w:t xml:space="preserve">AI and how easy it is to create content that looks nice, but </w:t>
      </w:r>
      <w:r w:rsidR="005558F0">
        <w:rPr>
          <w:rFonts w:ascii="Arial" w:hAnsi="Arial" w:cs="Arial"/>
          <w:color w:val="404040" w:themeColor="text1" w:themeTint="BF"/>
        </w:rPr>
        <w:t xml:space="preserve">in reality </w:t>
      </w:r>
      <w:r w:rsidR="003F5BA7">
        <w:rPr>
          <w:rFonts w:ascii="Arial" w:hAnsi="Arial" w:cs="Arial"/>
          <w:color w:val="404040" w:themeColor="text1" w:themeTint="BF"/>
        </w:rPr>
        <w:t xml:space="preserve">it </w:t>
      </w:r>
      <w:r w:rsidR="000231F5" w:rsidRPr="000231F5">
        <w:rPr>
          <w:rFonts w:ascii="Arial" w:hAnsi="Arial" w:cs="Arial"/>
          <w:color w:val="404040" w:themeColor="text1" w:themeTint="BF"/>
        </w:rPr>
        <w:t>will take you more time to fix</w:t>
      </w:r>
      <w:r w:rsidR="003F5BA7">
        <w:rPr>
          <w:rFonts w:ascii="Arial" w:hAnsi="Arial" w:cs="Arial"/>
          <w:color w:val="404040" w:themeColor="text1" w:themeTint="BF"/>
        </w:rPr>
        <w:t xml:space="preserve"> the edits</w:t>
      </w:r>
      <w:r w:rsidR="005558F0">
        <w:rPr>
          <w:rFonts w:ascii="Arial" w:hAnsi="Arial" w:cs="Arial"/>
          <w:color w:val="404040" w:themeColor="text1" w:themeTint="BF"/>
        </w:rPr>
        <w:t xml:space="preserve"> for accessibility</w:t>
      </w:r>
      <w:r w:rsidR="003F5BA7">
        <w:rPr>
          <w:rFonts w:ascii="Arial" w:hAnsi="Arial" w:cs="Arial"/>
          <w:color w:val="404040" w:themeColor="text1" w:themeTint="BF"/>
        </w:rPr>
        <w:t xml:space="preserve"> than it will to just </w:t>
      </w:r>
      <w:r w:rsidR="005558F0">
        <w:rPr>
          <w:rFonts w:ascii="Arial" w:hAnsi="Arial" w:cs="Arial"/>
          <w:color w:val="404040" w:themeColor="text1" w:themeTint="BF"/>
        </w:rPr>
        <w:t xml:space="preserve">to say </w:t>
      </w:r>
      <w:r w:rsidR="003F5BA7">
        <w:rPr>
          <w:rFonts w:ascii="Arial" w:hAnsi="Arial" w:cs="Arial"/>
          <w:color w:val="404040" w:themeColor="text1" w:themeTint="BF"/>
        </w:rPr>
        <w:t>c</w:t>
      </w:r>
      <w:r w:rsidR="000231F5" w:rsidRPr="000231F5">
        <w:rPr>
          <w:rFonts w:ascii="Arial" w:hAnsi="Arial" w:cs="Arial"/>
          <w:color w:val="404040" w:themeColor="text1" w:themeTint="BF"/>
        </w:rPr>
        <w:t>reate the PowerPoint.</w:t>
      </w:r>
      <w:r w:rsidR="003F5BA7">
        <w:rPr>
          <w:rFonts w:ascii="Arial" w:hAnsi="Arial" w:cs="Arial"/>
          <w:color w:val="404040" w:themeColor="text1" w:themeTint="BF"/>
        </w:rPr>
        <w:t xml:space="preserve"> She reported that she has tested</w:t>
      </w:r>
      <w:r w:rsidR="00336DE4">
        <w:rPr>
          <w:rFonts w:ascii="Arial" w:hAnsi="Arial" w:cs="Arial"/>
          <w:color w:val="404040" w:themeColor="text1" w:themeTint="BF"/>
        </w:rPr>
        <w:t xml:space="preserve"> AI</w:t>
      </w:r>
      <w:r w:rsidR="003F5BA7">
        <w:rPr>
          <w:rFonts w:ascii="Arial" w:hAnsi="Arial" w:cs="Arial"/>
          <w:color w:val="404040" w:themeColor="text1" w:themeTint="BF"/>
        </w:rPr>
        <w:t xml:space="preserve"> and </w:t>
      </w:r>
      <w:r w:rsidR="00336DE4">
        <w:rPr>
          <w:rFonts w:ascii="Arial" w:hAnsi="Arial" w:cs="Arial"/>
          <w:color w:val="404040" w:themeColor="text1" w:themeTint="BF"/>
        </w:rPr>
        <w:t xml:space="preserve">on one project </w:t>
      </w:r>
      <w:r w:rsidR="003F5BA7">
        <w:rPr>
          <w:rFonts w:ascii="Arial" w:hAnsi="Arial" w:cs="Arial"/>
          <w:color w:val="404040" w:themeColor="text1" w:themeTint="BF"/>
        </w:rPr>
        <w:t>it came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up with 62 accessibility errors in</w:t>
      </w:r>
      <w:r w:rsidR="003F5BA7">
        <w:rPr>
          <w:rFonts w:ascii="Arial" w:hAnsi="Arial" w:cs="Arial"/>
          <w:color w:val="404040" w:themeColor="text1" w:themeTint="BF"/>
        </w:rPr>
        <w:t xml:space="preserve"> one 8-</w:t>
      </w:r>
      <w:r w:rsidR="000231F5" w:rsidRPr="000231F5">
        <w:rPr>
          <w:rFonts w:ascii="Arial" w:hAnsi="Arial" w:cs="Arial"/>
          <w:color w:val="404040" w:themeColor="text1" w:themeTint="BF"/>
        </w:rPr>
        <w:t>slide presentation.</w:t>
      </w:r>
      <w:r w:rsidR="00A63EEB">
        <w:rPr>
          <w:rFonts w:ascii="Arial" w:hAnsi="Arial" w:cs="Arial"/>
          <w:color w:val="404040" w:themeColor="text1" w:themeTint="BF"/>
        </w:rPr>
        <w:t xml:space="preserve"> Rechelle </w:t>
      </w:r>
      <w:r w:rsidR="00336DE4">
        <w:rPr>
          <w:rFonts w:ascii="Arial" w:hAnsi="Arial" w:cs="Arial"/>
          <w:color w:val="404040" w:themeColor="text1" w:themeTint="BF"/>
        </w:rPr>
        <w:t xml:space="preserve">reminded the group that she </w:t>
      </w:r>
      <w:r w:rsidR="00A63EEB">
        <w:rPr>
          <w:rFonts w:ascii="Arial" w:hAnsi="Arial" w:cs="Arial"/>
          <w:color w:val="404040" w:themeColor="text1" w:themeTint="BF"/>
        </w:rPr>
        <w:t>would like to include accessibility i</w:t>
      </w:r>
      <w:r w:rsidR="000231F5" w:rsidRPr="000231F5">
        <w:rPr>
          <w:rFonts w:ascii="Arial" w:hAnsi="Arial" w:cs="Arial"/>
          <w:color w:val="404040" w:themeColor="text1" w:themeTint="BF"/>
        </w:rPr>
        <w:t>n the</w:t>
      </w:r>
      <w:r w:rsidR="00A63EEB">
        <w:rPr>
          <w:rFonts w:ascii="Arial" w:hAnsi="Arial" w:cs="Arial"/>
          <w:color w:val="404040" w:themeColor="text1" w:themeTint="BF"/>
        </w:rPr>
        <w:t xml:space="preserve"> forefront when we have AI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discussions</w:t>
      </w:r>
      <w:r w:rsidR="00A63EEB">
        <w:rPr>
          <w:rFonts w:ascii="Arial" w:hAnsi="Arial" w:cs="Arial"/>
          <w:color w:val="404040" w:themeColor="text1" w:themeTint="BF"/>
        </w:rPr>
        <w:t>.</w:t>
      </w:r>
      <w:r w:rsidR="00336DE4">
        <w:rPr>
          <w:rFonts w:ascii="Arial" w:hAnsi="Arial" w:cs="Arial"/>
          <w:color w:val="404040" w:themeColor="text1" w:themeTint="BF"/>
        </w:rPr>
        <w:t xml:space="preserve"> </w:t>
      </w:r>
      <w:r w:rsidR="00A63EEB">
        <w:rPr>
          <w:rFonts w:ascii="Arial" w:hAnsi="Arial" w:cs="Arial"/>
          <w:color w:val="404040" w:themeColor="text1" w:themeTint="BF"/>
        </w:rPr>
        <w:t>Deka shared that we can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definitely </w:t>
      </w:r>
      <w:r w:rsidR="00A63EEB">
        <w:rPr>
          <w:rFonts w:ascii="Arial" w:hAnsi="Arial" w:cs="Arial"/>
          <w:color w:val="404040" w:themeColor="text1" w:themeTint="BF"/>
        </w:rPr>
        <w:t>create a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statement or </w:t>
      </w:r>
      <w:r w:rsidR="00336DE4">
        <w:rPr>
          <w:rFonts w:ascii="Arial" w:hAnsi="Arial" w:cs="Arial"/>
          <w:color w:val="404040" w:themeColor="text1" w:themeTint="BF"/>
        </w:rPr>
        <w:t>share cau</w:t>
      </w:r>
      <w:r w:rsidR="00A63EEB">
        <w:rPr>
          <w:rFonts w:ascii="Arial" w:hAnsi="Arial" w:cs="Arial"/>
          <w:color w:val="404040" w:themeColor="text1" w:themeTint="BF"/>
        </w:rPr>
        <w:t>tion</w:t>
      </w:r>
      <w:r w:rsidR="003207C7">
        <w:rPr>
          <w:rFonts w:ascii="Arial" w:hAnsi="Arial" w:cs="Arial"/>
          <w:color w:val="404040" w:themeColor="text1" w:themeTint="BF"/>
        </w:rPr>
        <w:t>s</w:t>
      </w:r>
      <w:r w:rsidR="00A63EEB">
        <w:rPr>
          <w:rFonts w:ascii="Arial" w:hAnsi="Arial" w:cs="Arial"/>
          <w:color w:val="404040" w:themeColor="text1" w:themeTint="BF"/>
        </w:rPr>
        <w:t xml:space="preserve"> that accessibility is </w:t>
      </w:r>
      <w:r w:rsidR="000231F5" w:rsidRPr="000231F5">
        <w:rPr>
          <w:rFonts w:ascii="Arial" w:hAnsi="Arial" w:cs="Arial"/>
          <w:color w:val="404040" w:themeColor="text1" w:themeTint="BF"/>
        </w:rPr>
        <w:t>something</w:t>
      </w:r>
      <w:r w:rsidR="00A63EEB">
        <w:rPr>
          <w:rFonts w:ascii="Arial" w:hAnsi="Arial" w:cs="Arial"/>
          <w:color w:val="404040" w:themeColor="text1" w:themeTint="BF"/>
        </w:rPr>
        <w:t xml:space="preserve"> to be considered when using AI.</w:t>
      </w:r>
      <w:r w:rsidR="00950C09">
        <w:rPr>
          <w:rFonts w:ascii="Arial" w:hAnsi="Arial" w:cs="Arial"/>
          <w:color w:val="404040" w:themeColor="text1" w:themeTint="BF"/>
        </w:rPr>
        <w:t xml:space="preserve"> Liesl shared that we could add that language to Part 1 of the OFCP.</w:t>
      </w:r>
      <w:r w:rsidR="00336DE4">
        <w:rPr>
          <w:rFonts w:ascii="Arial" w:hAnsi="Arial" w:cs="Arial"/>
          <w:color w:val="404040" w:themeColor="text1" w:themeTint="BF"/>
        </w:rPr>
        <w:t xml:space="preserve"> </w:t>
      </w:r>
      <w:r w:rsidR="00BC5CFA">
        <w:rPr>
          <w:rFonts w:ascii="Arial" w:hAnsi="Arial" w:cs="Arial"/>
          <w:color w:val="404040" w:themeColor="text1" w:themeTint="BF"/>
        </w:rPr>
        <w:t xml:space="preserve">Stephen Bass </w:t>
      </w:r>
      <w:r w:rsidR="000231F5" w:rsidRPr="000231F5">
        <w:rPr>
          <w:rFonts w:ascii="Arial" w:hAnsi="Arial" w:cs="Arial"/>
          <w:color w:val="404040" w:themeColor="text1" w:themeTint="BF"/>
        </w:rPr>
        <w:t>introduce</w:t>
      </w:r>
      <w:r w:rsidR="00BC5CFA">
        <w:rPr>
          <w:rFonts w:ascii="Arial" w:hAnsi="Arial" w:cs="Arial"/>
          <w:color w:val="404040" w:themeColor="text1" w:themeTint="BF"/>
        </w:rPr>
        <w:t xml:space="preserve">d himself from </w:t>
      </w:r>
      <w:r w:rsidR="00BC5CFA" w:rsidRPr="00336DE4">
        <w:rPr>
          <w:rFonts w:ascii="Arial" w:hAnsi="Arial" w:cs="Arial"/>
          <w:i/>
          <w:color w:val="404040" w:themeColor="text1" w:themeTint="BF"/>
        </w:rPr>
        <w:t>District Office of I</w:t>
      </w:r>
      <w:r w:rsidR="000231F5" w:rsidRPr="00336DE4">
        <w:rPr>
          <w:rFonts w:ascii="Arial" w:hAnsi="Arial" w:cs="Arial"/>
          <w:i/>
          <w:color w:val="404040" w:themeColor="text1" w:themeTint="BF"/>
        </w:rPr>
        <w:t xml:space="preserve">nstitutional </w:t>
      </w:r>
      <w:r w:rsidR="00BC5CFA" w:rsidRPr="00336DE4">
        <w:rPr>
          <w:rFonts w:ascii="Arial" w:hAnsi="Arial" w:cs="Arial"/>
          <w:i/>
          <w:color w:val="404040" w:themeColor="text1" w:themeTint="BF"/>
        </w:rPr>
        <w:t>Effectiveness and R</w:t>
      </w:r>
      <w:r w:rsidR="000231F5" w:rsidRPr="00336DE4">
        <w:rPr>
          <w:rFonts w:ascii="Arial" w:hAnsi="Arial" w:cs="Arial"/>
          <w:i/>
          <w:color w:val="404040" w:themeColor="text1" w:themeTint="BF"/>
        </w:rPr>
        <w:t xml:space="preserve">esearch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and </w:t>
      </w:r>
      <w:r w:rsidR="00336DE4">
        <w:rPr>
          <w:rFonts w:ascii="Arial" w:hAnsi="Arial" w:cs="Arial"/>
          <w:color w:val="404040" w:themeColor="text1" w:themeTint="BF"/>
        </w:rPr>
        <w:t>he serves</w:t>
      </w:r>
      <w:r w:rsidR="003207C7">
        <w:rPr>
          <w:rFonts w:ascii="Arial" w:hAnsi="Arial" w:cs="Arial"/>
          <w:color w:val="404040" w:themeColor="text1" w:themeTint="BF"/>
        </w:rPr>
        <w:t xml:space="preserve"> the d</w:t>
      </w:r>
      <w:r w:rsidR="00B259CA">
        <w:rPr>
          <w:rFonts w:ascii="Arial" w:hAnsi="Arial" w:cs="Arial"/>
          <w:color w:val="404040" w:themeColor="text1" w:themeTint="BF"/>
        </w:rPr>
        <w:t xml:space="preserve">ivision which is </w:t>
      </w:r>
      <w:r w:rsidR="000231F5" w:rsidRPr="000231F5">
        <w:rPr>
          <w:rFonts w:ascii="Arial" w:hAnsi="Arial" w:cs="Arial"/>
          <w:color w:val="404040" w:themeColor="text1" w:themeTint="BF"/>
        </w:rPr>
        <w:t>respon</w:t>
      </w:r>
      <w:r w:rsidR="00B259CA">
        <w:rPr>
          <w:rFonts w:ascii="Arial" w:hAnsi="Arial" w:cs="Arial"/>
          <w:color w:val="404040" w:themeColor="text1" w:themeTint="BF"/>
        </w:rPr>
        <w:t>sible for a lot of the district</w:t>
      </w:r>
      <w:r w:rsidR="000231F5" w:rsidRPr="000231F5">
        <w:rPr>
          <w:rFonts w:ascii="Arial" w:hAnsi="Arial" w:cs="Arial"/>
          <w:color w:val="404040" w:themeColor="text1" w:themeTint="BF"/>
        </w:rPr>
        <w:t>wide invitations t</w:t>
      </w:r>
      <w:r w:rsidR="00B259CA">
        <w:rPr>
          <w:rFonts w:ascii="Arial" w:hAnsi="Arial" w:cs="Arial"/>
          <w:color w:val="404040" w:themeColor="text1" w:themeTint="BF"/>
        </w:rPr>
        <w:t>o AI training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for faculty.</w:t>
      </w:r>
      <w:r w:rsidR="008D203B">
        <w:rPr>
          <w:rFonts w:ascii="Arial" w:hAnsi="Arial" w:cs="Arial"/>
          <w:color w:val="404040" w:themeColor="text1" w:themeTint="BF"/>
        </w:rPr>
        <w:t xml:space="preserve"> He shared that that VC Fischthal</w:t>
      </w:r>
      <w:r w:rsidR="00336DE4">
        <w:rPr>
          <w:rFonts w:ascii="Arial" w:hAnsi="Arial" w:cs="Arial"/>
          <w:color w:val="404040" w:themeColor="text1" w:themeTint="BF"/>
        </w:rPr>
        <w:t xml:space="preserve"> would be eager to pursue all knowledge and improvements regarding AI, he </w:t>
      </w:r>
      <w:r w:rsidR="003207C7">
        <w:rPr>
          <w:rFonts w:ascii="Arial" w:hAnsi="Arial" w:cs="Arial"/>
          <w:color w:val="404040" w:themeColor="text1" w:themeTint="BF"/>
        </w:rPr>
        <w:t xml:space="preserve">will </w:t>
      </w:r>
      <w:r w:rsidR="00336DE4">
        <w:rPr>
          <w:rFonts w:ascii="Arial" w:hAnsi="Arial" w:cs="Arial"/>
          <w:color w:val="404040" w:themeColor="text1" w:themeTint="BF"/>
        </w:rPr>
        <w:t>pass the message about the need to add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accessibility into </w:t>
      </w:r>
      <w:r w:rsidR="00442956">
        <w:rPr>
          <w:rFonts w:ascii="Arial" w:hAnsi="Arial" w:cs="Arial"/>
          <w:color w:val="404040" w:themeColor="text1" w:themeTint="BF"/>
        </w:rPr>
        <w:t xml:space="preserve">district </w:t>
      </w:r>
      <w:r w:rsidR="003207C7">
        <w:rPr>
          <w:rFonts w:ascii="Arial" w:hAnsi="Arial" w:cs="Arial"/>
          <w:color w:val="404040" w:themeColor="text1" w:themeTint="BF"/>
        </w:rPr>
        <w:t xml:space="preserve">AI </w:t>
      </w:r>
      <w:r w:rsidR="00442956">
        <w:rPr>
          <w:rFonts w:ascii="Arial" w:hAnsi="Arial" w:cs="Arial"/>
          <w:color w:val="404040" w:themeColor="text1" w:themeTint="BF"/>
        </w:rPr>
        <w:t>traini</w:t>
      </w:r>
      <w:r w:rsidR="008D203B">
        <w:rPr>
          <w:rFonts w:ascii="Arial" w:hAnsi="Arial" w:cs="Arial"/>
          <w:color w:val="404040" w:themeColor="text1" w:themeTint="BF"/>
        </w:rPr>
        <w:t>ngs</w:t>
      </w:r>
      <w:r w:rsidR="000231F5" w:rsidRPr="000231F5">
        <w:rPr>
          <w:rFonts w:ascii="Arial" w:hAnsi="Arial" w:cs="Arial"/>
          <w:color w:val="404040" w:themeColor="text1" w:themeTint="BF"/>
        </w:rPr>
        <w:t>.</w:t>
      </w:r>
    </w:p>
    <w:p w14:paraId="26486BF9" w14:textId="77777777" w:rsidR="000231F5" w:rsidRPr="000231F5" w:rsidRDefault="000231F5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</w:p>
    <w:p w14:paraId="611C1D18" w14:textId="46767F33" w:rsidR="000231F5" w:rsidRPr="000231F5" w:rsidRDefault="00442956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Ingrid questioned Brian on e</w:t>
      </w:r>
      <w:r w:rsidR="000231F5" w:rsidRPr="000231F5">
        <w:rPr>
          <w:rFonts w:ascii="Arial" w:hAnsi="Arial" w:cs="Arial"/>
          <w:color w:val="404040" w:themeColor="text1" w:themeTint="BF"/>
        </w:rPr>
        <w:t>nrollment strategies</w:t>
      </w:r>
      <w:r>
        <w:rPr>
          <w:rFonts w:ascii="Arial" w:hAnsi="Arial" w:cs="Arial"/>
          <w:color w:val="404040" w:themeColor="text1" w:themeTint="BF"/>
        </w:rPr>
        <w:t xml:space="preserve"> prior to a student jo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ining an online education class. </w:t>
      </w:r>
      <w:r w:rsidR="00A03A50">
        <w:rPr>
          <w:rFonts w:ascii="Arial" w:hAnsi="Arial" w:cs="Arial"/>
          <w:color w:val="404040" w:themeColor="text1" w:themeTint="BF"/>
        </w:rPr>
        <w:t>The group discussed</w:t>
      </w:r>
      <w:r>
        <w:rPr>
          <w:rFonts w:ascii="Arial" w:hAnsi="Arial" w:cs="Arial"/>
          <w:color w:val="404040" w:themeColor="text1" w:themeTint="BF"/>
        </w:rPr>
        <w:t xml:space="preserve"> </w:t>
      </w:r>
      <w:r w:rsidR="00A03A50" w:rsidRPr="00A03A50">
        <w:rPr>
          <w:rFonts w:ascii="Arial" w:hAnsi="Arial" w:cs="Arial"/>
          <w:color w:val="404040" w:themeColor="text1" w:themeTint="BF"/>
        </w:rPr>
        <w:t>Real ID</w:t>
      </w:r>
      <w:r w:rsidR="00A03A50">
        <w:rPr>
          <w:rFonts w:ascii="Arial" w:hAnsi="Arial" w:cs="Arial"/>
          <w:color w:val="404040" w:themeColor="text1" w:themeTint="BF"/>
        </w:rPr>
        <w:t xml:space="preserve"> that c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ould </w:t>
      </w:r>
      <w:r w:rsidR="006C726B">
        <w:rPr>
          <w:rFonts w:ascii="Arial" w:hAnsi="Arial" w:cs="Arial"/>
          <w:color w:val="404040" w:themeColor="text1" w:themeTint="BF"/>
        </w:rPr>
        <w:t xml:space="preserve">be used to </w:t>
      </w:r>
      <w:r w:rsidR="000231F5" w:rsidRPr="000231F5">
        <w:rPr>
          <w:rFonts w:ascii="Arial" w:hAnsi="Arial" w:cs="Arial"/>
          <w:color w:val="404040" w:themeColor="text1" w:themeTint="BF"/>
        </w:rPr>
        <w:t>screen out fraudulent students</w:t>
      </w:r>
      <w:r>
        <w:rPr>
          <w:rFonts w:ascii="Arial" w:hAnsi="Arial" w:cs="Arial"/>
          <w:color w:val="404040" w:themeColor="text1" w:themeTint="BF"/>
        </w:rPr>
        <w:t xml:space="preserve">. Brian shared </w:t>
      </w:r>
      <w:r w:rsidR="00A03A50">
        <w:rPr>
          <w:rFonts w:ascii="Arial" w:hAnsi="Arial" w:cs="Arial"/>
          <w:color w:val="404040" w:themeColor="text1" w:themeTint="BF"/>
        </w:rPr>
        <w:t xml:space="preserve">that </w:t>
      </w:r>
      <w:r>
        <w:rPr>
          <w:rFonts w:ascii="Arial" w:hAnsi="Arial" w:cs="Arial"/>
          <w:color w:val="404040" w:themeColor="text1" w:themeTint="BF"/>
        </w:rPr>
        <w:t>the DMV is using the R</w:t>
      </w:r>
      <w:r w:rsidR="000231F5" w:rsidRPr="000231F5">
        <w:rPr>
          <w:rFonts w:ascii="Arial" w:hAnsi="Arial" w:cs="Arial"/>
          <w:color w:val="404040" w:themeColor="text1" w:themeTint="BF"/>
        </w:rPr>
        <w:t>eal ID system.</w:t>
      </w:r>
      <w:r w:rsidR="00D21B8C">
        <w:rPr>
          <w:rFonts w:ascii="Arial" w:hAnsi="Arial" w:cs="Arial"/>
          <w:color w:val="404040" w:themeColor="text1" w:themeTint="BF"/>
        </w:rPr>
        <w:t xml:space="preserve"> </w:t>
      </w:r>
      <w:r w:rsidR="00362E76">
        <w:rPr>
          <w:rFonts w:ascii="Arial" w:hAnsi="Arial" w:cs="Arial"/>
          <w:color w:val="404040" w:themeColor="text1" w:themeTint="BF"/>
        </w:rPr>
        <w:t>Real ID is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the next step for our state chancellors to try and help screen applications</w:t>
      </w:r>
      <w:r w:rsidR="00B3112B">
        <w:rPr>
          <w:rFonts w:ascii="Arial" w:hAnsi="Arial" w:cs="Arial"/>
          <w:color w:val="404040" w:themeColor="text1" w:themeTint="BF"/>
        </w:rPr>
        <w:t xml:space="preserve"> for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valid</w:t>
      </w:r>
      <w:r w:rsidR="00362E76">
        <w:rPr>
          <w:rFonts w:ascii="Arial" w:hAnsi="Arial" w:cs="Arial"/>
          <w:color w:val="404040" w:themeColor="text1" w:themeTint="BF"/>
        </w:rPr>
        <w:t>ity</w:t>
      </w:r>
      <w:r w:rsidR="000231F5" w:rsidRPr="000231F5">
        <w:rPr>
          <w:rFonts w:ascii="Arial" w:hAnsi="Arial" w:cs="Arial"/>
          <w:color w:val="404040" w:themeColor="text1" w:themeTint="BF"/>
        </w:rPr>
        <w:t>.</w:t>
      </w:r>
      <w:r w:rsidR="0006486C">
        <w:rPr>
          <w:rFonts w:ascii="Arial" w:hAnsi="Arial" w:cs="Arial"/>
          <w:color w:val="404040" w:themeColor="text1" w:themeTint="BF"/>
        </w:rPr>
        <w:t xml:space="preserve"> </w:t>
      </w:r>
      <w:r w:rsidR="003207C7">
        <w:rPr>
          <w:rFonts w:ascii="Arial" w:hAnsi="Arial" w:cs="Arial"/>
          <w:color w:val="404040" w:themeColor="text1" w:themeTint="BF"/>
        </w:rPr>
        <w:t xml:space="preserve">The state is looking at a </w:t>
      </w:r>
      <w:r w:rsidR="003207C7" w:rsidRPr="000231F5">
        <w:rPr>
          <w:rFonts w:ascii="Arial" w:hAnsi="Arial" w:cs="Arial"/>
          <w:color w:val="404040" w:themeColor="text1" w:themeTint="BF"/>
        </w:rPr>
        <w:t>carv</w:t>
      </w:r>
      <w:r w:rsidR="003207C7">
        <w:rPr>
          <w:rFonts w:ascii="Arial" w:hAnsi="Arial" w:cs="Arial"/>
          <w:color w:val="404040" w:themeColor="text1" w:themeTint="BF"/>
        </w:rPr>
        <w:t>e-out for undocumented students, those students will be</w:t>
      </w:r>
      <w:r w:rsidR="003207C7" w:rsidRPr="000231F5">
        <w:rPr>
          <w:rFonts w:ascii="Arial" w:hAnsi="Arial" w:cs="Arial"/>
          <w:color w:val="404040" w:themeColor="text1" w:themeTint="BF"/>
        </w:rPr>
        <w:t xml:space="preserve"> manually verified.</w:t>
      </w:r>
      <w:r w:rsidR="003207C7">
        <w:rPr>
          <w:rFonts w:ascii="Arial" w:hAnsi="Arial" w:cs="Arial"/>
          <w:color w:val="404040" w:themeColor="text1" w:themeTint="BF"/>
        </w:rPr>
        <w:t xml:space="preserve"> </w:t>
      </w:r>
      <w:r w:rsidR="0006486C">
        <w:rPr>
          <w:rFonts w:ascii="Arial" w:hAnsi="Arial" w:cs="Arial"/>
          <w:color w:val="404040" w:themeColor="text1" w:themeTint="BF"/>
        </w:rPr>
        <w:t>Stephen Bass shared that Real ID is</w:t>
      </w:r>
      <w:r w:rsidR="00D21B8C">
        <w:rPr>
          <w:rFonts w:ascii="Arial" w:hAnsi="Arial" w:cs="Arial"/>
          <w:color w:val="404040" w:themeColor="text1" w:themeTint="BF"/>
        </w:rPr>
        <w:t xml:space="preserve"> an optional part of CCC A</w:t>
      </w:r>
      <w:r w:rsidR="000231F5" w:rsidRPr="000231F5">
        <w:rPr>
          <w:rFonts w:ascii="Arial" w:hAnsi="Arial" w:cs="Arial"/>
          <w:color w:val="404040" w:themeColor="text1" w:themeTint="BF"/>
        </w:rPr>
        <w:t>pply</w:t>
      </w:r>
      <w:r w:rsidR="00D21B8C">
        <w:rPr>
          <w:rFonts w:ascii="Arial" w:hAnsi="Arial" w:cs="Arial"/>
          <w:color w:val="404040" w:themeColor="text1" w:themeTint="BF"/>
        </w:rPr>
        <w:t xml:space="preserve"> and can be</w:t>
      </w:r>
      <w:r w:rsidR="00A03A50">
        <w:rPr>
          <w:rFonts w:ascii="Arial" w:hAnsi="Arial" w:cs="Arial"/>
          <w:color w:val="404040" w:themeColor="text1" w:themeTint="BF"/>
        </w:rPr>
        <w:t xml:space="preserve"> used as i</w:t>
      </w:r>
      <w:r w:rsidR="00D21B8C">
        <w:rPr>
          <w:rFonts w:ascii="Arial" w:hAnsi="Arial" w:cs="Arial"/>
          <w:color w:val="404040" w:themeColor="text1" w:themeTint="BF"/>
        </w:rPr>
        <w:t xml:space="preserve">dentification to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validate or authenticate the fact that </w:t>
      </w:r>
      <w:r w:rsidR="00D21B8C">
        <w:rPr>
          <w:rFonts w:ascii="Arial" w:hAnsi="Arial" w:cs="Arial"/>
          <w:color w:val="404040" w:themeColor="text1" w:themeTint="BF"/>
        </w:rPr>
        <w:t>we have an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actual person.</w:t>
      </w:r>
    </w:p>
    <w:p w14:paraId="0E950800" w14:textId="77777777" w:rsidR="000231F5" w:rsidRPr="000231F5" w:rsidRDefault="000231F5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</w:p>
    <w:p w14:paraId="6D9B7EB6" w14:textId="280A3A7C" w:rsidR="000231F5" w:rsidRPr="000231F5" w:rsidRDefault="007C127A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Brian wi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ll be working </w:t>
      </w:r>
      <w:r>
        <w:rPr>
          <w:rFonts w:ascii="Arial" w:hAnsi="Arial" w:cs="Arial"/>
          <w:color w:val="404040" w:themeColor="text1" w:themeTint="BF"/>
        </w:rPr>
        <w:t xml:space="preserve">with </w:t>
      </w:r>
      <w:r w:rsidR="000231F5" w:rsidRPr="000231F5">
        <w:rPr>
          <w:rFonts w:ascii="Arial" w:hAnsi="Arial" w:cs="Arial"/>
          <w:color w:val="404040" w:themeColor="text1" w:themeTint="BF"/>
        </w:rPr>
        <w:t>the deans</w:t>
      </w:r>
      <w:r>
        <w:rPr>
          <w:rFonts w:ascii="Arial" w:hAnsi="Arial" w:cs="Arial"/>
          <w:color w:val="404040" w:themeColor="text1" w:themeTint="BF"/>
        </w:rPr>
        <w:t xml:space="preserve"> and the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VPIs </w:t>
      </w:r>
      <w:r>
        <w:rPr>
          <w:rFonts w:ascii="Arial" w:hAnsi="Arial" w:cs="Arial"/>
          <w:color w:val="404040" w:themeColor="text1" w:themeTint="BF"/>
        </w:rPr>
        <w:t>s</w:t>
      </w:r>
      <w:r w:rsidR="00306F48">
        <w:rPr>
          <w:rFonts w:ascii="Arial" w:hAnsi="Arial" w:cs="Arial"/>
          <w:color w:val="404040" w:themeColor="text1" w:themeTint="BF"/>
        </w:rPr>
        <w:t>o they are aware of the new two-</w:t>
      </w:r>
      <w:r>
        <w:rPr>
          <w:rFonts w:ascii="Arial" w:hAnsi="Arial" w:cs="Arial"/>
          <w:color w:val="404040" w:themeColor="text1" w:themeTint="BF"/>
        </w:rPr>
        <w:t>part OFCP. He will a</w:t>
      </w:r>
      <w:r w:rsidR="000231F5" w:rsidRPr="000231F5">
        <w:rPr>
          <w:rFonts w:ascii="Arial" w:hAnsi="Arial" w:cs="Arial"/>
          <w:color w:val="404040" w:themeColor="text1" w:themeTint="BF"/>
        </w:rPr>
        <w:t>lso be sending out an email to make sure that faculty who are interested in this program can sign up.</w:t>
      </w:r>
      <w:r>
        <w:rPr>
          <w:rFonts w:ascii="Arial" w:hAnsi="Arial" w:cs="Arial"/>
          <w:color w:val="404040" w:themeColor="text1" w:themeTint="BF"/>
        </w:rPr>
        <w:t xml:space="preserve"> We will also be presenting the new OFCP to SDICCCA </w:t>
      </w:r>
      <w:r w:rsidR="00306F48">
        <w:rPr>
          <w:rFonts w:ascii="Arial" w:hAnsi="Arial" w:cs="Arial"/>
          <w:color w:val="404040" w:themeColor="text1" w:themeTint="BF"/>
        </w:rPr>
        <w:t xml:space="preserve">with hopes </w:t>
      </w:r>
      <w:r w:rsidR="000231F5" w:rsidRPr="000231F5">
        <w:rPr>
          <w:rFonts w:ascii="Arial" w:hAnsi="Arial" w:cs="Arial"/>
          <w:color w:val="404040" w:themeColor="text1" w:themeTint="BF"/>
        </w:rPr>
        <w:t>that our</w:t>
      </w:r>
      <w:r>
        <w:rPr>
          <w:rFonts w:ascii="Arial" w:hAnsi="Arial" w:cs="Arial"/>
          <w:color w:val="404040" w:themeColor="text1" w:themeTint="BF"/>
        </w:rPr>
        <w:t xml:space="preserve"> OFCP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program </w:t>
      </w:r>
      <w:r w:rsidR="004517C8">
        <w:rPr>
          <w:rFonts w:ascii="Arial" w:hAnsi="Arial" w:cs="Arial"/>
          <w:color w:val="404040" w:themeColor="text1" w:themeTint="BF"/>
        </w:rPr>
        <w:t xml:space="preserve">will be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accepted </w:t>
      </w:r>
      <w:r w:rsidR="000E3309">
        <w:rPr>
          <w:rFonts w:ascii="Arial" w:hAnsi="Arial" w:cs="Arial"/>
          <w:color w:val="404040" w:themeColor="text1" w:themeTint="BF"/>
        </w:rPr>
        <w:t xml:space="preserve">as certification </w:t>
      </w:r>
      <w:r w:rsidR="000231F5" w:rsidRPr="000231F5">
        <w:rPr>
          <w:rFonts w:ascii="Arial" w:hAnsi="Arial" w:cs="Arial"/>
          <w:color w:val="404040" w:themeColor="text1" w:themeTint="BF"/>
        </w:rPr>
        <w:t>at other institutions.</w:t>
      </w:r>
    </w:p>
    <w:p w14:paraId="015902BC" w14:textId="77777777" w:rsidR="000231F5" w:rsidRPr="000231F5" w:rsidRDefault="000231F5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</w:p>
    <w:p w14:paraId="60F49ECA" w14:textId="046625CF" w:rsidR="00163F63" w:rsidRDefault="00286BA9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Canvas Updates</w:t>
      </w:r>
    </w:p>
    <w:p w14:paraId="5DC51E6F" w14:textId="63F49E75" w:rsidR="00286BA9" w:rsidRDefault="00286BA9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</w:p>
    <w:p w14:paraId="1145BC5F" w14:textId="584DCC30" w:rsidR="00286BA9" w:rsidRDefault="00286BA9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Instructure has been working on launching updates to</w:t>
      </w:r>
      <w:r w:rsidR="006C726B">
        <w:rPr>
          <w:rFonts w:ascii="Arial" w:hAnsi="Arial" w:cs="Arial"/>
          <w:color w:val="404040" w:themeColor="text1" w:themeTint="BF"/>
        </w:rPr>
        <w:t xml:space="preserve"> Canvas’</w:t>
      </w:r>
      <w:r>
        <w:rPr>
          <w:rFonts w:ascii="Arial" w:hAnsi="Arial" w:cs="Arial"/>
          <w:color w:val="404040" w:themeColor="text1" w:themeTint="BF"/>
        </w:rPr>
        <w:t xml:space="preserve"> New Discussions. They are not quite finished with revisions but we will be promoting the new tools for the fall semester. Brian shared that we will see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more announcements </w:t>
      </w:r>
      <w:r>
        <w:rPr>
          <w:rFonts w:ascii="Arial" w:hAnsi="Arial" w:cs="Arial"/>
          <w:color w:val="404040" w:themeColor="text1" w:themeTint="BF"/>
        </w:rPr>
        <w:t xml:space="preserve">and new </w:t>
      </w:r>
      <w:r w:rsidR="000231F5" w:rsidRPr="000231F5">
        <w:rPr>
          <w:rFonts w:ascii="Arial" w:hAnsi="Arial" w:cs="Arial"/>
          <w:color w:val="404040" w:themeColor="text1" w:themeTint="BF"/>
        </w:rPr>
        <w:t>workshops</w:t>
      </w:r>
      <w:r>
        <w:rPr>
          <w:rFonts w:ascii="Arial" w:hAnsi="Arial" w:cs="Arial"/>
          <w:color w:val="404040" w:themeColor="text1" w:themeTint="BF"/>
        </w:rPr>
        <w:t xml:space="preserve"> that will</w:t>
      </w:r>
      <w:r w:rsidR="006C726B">
        <w:rPr>
          <w:rFonts w:ascii="Arial" w:hAnsi="Arial" w:cs="Arial"/>
          <w:color w:val="404040" w:themeColor="text1" w:themeTint="BF"/>
        </w:rPr>
        <w:t xml:space="preserve"> explain the</w:t>
      </w:r>
      <w:r>
        <w:rPr>
          <w:rFonts w:ascii="Arial" w:hAnsi="Arial" w:cs="Arial"/>
          <w:color w:val="404040" w:themeColor="text1" w:themeTint="BF"/>
        </w:rPr>
        <w:t xml:space="preserve"> new features. He shared that we can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go </w:t>
      </w:r>
      <w:r>
        <w:rPr>
          <w:rFonts w:ascii="Arial" w:hAnsi="Arial" w:cs="Arial"/>
          <w:color w:val="404040" w:themeColor="text1" w:themeTint="BF"/>
        </w:rPr>
        <w:t xml:space="preserve">into Canvas </w:t>
      </w:r>
      <w:r w:rsidR="006C726B">
        <w:rPr>
          <w:rFonts w:ascii="Arial" w:hAnsi="Arial" w:cs="Arial"/>
          <w:color w:val="404040" w:themeColor="text1" w:themeTint="BF"/>
        </w:rPr>
        <w:t xml:space="preserve">now and </w:t>
      </w:r>
      <w:r>
        <w:rPr>
          <w:rFonts w:ascii="Arial" w:hAnsi="Arial" w:cs="Arial"/>
          <w:color w:val="404040" w:themeColor="text1" w:themeTint="BF"/>
        </w:rPr>
        <w:t xml:space="preserve">under </w:t>
      </w:r>
      <w:r w:rsidR="000231F5" w:rsidRPr="000231F5">
        <w:rPr>
          <w:rFonts w:ascii="Arial" w:hAnsi="Arial" w:cs="Arial"/>
          <w:color w:val="404040" w:themeColor="text1" w:themeTint="BF"/>
        </w:rPr>
        <w:t>settings</w:t>
      </w:r>
      <w:r w:rsidR="006C726B">
        <w:rPr>
          <w:rFonts w:ascii="Arial" w:hAnsi="Arial" w:cs="Arial"/>
          <w:color w:val="404040" w:themeColor="text1" w:themeTint="BF"/>
        </w:rPr>
        <w:t xml:space="preserve"> we can enable the New D</w:t>
      </w:r>
      <w:r w:rsidR="000231F5" w:rsidRPr="000231F5">
        <w:rPr>
          <w:rFonts w:ascii="Arial" w:hAnsi="Arial" w:cs="Arial"/>
          <w:color w:val="404040" w:themeColor="text1" w:themeTint="BF"/>
        </w:rPr>
        <w:t>iscussions.</w:t>
      </w:r>
      <w:r>
        <w:rPr>
          <w:rFonts w:ascii="Arial" w:hAnsi="Arial" w:cs="Arial"/>
          <w:color w:val="404040" w:themeColor="text1" w:themeTint="BF"/>
        </w:rPr>
        <w:t xml:space="preserve">  </w:t>
      </w:r>
      <w:r w:rsidR="006C726B">
        <w:rPr>
          <w:rFonts w:ascii="Arial" w:hAnsi="Arial" w:cs="Arial"/>
          <w:color w:val="404040" w:themeColor="text1" w:themeTint="BF"/>
        </w:rPr>
        <w:t xml:space="preserve">The update includes </w:t>
      </w:r>
      <w:r>
        <w:rPr>
          <w:rFonts w:ascii="Arial" w:hAnsi="Arial" w:cs="Arial"/>
          <w:color w:val="404040" w:themeColor="text1" w:themeTint="BF"/>
        </w:rPr>
        <w:t xml:space="preserve">app mentions, </w:t>
      </w:r>
      <w:r w:rsidR="000231F5" w:rsidRPr="000231F5">
        <w:rPr>
          <w:rFonts w:ascii="Arial" w:hAnsi="Arial" w:cs="Arial"/>
          <w:color w:val="404040" w:themeColor="text1" w:themeTint="BF"/>
        </w:rPr>
        <w:t>anonym</w:t>
      </w:r>
      <w:r>
        <w:rPr>
          <w:rFonts w:ascii="Arial" w:hAnsi="Arial" w:cs="Arial"/>
          <w:color w:val="404040" w:themeColor="text1" w:themeTint="BF"/>
        </w:rPr>
        <w:t xml:space="preserve">ous discussions, and </w:t>
      </w:r>
      <w:r w:rsidR="000231F5" w:rsidRPr="000231F5">
        <w:rPr>
          <w:rFonts w:ascii="Arial" w:hAnsi="Arial" w:cs="Arial"/>
          <w:color w:val="404040" w:themeColor="text1" w:themeTint="BF"/>
        </w:rPr>
        <w:t>quoted re</w:t>
      </w:r>
      <w:r>
        <w:rPr>
          <w:rFonts w:ascii="Arial" w:hAnsi="Arial" w:cs="Arial"/>
          <w:color w:val="404040" w:themeColor="text1" w:themeTint="BF"/>
        </w:rPr>
        <w:t>plies. There i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s also the ability to see edit history and </w:t>
      </w:r>
      <w:r>
        <w:rPr>
          <w:rFonts w:ascii="Arial" w:hAnsi="Arial" w:cs="Arial"/>
          <w:color w:val="404040" w:themeColor="text1" w:themeTint="BF"/>
        </w:rPr>
        <w:t>checkpoints. Faculty are excited</w:t>
      </w:r>
      <w:r w:rsidR="006C726B">
        <w:rPr>
          <w:rFonts w:ascii="Arial" w:hAnsi="Arial" w:cs="Arial"/>
          <w:color w:val="404040" w:themeColor="text1" w:themeTint="BF"/>
        </w:rPr>
        <w:t xml:space="preserve"> about the update</w:t>
      </w:r>
      <w:r>
        <w:rPr>
          <w:rFonts w:ascii="Arial" w:hAnsi="Arial" w:cs="Arial"/>
          <w:color w:val="404040" w:themeColor="text1" w:themeTint="BF"/>
        </w:rPr>
        <w:t xml:space="preserve"> and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we will be</w:t>
      </w:r>
      <w:r>
        <w:rPr>
          <w:rFonts w:ascii="Arial" w:hAnsi="Arial" w:cs="Arial"/>
          <w:color w:val="404040" w:themeColor="text1" w:themeTint="BF"/>
        </w:rPr>
        <w:t xml:space="preserve"> h</w:t>
      </w:r>
      <w:r w:rsidR="000231F5" w:rsidRPr="000231F5">
        <w:rPr>
          <w:rFonts w:ascii="Arial" w:hAnsi="Arial" w:cs="Arial"/>
          <w:color w:val="404040" w:themeColor="text1" w:themeTint="BF"/>
        </w:rPr>
        <w:t>elping push out that informatio</w:t>
      </w:r>
      <w:r>
        <w:rPr>
          <w:rFonts w:ascii="Arial" w:hAnsi="Arial" w:cs="Arial"/>
          <w:color w:val="404040" w:themeColor="text1" w:themeTint="BF"/>
        </w:rPr>
        <w:t xml:space="preserve">n starting fall semester. Instructure is also asking </w:t>
      </w:r>
      <w:r w:rsidR="006C726B">
        <w:rPr>
          <w:rFonts w:ascii="Arial" w:hAnsi="Arial" w:cs="Arial"/>
          <w:color w:val="404040" w:themeColor="text1" w:themeTint="BF"/>
        </w:rPr>
        <w:t>for</w:t>
      </w:r>
      <w:r w:rsidR="002A48DD">
        <w:rPr>
          <w:rFonts w:ascii="Arial" w:hAnsi="Arial" w:cs="Arial"/>
          <w:color w:val="404040" w:themeColor="text1" w:themeTint="BF"/>
        </w:rPr>
        <w:t xml:space="preserve"> feedback i</w:t>
      </w:r>
      <w:r>
        <w:rPr>
          <w:rFonts w:ascii="Arial" w:hAnsi="Arial" w:cs="Arial"/>
          <w:color w:val="404040" w:themeColor="text1" w:themeTint="BF"/>
        </w:rPr>
        <w:t xml:space="preserve">n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Canvas Commons. </w:t>
      </w:r>
    </w:p>
    <w:p w14:paraId="43CB6187" w14:textId="77777777" w:rsidR="00286BA9" w:rsidRDefault="00286BA9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</w:p>
    <w:p w14:paraId="61DAE065" w14:textId="148B122A" w:rsidR="000231F5" w:rsidRPr="000231F5" w:rsidRDefault="00286BA9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The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big change</w:t>
      </w:r>
      <w:r>
        <w:rPr>
          <w:rFonts w:ascii="Arial" w:hAnsi="Arial" w:cs="Arial"/>
          <w:color w:val="404040" w:themeColor="text1" w:themeTint="BF"/>
        </w:rPr>
        <w:t xml:space="preserve"> coming this summer is Single Sign O</w:t>
      </w:r>
      <w:r w:rsidR="000231F5" w:rsidRPr="000231F5">
        <w:rPr>
          <w:rFonts w:ascii="Arial" w:hAnsi="Arial" w:cs="Arial"/>
          <w:color w:val="404040" w:themeColor="text1" w:themeTint="BF"/>
        </w:rPr>
        <w:t>n</w:t>
      </w:r>
      <w:r>
        <w:rPr>
          <w:rFonts w:ascii="Arial" w:hAnsi="Arial" w:cs="Arial"/>
          <w:color w:val="404040" w:themeColor="text1" w:themeTint="BF"/>
        </w:rPr>
        <w:t xml:space="preserve"> (SSO)</w:t>
      </w:r>
      <w:r w:rsidR="004B3A46">
        <w:rPr>
          <w:rFonts w:ascii="Arial" w:hAnsi="Arial" w:cs="Arial"/>
          <w:color w:val="404040" w:themeColor="text1" w:themeTint="BF"/>
        </w:rPr>
        <w:t xml:space="preserve"> along with LTi</w:t>
      </w:r>
      <w:bookmarkStart w:id="0" w:name="_GoBack"/>
      <w:bookmarkEnd w:id="0"/>
      <w:r w:rsidR="000231F5" w:rsidRPr="000231F5">
        <w:rPr>
          <w:rFonts w:ascii="Arial" w:hAnsi="Arial" w:cs="Arial"/>
          <w:color w:val="404040" w:themeColor="text1" w:themeTint="BF"/>
        </w:rPr>
        <w:t xml:space="preserve"> updates.</w:t>
      </w:r>
      <w:r w:rsidR="00952329">
        <w:rPr>
          <w:rFonts w:ascii="Arial" w:hAnsi="Arial" w:cs="Arial"/>
          <w:color w:val="404040" w:themeColor="text1" w:themeTint="BF"/>
        </w:rPr>
        <w:t xml:space="preserve"> We a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re launching </w:t>
      </w:r>
      <w:r w:rsidR="00952329">
        <w:rPr>
          <w:rFonts w:ascii="Arial" w:hAnsi="Arial" w:cs="Arial"/>
          <w:color w:val="404040" w:themeColor="text1" w:themeTint="BF"/>
        </w:rPr>
        <w:t>SSO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for Canvas starting July 15th and </w:t>
      </w:r>
      <w:r w:rsidR="00F458A8">
        <w:rPr>
          <w:rFonts w:ascii="Arial" w:hAnsi="Arial" w:cs="Arial"/>
          <w:color w:val="404040" w:themeColor="text1" w:themeTint="BF"/>
        </w:rPr>
        <w:t xml:space="preserve">we will use </w:t>
      </w:r>
      <w:r w:rsidR="000231F5" w:rsidRPr="000231F5">
        <w:rPr>
          <w:rFonts w:ascii="Arial" w:hAnsi="Arial" w:cs="Arial"/>
          <w:color w:val="404040" w:themeColor="text1" w:themeTint="BF"/>
        </w:rPr>
        <w:t>our SDCC</w:t>
      </w:r>
      <w:r w:rsidR="00952329">
        <w:rPr>
          <w:rFonts w:ascii="Arial" w:hAnsi="Arial" w:cs="Arial"/>
          <w:color w:val="404040" w:themeColor="text1" w:themeTint="BF"/>
        </w:rPr>
        <w:t>D</w:t>
      </w:r>
      <w:r w:rsidR="00F458A8">
        <w:rPr>
          <w:rFonts w:ascii="Arial" w:hAnsi="Arial" w:cs="Arial"/>
          <w:color w:val="404040" w:themeColor="text1" w:themeTint="BF"/>
        </w:rPr>
        <w:t xml:space="preserve"> email and your password to log</w:t>
      </w:r>
      <w:r w:rsidR="000231F5" w:rsidRPr="000231F5">
        <w:rPr>
          <w:rFonts w:ascii="Arial" w:hAnsi="Arial" w:cs="Arial"/>
          <w:color w:val="404040" w:themeColor="text1" w:themeTint="BF"/>
        </w:rPr>
        <w:t>in</w:t>
      </w:r>
      <w:r w:rsidR="00952329">
        <w:rPr>
          <w:rFonts w:ascii="Arial" w:hAnsi="Arial" w:cs="Arial"/>
          <w:color w:val="404040" w:themeColor="text1" w:themeTint="BF"/>
        </w:rPr>
        <w:t xml:space="preserve">. </w:t>
      </w:r>
      <w:r w:rsidR="00F458A8">
        <w:rPr>
          <w:rFonts w:ascii="Arial" w:hAnsi="Arial" w:cs="Arial"/>
          <w:color w:val="404040" w:themeColor="text1" w:themeTint="BF"/>
        </w:rPr>
        <w:t xml:space="preserve">The </w:t>
      </w:r>
      <w:r w:rsidR="00952329">
        <w:rPr>
          <w:rFonts w:ascii="Arial" w:hAnsi="Arial" w:cs="Arial"/>
          <w:color w:val="404040" w:themeColor="text1" w:themeTint="BF"/>
        </w:rPr>
        <w:t xml:space="preserve">IT </w:t>
      </w:r>
      <w:r w:rsidR="00F458A8">
        <w:rPr>
          <w:rFonts w:ascii="Arial" w:hAnsi="Arial" w:cs="Arial"/>
          <w:color w:val="404040" w:themeColor="text1" w:themeTint="BF"/>
        </w:rPr>
        <w:t xml:space="preserve">department </w:t>
      </w:r>
      <w:r w:rsidR="00952329">
        <w:rPr>
          <w:rFonts w:ascii="Arial" w:hAnsi="Arial" w:cs="Arial"/>
          <w:color w:val="404040" w:themeColor="text1" w:themeTint="BF"/>
        </w:rPr>
        <w:t>has m</w:t>
      </w:r>
      <w:r w:rsidR="000231F5" w:rsidRPr="000231F5">
        <w:rPr>
          <w:rFonts w:ascii="Arial" w:hAnsi="Arial" w:cs="Arial"/>
          <w:color w:val="404040" w:themeColor="text1" w:themeTint="BF"/>
        </w:rPr>
        <w:t>ultip</w:t>
      </w:r>
      <w:r w:rsidR="00952329">
        <w:rPr>
          <w:rFonts w:ascii="Arial" w:hAnsi="Arial" w:cs="Arial"/>
          <w:color w:val="404040" w:themeColor="text1" w:themeTint="BF"/>
        </w:rPr>
        <w:t xml:space="preserve">le campaigns to announce SSO </w:t>
      </w:r>
      <w:r w:rsidR="00F458A8">
        <w:rPr>
          <w:rFonts w:ascii="Arial" w:hAnsi="Arial" w:cs="Arial"/>
          <w:color w:val="404040" w:themeColor="text1" w:themeTint="BF"/>
        </w:rPr>
        <w:t xml:space="preserve">and is </w:t>
      </w:r>
      <w:r w:rsidR="00952329">
        <w:rPr>
          <w:rFonts w:ascii="Arial" w:hAnsi="Arial" w:cs="Arial"/>
          <w:color w:val="404040" w:themeColor="text1" w:themeTint="BF"/>
        </w:rPr>
        <w:t>working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with our public information office</w:t>
      </w:r>
      <w:r w:rsidR="00952329">
        <w:rPr>
          <w:rFonts w:ascii="Arial" w:hAnsi="Arial" w:cs="Arial"/>
          <w:color w:val="404040" w:themeColor="text1" w:themeTint="BF"/>
        </w:rPr>
        <w:t>. They have set up two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web pages, one for faculty and one for students</w:t>
      </w:r>
      <w:r w:rsidR="00952329">
        <w:rPr>
          <w:rFonts w:ascii="Arial" w:hAnsi="Arial" w:cs="Arial"/>
          <w:color w:val="404040" w:themeColor="text1" w:themeTint="BF"/>
        </w:rPr>
        <w:t>. We will be working all hands on deck the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week prior.</w:t>
      </w:r>
      <w:r w:rsidR="00952329">
        <w:rPr>
          <w:rFonts w:ascii="Arial" w:hAnsi="Arial" w:cs="Arial"/>
          <w:color w:val="404040" w:themeColor="text1" w:themeTint="BF"/>
        </w:rPr>
        <w:t xml:space="preserve"> </w:t>
      </w:r>
      <w:r w:rsidR="000231F5" w:rsidRPr="000231F5">
        <w:rPr>
          <w:rFonts w:ascii="Arial" w:hAnsi="Arial" w:cs="Arial"/>
          <w:color w:val="404040" w:themeColor="text1" w:themeTint="BF"/>
        </w:rPr>
        <w:t>We</w:t>
      </w:r>
      <w:r w:rsidR="00952329">
        <w:rPr>
          <w:rFonts w:ascii="Arial" w:hAnsi="Arial" w:cs="Arial"/>
          <w:color w:val="404040" w:themeColor="text1" w:themeTint="BF"/>
        </w:rPr>
        <w:t xml:space="preserve"> a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re also planning on offering a workshop </w:t>
      </w:r>
      <w:r w:rsidR="00F458A8">
        <w:rPr>
          <w:rFonts w:ascii="Arial" w:hAnsi="Arial" w:cs="Arial"/>
          <w:color w:val="404040" w:themeColor="text1" w:themeTint="BF"/>
        </w:rPr>
        <w:t>the first weeks of July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as an open session if anyone wants to come on by and just ask questions.</w:t>
      </w:r>
      <w:r w:rsidR="00CA3FC4">
        <w:rPr>
          <w:rFonts w:ascii="Arial" w:hAnsi="Arial" w:cs="Arial"/>
          <w:color w:val="404040" w:themeColor="text1" w:themeTint="BF"/>
        </w:rPr>
        <w:t xml:space="preserve">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It </w:t>
      </w:r>
      <w:r w:rsidR="00CA3FC4">
        <w:rPr>
          <w:rFonts w:ascii="Arial" w:hAnsi="Arial" w:cs="Arial"/>
          <w:color w:val="404040" w:themeColor="text1" w:themeTint="BF"/>
        </w:rPr>
        <w:t xml:space="preserve">should be </w:t>
      </w:r>
      <w:r w:rsidR="000231F5" w:rsidRPr="000231F5">
        <w:rPr>
          <w:rFonts w:ascii="Arial" w:hAnsi="Arial" w:cs="Arial"/>
          <w:color w:val="404040" w:themeColor="text1" w:themeTint="BF"/>
        </w:rPr>
        <w:t>as simple as going to s</w:t>
      </w:r>
      <w:r w:rsidR="00CA3FC4">
        <w:rPr>
          <w:rFonts w:ascii="Arial" w:hAnsi="Arial" w:cs="Arial"/>
          <w:color w:val="404040" w:themeColor="text1" w:themeTint="BF"/>
        </w:rPr>
        <w:t xml:space="preserve">dccd.com and </w:t>
      </w:r>
      <w:r w:rsidR="000231F5" w:rsidRPr="000231F5">
        <w:rPr>
          <w:rFonts w:ascii="Arial" w:hAnsi="Arial" w:cs="Arial"/>
          <w:color w:val="404040" w:themeColor="text1" w:themeTint="BF"/>
        </w:rPr>
        <w:t>you</w:t>
      </w:r>
      <w:r w:rsidR="00F458A8">
        <w:rPr>
          <w:rFonts w:ascii="Arial" w:hAnsi="Arial" w:cs="Arial"/>
          <w:color w:val="404040" w:themeColor="text1" w:themeTint="BF"/>
        </w:rPr>
        <w:t xml:space="preserve"> wi</w:t>
      </w:r>
      <w:r w:rsidR="000231F5" w:rsidRPr="000231F5">
        <w:rPr>
          <w:rFonts w:ascii="Arial" w:hAnsi="Arial" w:cs="Arial"/>
          <w:color w:val="404040" w:themeColor="text1" w:themeTint="BF"/>
        </w:rPr>
        <w:t>ll see</w:t>
      </w:r>
      <w:r w:rsidR="00F458A8">
        <w:rPr>
          <w:rFonts w:ascii="Arial" w:hAnsi="Arial" w:cs="Arial"/>
          <w:color w:val="404040" w:themeColor="text1" w:themeTint="BF"/>
        </w:rPr>
        <w:t xml:space="preserve"> </w:t>
      </w:r>
      <w:r w:rsidR="000231F5" w:rsidRPr="000231F5">
        <w:rPr>
          <w:rFonts w:ascii="Arial" w:hAnsi="Arial" w:cs="Arial"/>
          <w:color w:val="404040" w:themeColor="text1" w:themeTint="BF"/>
        </w:rPr>
        <w:t>your Microsoft login page.</w:t>
      </w:r>
      <w:r w:rsidR="00551565">
        <w:rPr>
          <w:rFonts w:ascii="Arial" w:hAnsi="Arial" w:cs="Arial"/>
          <w:color w:val="404040" w:themeColor="text1" w:themeTint="BF"/>
        </w:rPr>
        <w:t xml:space="preserve">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You </w:t>
      </w:r>
      <w:r w:rsidR="00551565">
        <w:rPr>
          <w:rFonts w:ascii="Arial" w:hAnsi="Arial" w:cs="Arial"/>
          <w:color w:val="404040" w:themeColor="text1" w:themeTint="BF"/>
        </w:rPr>
        <w:t xml:space="preserve">will </w:t>
      </w:r>
      <w:r w:rsidR="00F458A8">
        <w:rPr>
          <w:rFonts w:ascii="Arial" w:hAnsi="Arial" w:cs="Arial"/>
          <w:color w:val="404040" w:themeColor="text1" w:themeTint="BF"/>
        </w:rPr>
        <w:t>log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in with your Microsoft, </w:t>
      </w:r>
      <w:r w:rsidR="00551565">
        <w:rPr>
          <w:rFonts w:ascii="Arial" w:hAnsi="Arial" w:cs="Arial"/>
          <w:color w:val="404040" w:themeColor="text1" w:themeTint="BF"/>
        </w:rPr>
        <w:t>SDCCD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email and password, </w:t>
      </w:r>
      <w:r w:rsidR="00F458A8">
        <w:rPr>
          <w:rFonts w:ascii="Arial" w:hAnsi="Arial" w:cs="Arial"/>
          <w:color w:val="404040" w:themeColor="text1" w:themeTint="BF"/>
        </w:rPr>
        <w:t>and you are in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Canvas with all the same settings</w:t>
      </w:r>
      <w:r w:rsidR="00551565">
        <w:rPr>
          <w:rFonts w:ascii="Arial" w:hAnsi="Arial" w:cs="Arial"/>
          <w:color w:val="404040" w:themeColor="text1" w:themeTint="BF"/>
        </w:rPr>
        <w:t>.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This </w:t>
      </w:r>
      <w:r w:rsidR="00551565">
        <w:rPr>
          <w:rFonts w:ascii="Arial" w:hAnsi="Arial" w:cs="Arial"/>
          <w:color w:val="404040" w:themeColor="text1" w:themeTint="BF"/>
        </w:rPr>
        <w:t>is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si</w:t>
      </w:r>
      <w:r w:rsidR="00551565">
        <w:rPr>
          <w:rFonts w:ascii="Arial" w:hAnsi="Arial" w:cs="Arial"/>
          <w:color w:val="404040" w:themeColor="text1" w:themeTint="BF"/>
        </w:rPr>
        <w:t xml:space="preserve">mplifying our login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and our </w:t>
      </w:r>
      <w:r w:rsidR="000231F5" w:rsidRPr="000231F5">
        <w:rPr>
          <w:rFonts w:ascii="Arial" w:hAnsi="Arial" w:cs="Arial"/>
          <w:color w:val="404040" w:themeColor="text1" w:themeTint="BF"/>
        </w:rPr>
        <w:lastRenderedPageBreak/>
        <w:t>access to all of our prod</w:t>
      </w:r>
      <w:r w:rsidR="00551565">
        <w:rPr>
          <w:rFonts w:ascii="Arial" w:hAnsi="Arial" w:cs="Arial"/>
          <w:color w:val="404040" w:themeColor="text1" w:themeTint="BF"/>
        </w:rPr>
        <w:t>ucts and software. At the next Tech C</w:t>
      </w:r>
      <w:r w:rsidR="000231F5" w:rsidRPr="000231F5">
        <w:rPr>
          <w:rFonts w:ascii="Arial" w:hAnsi="Arial" w:cs="Arial"/>
          <w:color w:val="404040" w:themeColor="text1" w:themeTint="BF"/>
        </w:rPr>
        <w:t>ommittee meeting we</w:t>
      </w:r>
      <w:r w:rsidR="00551565">
        <w:rPr>
          <w:rFonts w:ascii="Arial" w:hAnsi="Arial" w:cs="Arial"/>
          <w:color w:val="404040" w:themeColor="text1" w:themeTint="BF"/>
        </w:rPr>
        <w:t xml:space="preserve"> will b</w:t>
      </w:r>
      <w:r w:rsidR="000231F5" w:rsidRPr="000231F5">
        <w:rPr>
          <w:rFonts w:ascii="Arial" w:hAnsi="Arial" w:cs="Arial"/>
          <w:color w:val="404040" w:themeColor="text1" w:themeTint="BF"/>
        </w:rPr>
        <w:t>e working on what else can be added t</w:t>
      </w:r>
      <w:r w:rsidR="00551565">
        <w:rPr>
          <w:rFonts w:ascii="Arial" w:hAnsi="Arial" w:cs="Arial"/>
          <w:color w:val="404040" w:themeColor="text1" w:themeTint="BF"/>
        </w:rPr>
        <w:t>o the SSO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portal.</w:t>
      </w:r>
    </w:p>
    <w:p w14:paraId="24DF6107" w14:textId="77777777" w:rsidR="000231F5" w:rsidRPr="000231F5" w:rsidRDefault="000231F5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</w:p>
    <w:p w14:paraId="613E27F9" w14:textId="5A453CC7" w:rsidR="005638B8" w:rsidRDefault="00CC082B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Rechelle asked if </w:t>
      </w:r>
      <w:r w:rsidR="000231F5" w:rsidRPr="000231F5">
        <w:rPr>
          <w:rFonts w:ascii="Arial" w:hAnsi="Arial" w:cs="Arial"/>
          <w:color w:val="404040" w:themeColor="text1" w:themeTint="BF"/>
        </w:rPr>
        <w:t>there's been any discuss</w:t>
      </w:r>
      <w:r>
        <w:rPr>
          <w:rFonts w:ascii="Arial" w:hAnsi="Arial" w:cs="Arial"/>
          <w:color w:val="404040" w:themeColor="text1" w:themeTint="BF"/>
        </w:rPr>
        <w:t>ions about migrating away from Zoom for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live classes</w:t>
      </w:r>
      <w:r>
        <w:rPr>
          <w:rFonts w:ascii="Arial" w:hAnsi="Arial" w:cs="Arial"/>
          <w:color w:val="404040" w:themeColor="text1" w:themeTint="BF"/>
        </w:rPr>
        <w:t xml:space="preserve">. Zoom </w:t>
      </w:r>
      <w:r w:rsidR="000231F5" w:rsidRPr="000231F5">
        <w:rPr>
          <w:rFonts w:ascii="Arial" w:hAnsi="Arial" w:cs="Arial"/>
          <w:color w:val="404040" w:themeColor="text1" w:themeTint="BF"/>
        </w:rPr>
        <w:t>is still the superior platform for video conferencing and meeting</w:t>
      </w:r>
      <w:r w:rsidR="00F458A8">
        <w:rPr>
          <w:rFonts w:ascii="Arial" w:hAnsi="Arial" w:cs="Arial"/>
          <w:color w:val="404040" w:themeColor="text1" w:themeTint="BF"/>
        </w:rPr>
        <w:t>s</w:t>
      </w:r>
      <w:r w:rsidR="000231F5" w:rsidRPr="000231F5">
        <w:rPr>
          <w:rFonts w:ascii="Arial" w:hAnsi="Arial" w:cs="Arial"/>
          <w:color w:val="404040" w:themeColor="text1" w:themeTint="BF"/>
        </w:rPr>
        <w:t>. Students do</w:t>
      </w:r>
      <w:r>
        <w:rPr>
          <w:rFonts w:ascii="Arial" w:hAnsi="Arial" w:cs="Arial"/>
          <w:color w:val="404040" w:themeColor="text1" w:themeTint="BF"/>
        </w:rPr>
        <w:t xml:space="preserve"> </w:t>
      </w:r>
      <w:r w:rsidR="000231F5" w:rsidRPr="000231F5">
        <w:rPr>
          <w:rFonts w:ascii="Arial" w:hAnsi="Arial" w:cs="Arial"/>
          <w:color w:val="404040" w:themeColor="text1" w:themeTint="BF"/>
        </w:rPr>
        <w:t>n</w:t>
      </w:r>
      <w:r>
        <w:rPr>
          <w:rFonts w:ascii="Arial" w:hAnsi="Arial" w:cs="Arial"/>
          <w:color w:val="404040" w:themeColor="text1" w:themeTint="BF"/>
        </w:rPr>
        <w:t>o</w:t>
      </w:r>
      <w:r w:rsidR="000231F5" w:rsidRPr="000231F5">
        <w:rPr>
          <w:rFonts w:ascii="Arial" w:hAnsi="Arial" w:cs="Arial"/>
          <w:color w:val="404040" w:themeColor="text1" w:themeTint="BF"/>
        </w:rPr>
        <w:t>t currently have access to Microsoft Teams.</w:t>
      </w:r>
      <w:r w:rsidR="005638B8">
        <w:rPr>
          <w:rFonts w:ascii="Arial" w:hAnsi="Arial" w:cs="Arial"/>
          <w:color w:val="404040" w:themeColor="text1" w:themeTint="BF"/>
        </w:rPr>
        <w:t xml:space="preserve">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Zoom is updating </w:t>
      </w:r>
      <w:r w:rsidR="005638B8">
        <w:rPr>
          <w:rFonts w:ascii="Arial" w:hAnsi="Arial" w:cs="Arial"/>
          <w:color w:val="404040" w:themeColor="text1" w:themeTint="BF"/>
        </w:rPr>
        <w:t>the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student connect feature</w:t>
      </w:r>
      <w:r w:rsidR="005638B8">
        <w:rPr>
          <w:rFonts w:ascii="Arial" w:hAnsi="Arial" w:cs="Arial"/>
          <w:color w:val="404040" w:themeColor="text1" w:themeTint="BF"/>
        </w:rPr>
        <w:t xml:space="preserve"> </w:t>
      </w:r>
      <w:r w:rsidR="000231F5" w:rsidRPr="000231F5">
        <w:rPr>
          <w:rFonts w:ascii="Arial" w:hAnsi="Arial" w:cs="Arial"/>
          <w:color w:val="404040" w:themeColor="text1" w:themeTint="BF"/>
        </w:rPr>
        <w:t>integrated into just the Zoom app</w:t>
      </w:r>
      <w:r w:rsidR="002A48DD">
        <w:rPr>
          <w:rFonts w:ascii="Arial" w:hAnsi="Arial" w:cs="Arial"/>
          <w:color w:val="404040" w:themeColor="text1" w:themeTint="BF"/>
        </w:rPr>
        <w:t xml:space="preserve"> in the summer with Zoom 1.3 LTi</w:t>
      </w:r>
      <w:r w:rsidR="005638B8">
        <w:rPr>
          <w:rFonts w:ascii="Arial" w:hAnsi="Arial" w:cs="Arial"/>
          <w:color w:val="404040" w:themeColor="text1" w:themeTint="BF"/>
        </w:rPr>
        <w:t>.</w:t>
      </w:r>
    </w:p>
    <w:p w14:paraId="2A54A579" w14:textId="0C5CD6B2" w:rsidR="005B69F3" w:rsidRDefault="005B69F3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</w:p>
    <w:p w14:paraId="60A525EE" w14:textId="7F0B9BB6" w:rsidR="005B69F3" w:rsidRPr="005B69F3" w:rsidRDefault="005B69F3" w:rsidP="003207C7">
      <w:pPr>
        <w:spacing w:after="0" w:line="240" w:lineRule="auto"/>
        <w:contextualSpacing/>
        <w:rPr>
          <w:rFonts w:ascii="Arial" w:hAnsi="Arial" w:cs="Arial"/>
          <w:b/>
          <w:color w:val="404040" w:themeColor="text1" w:themeTint="BF"/>
        </w:rPr>
      </w:pPr>
      <w:r w:rsidRPr="005B69F3">
        <w:rPr>
          <w:rFonts w:ascii="Arial" w:hAnsi="Arial" w:cs="Arial"/>
          <w:b/>
          <w:color w:val="404040" w:themeColor="text1" w:themeTint="BF"/>
        </w:rPr>
        <w:t>SDICCC</w:t>
      </w:r>
      <w:r w:rsidR="00EF2E60">
        <w:rPr>
          <w:rFonts w:ascii="Arial" w:hAnsi="Arial" w:cs="Arial"/>
          <w:b/>
          <w:color w:val="404040" w:themeColor="text1" w:themeTint="BF"/>
        </w:rPr>
        <w:t>A - DE Presentation</w:t>
      </w:r>
      <w:r w:rsidRPr="005B69F3">
        <w:rPr>
          <w:rFonts w:ascii="Arial" w:hAnsi="Arial" w:cs="Arial"/>
          <w:b/>
          <w:color w:val="404040" w:themeColor="text1" w:themeTint="BF"/>
        </w:rPr>
        <w:t xml:space="preserve"> </w:t>
      </w:r>
    </w:p>
    <w:p w14:paraId="478167A3" w14:textId="77777777" w:rsidR="005B69F3" w:rsidRDefault="005B69F3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</w:p>
    <w:p w14:paraId="6E46016C" w14:textId="5DB24F2A" w:rsidR="00F3689B" w:rsidRPr="000231F5" w:rsidRDefault="005B69F3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Brian reviewed the SDICCCA presentation and </w:t>
      </w:r>
      <w:r w:rsidR="000231F5" w:rsidRPr="000231F5">
        <w:rPr>
          <w:rFonts w:ascii="Arial" w:hAnsi="Arial" w:cs="Arial"/>
          <w:color w:val="404040" w:themeColor="text1" w:themeTint="BF"/>
        </w:rPr>
        <w:t>highlight</w:t>
      </w:r>
      <w:r>
        <w:rPr>
          <w:rFonts w:ascii="Arial" w:hAnsi="Arial" w:cs="Arial"/>
          <w:color w:val="404040" w:themeColor="text1" w:themeTint="BF"/>
        </w:rPr>
        <w:t xml:space="preserve">ed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the slides that </w:t>
      </w:r>
      <w:r w:rsidR="00EF2E60">
        <w:rPr>
          <w:rFonts w:ascii="Arial" w:hAnsi="Arial" w:cs="Arial"/>
          <w:color w:val="404040" w:themeColor="text1" w:themeTint="BF"/>
        </w:rPr>
        <w:t xml:space="preserve">showed </w:t>
      </w:r>
      <w:r w:rsidR="00F458A8">
        <w:rPr>
          <w:rFonts w:ascii="Arial" w:hAnsi="Arial" w:cs="Arial"/>
          <w:color w:val="404040" w:themeColor="text1" w:themeTint="BF"/>
        </w:rPr>
        <w:t xml:space="preserve">regional data. The presentation was </w:t>
      </w:r>
      <w:r w:rsidR="00EF2E60">
        <w:rPr>
          <w:rFonts w:ascii="Arial" w:hAnsi="Arial" w:cs="Arial"/>
          <w:color w:val="404040" w:themeColor="text1" w:themeTint="BF"/>
        </w:rPr>
        <w:t>for the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presidents </w:t>
      </w:r>
      <w:r w:rsidR="00EF2E60">
        <w:rPr>
          <w:rFonts w:ascii="Arial" w:hAnsi="Arial" w:cs="Arial"/>
          <w:color w:val="404040" w:themeColor="text1" w:themeTint="BF"/>
        </w:rPr>
        <w:t>at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each one of the</w:t>
      </w:r>
      <w:r w:rsidR="00EF2E60">
        <w:rPr>
          <w:rFonts w:ascii="Arial" w:hAnsi="Arial" w:cs="Arial"/>
          <w:color w:val="404040" w:themeColor="text1" w:themeTint="BF"/>
        </w:rPr>
        <w:t xml:space="preserve"> colleges to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give them an update </w:t>
      </w:r>
      <w:r w:rsidR="00EF2E60">
        <w:rPr>
          <w:rFonts w:ascii="Arial" w:hAnsi="Arial" w:cs="Arial"/>
          <w:color w:val="404040" w:themeColor="text1" w:themeTint="BF"/>
        </w:rPr>
        <w:t xml:space="preserve">on </w:t>
      </w:r>
      <w:r w:rsidR="000231F5" w:rsidRPr="000231F5">
        <w:rPr>
          <w:rFonts w:ascii="Arial" w:hAnsi="Arial" w:cs="Arial"/>
          <w:color w:val="404040" w:themeColor="text1" w:themeTint="BF"/>
        </w:rPr>
        <w:t>distance education.</w:t>
      </w:r>
      <w:r>
        <w:rPr>
          <w:rFonts w:ascii="Arial" w:hAnsi="Arial" w:cs="Arial"/>
          <w:color w:val="404040" w:themeColor="text1" w:themeTint="BF"/>
        </w:rPr>
        <w:t xml:space="preserve"> This allows us to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showcase </w:t>
      </w:r>
      <w:r w:rsidR="00EF2E60">
        <w:rPr>
          <w:rFonts w:ascii="Arial" w:hAnsi="Arial" w:cs="Arial"/>
          <w:color w:val="404040" w:themeColor="text1" w:themeTint="BF"/>
        </w:rPr>
        <w:t>distance education, provide status updates,</w:t>
      </w:r>
      <w:r w:rsidR="002A48DD">
        <w:rPr>
          <w:rFonts w:ascii="Arial" w:hAnsi="Arial" w:cs="Arial"/>
          <w:color w:val="404040" w:themeColor="text1" w:themeTint="BF"/>
        </w:rPr>
        <w:t xml:space="preserve"> </w:t>
      </w:r>
      <w:r w:rsidR="00EF2E60">
        <w:rPr>
          <w:rFonts w:ascii="Arial" w:hAnsi="Arial" w:cs="Arial"/>
          <w:color w:val="404040" w:themeColor="text1" w:themeTint="BF"/>
        </w:rPr>
        <w:t xml:space="preserve">and focus on </w:t>
      </w:r>
      <w:r>
        <w:rPr>
          <w:rFonts w:ascii="Arial" w:hAnsi="Arial" w:cs="Arial"/>
          <w:color w:val="404040" w:themeColor="text1" w:themeTint="BF"/>
        </w:rPr>
        <w:t>i</w:t>
      </w:r>
      <w:r w:rsidR="000231F5" w:rsidRPr="000231F5">
        <w:rPr>
          <w:rFonts w:ascii="Arial" w:hAnsi="Arial" w:cs="Arial"/>
          <w:color w:val="404040" w:themeColor="text1" w:themeTint="BF"/>
        </w:rPr>
        <w:t>mportant</w:t>
      </w:r>
      <w:r w:rsidR="00EF2E60">
        <w:rPr>
          <w:rFonts w:ascii="Arial" w:hAnsi="Arial" w:cs="Arial"/>
          <w:color w:val="404040" w:themeColor="text1" w:themeTint="BF"/>
        </w:rPr>
        <w:t xml:space="preserve"> issues. </w:t>
      </w:r>
      <w:r w:rsidR="00F3689B">
        <w:rPr>
          <w:rFonts w:ascii="Arial" w:hAnsi="Arial" w:cs="Arial"/>
          <w:color w:val="404040" w:themeColor="text1" w:themeTint="BF"/>
        </w:rPr>
        <w:t>We</w:t>
      </w:r>
      <w:r w:rsidR="00F3689B" w:rsidRPr="000231F5">
        <w:rPr>
          <w:rFonts w:ascii="Arial" w:hAnsi="Arial" w:cs="Arial"/>
          <w:color w:val="404040" w:themeColor="text1" w:themeTint="BF"/>
        </w:rPr>
        <w:t xml:space="preserve"> reminded everyone that DE now r</w:t>
      </w:r>
      <w:r w:rsidR="00F3689B">
        <w:rPr>
          <w:rFonts w:ascii="Arial" w:hAnsi="Arial" w:cs="Arial"/>
          <w:color w:val="404040" w:themeColor="text1" w:themeTint="BF"/>
        </w:rPr>
        <w:t>eceives the same apportionment</w:t>
      </w:r>
      <w:r w:rsidR="00EF2E60">
        <w:rPr>
          <w:rFonts w:ascii="Arial" w:hAnsi="Arial" w:cs="Arial"/>
          <w:color w:val="404040" w:themeColor="text1" w:themeTint="BF"/>
        </w:rPr>
        <w:t xml:space="preserve"> as </w:t>
      </w:r>
      <w:r w:rsidR="004B3A46">
        <w:rPr>
          <w:rFonts w:ascii="Arial" w:hAnsi="Arial" w:cs="Arial"/>
          <w:color w:val="404040" w:themeColor="text1" w:themeTint="BF"/>
        </w:rPr>
        <w:t>on campus</w:t>
      </w:r>
      <w:r w:rsidR="00EF2E60">
        <w:rPr>
          <w:rFonts w:ascii="Arial" w:hAnsi="Arial" w:cs="Arial"/>
          <w:color w:val="404040" w:themeColor="text1" w:themeTint="BF"/>
        </w:rPr>
        <w:t xml:space="preserve"> courses</w:t>
      </w:r>
      <w:r w:rsidR="00F3689B">
        <w:rPr>
          <w:rFonts w:ascii="Arial" w:hAnsi="Arial" w:cs="Arial"/>
          <w:color w:val="404040" w:themeColor="text1" w:themeTint="BF"/>
        </w:rPr>
        <w:t xml:space="preserve">. </w:t>
      </w:r>
    </w:p>
    <w:p w14:paraId="5D0C0DB1" w14:textId="77777777" w:rsidR="00F3689B" w:rsidRDefault="00F3689B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</w:p>
    <w:p w14:paraId="3F46CEB5" w14:textId="37BD0DF9" w:rsidR="000231F5" w:rsidRPr="000231F5" w:rsidRDefault="00F3689B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istance education courses </w:t>
      </w:r>
      <w:r>
        <w:rPr>
          <w:rFonts w:ascii="Arial" w:hAnsi="Arial" w:cs="Arial"/>
          <w:color w:val="404040" w:themeColor="text1" w:themeTint="BF"/>
        </w:rPr>
        <w:t>continue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to be </w:t>
      </w:r>
      <w:r w:rsidR="00EF2E60">
        <w:rPr>
          <w:rFonts w:ascii="Arial" w:hAnsi="Arial" w:cs="Arial"/>
          <w:color w:val="404040" w:themeColor="text1" w:themeTint="BF"/>
        </w:rPr>
        <w:t>in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high demand. Ingrid did a fantastic job of reminding</w:t>
      </w:r>
      <w:r w:rsidR="00EF2E60">
        <w:rPr>
          <w:rFonts w:ascii="Arial" w:hAnsi="Arial" w:cs="Arial"/>
          <w:color w:val="404040" w:themeColor="text1" w:themeTint="BF"/>
        </w:rPr>
        <w:t xml:space="preserve"> the group</w:t>
      </w:r>
      <w:r w:rsidR="002A48DD">
        <w:rPr>
          <w:rFonts w:ascii="Arial" w:hAnsi="Arial" w:cs="Arial"/>
          <w:color w:val="404040" w:themeColor="text1" w:themeTint="BF"/>
        </w:rPr>
        <w:t xml:space="preserve"> of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the importance of </w:t>
      </w:r>
      <w:r w:rsidR="00EF2E60">
        <w:rPr>
          <w:rFonts w:ascii="Arial" w:hAnsi="Arial" w:cs="Arial"/>
          <w:color w:val="404040" w:themeColor="text1" w:themeTint="BF"/>
        </w:rPr>
        <w:t xml:space="preserve">student </w:t>
      </w:r>
      <w:r>
        <w:rPr>
          <w:rFonts w:ascii="Arial" w:hAnsi="Arial" w:cs="Arial"/>
          <w:color w:val="404040" w:themeColor="text1" w:themeTint="BF"/>
        </w:rPr>
        <w:t xml:space="preserve">success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rates </w:t>
      </w:r>
      <w:r w:rsidR="00EF2E60">
        <w:rPr>
          <w:rFonts w:ascii="Arial" w:hAnsi="Arial" w:cs="Arial"/>
          <w:color w:val="404040" w:themeColor="text1" w:themeTint="BF"/>
        </w:rPr>
        <w:t>and how that correlates with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faculty</w:t>
      </w:r>
      <w:r w:rsidR="00EF2E60">
        <w:rPr>
          <w:rFonts w:ascii="Arial" w:hAnsi="Arial" w:cs="Arial"/>
          <w:color w:val="404040" w:themeColor="text1" w:themeTint="BF"/>
        </w:rPr>
        <w:t xml:space="preserve"> that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have gone through the</w:t>
      </w:r>
      <w:r>
        <w:rPr>
          <w:rFonts w:ascii="Arial" w:hAnsi="Arial" w:cs="Arial"/>
          <w:color w:val="404040" w:themeColor="text1" w:themeTint="BF"/>
        </w:rPr>
        <w:t xml:space="preserve"> POCR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process.</w:t>
      </w:r>
      <w:r w:rsidR="00EF2E60">
        <w:rPr>
          <w:rFonts w:ascii="Arial" w:hAnsi="Arial" w:cs="Arial"/>
          <w:color w:val="404040" w:themeColor="text1" w:themeTint="BF"/>
        </w:rPr>
        <w:t xml:space="preserve"> She r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eminded </w:t>
      </w:r>
      <w:r w:rsidR="00EF2E60">
        <w:rPr>
          <w:rFonts w:ascii="Arial" w:hAnsi="Arial" w:cs="Arial"/>
          <w:color w:val="404040" w:themeColor="text1" w:themeTint="BF"/>
        </w:rPr>
        <w:t>all to be advocates to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provide funding for the </w:t>
      </w:r>
      <w:r w:rsidR="00C90803">
        <w:rPr>
          <w:rFonts w:ascii="Arial" w:hAnsi="Arial" w:cs="Arial"/>
          <w:color w:val="404040" w:themeColor="text1" w:themeTint="BF"/>
        </w:rPr>
        <w:t>POCR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process</w:t>
      </w:r>
      <w:r w:rsidR="00EF2E60">
        <w:rPr>
          <w:rFonts w:ascii="Arial" w:hAnsi="Arial" w:cs="Arial"/>
          <w:color w:val="404040" w:themeColor="text1" w:themeTint="BF"/>
        </w:rPr>
        <w:t>.</w:t>
      </w:r>
      <w:r w:rsidR="00C90803">
        <w:rPr>
          <w:rFonts w:ascii="Arial" w:hAnsi="Arial" w:cs="Arial"/>
          <w:color w:val="404040" w:themeColor="text1" w:themeTint="BF"/>
        </w:rPr>
        <w:t xml:space="preserve"> D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istance education is the </w:t>
      </w:r>
      <w:r w:rsidR="000231F5" w:rsidRPr="00EF2E60">
        <w:rPr>
          <w:rFonts w:ascii="Arial" w:hAnsi="Arial" w:cs="Arial"/>
          <w:i/>
          <w:color w:val="404040" w:themeColor="text1" w:themeTint="BF"/>
        </w:rPr>
        <w:t>new</w:t>
      </w:r>
      <w:r w:rsidR="00C90803" w:rsidRPr="00EF2E60">
        <w:rPr>
          <w:rFonts w:ascii="Arial" w:hAnsi="Arial" w:cs="Arial"/>
          <w:i/>
          <w:color w:val="404040" w:themeColor="text1" w:themeTint="BF"/>
        </w:rPr>
        <w:t xml:space="preserve"> norm</w:t>
      </w:r>
      <w:r w:rsidR="00EF2E60">
        <w:rPr>
          <w:rFonts w:ascii="Arial" w:hAnsi="Arial" w:cs="Arial"/>
          <w:i/>
          <w:color w:val="404040" w:themeColor="text1" w:themeTint="BF"/>
        </w:rPr>
        <w:t>,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that </w:t>
      </w:r>
      <w:r w:rsidR="00EF2E60">
        <w:rPr>
          <w:rFonts w:ascii="Arial" w:hAnsi="Arial" w:cs="Arial"/>
          <w:color w:val="404040" w:themeColor="text1" w:themeTint="BF"/>
        </w:rPr>
        <w:t xml:space="preserve">message </w:t>
      </w:r>
      <w:r w:rsidR="000231F5" w:rsidRPr="000231F5">
        <w:rPr>
          <w:rFonts w:ascii="Arial" w:hAnsi="Arial" w:cs="Arial"/>
          <w:color w:val="404040" w:themeColor="text1" w:themeTint="BF"/>
        </w:rPr>
        <w:t>was laced throughout the conversation that D</w:t>
      </w:r>
      <w:r w:rsidR="00C90803">
        <w:rPr>
          <w:rFonts w:ascii="Arial" w:hAnsi="Arial" w:cs="Arial"/>
          <w:color w:val="404040" w:themeColor="text1" w:themeTint="BF"/>
        </w:rPr>
        <w:t>E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is here to stay</w:t>
      </w:r>
      <w:r w:rsidR="00EF2E60">
        <w:rPr>
          <w:rFonts w:ascii="Arial" w:hAnsi="Arial" w:cs="Arial"/>
          <w:color w:val="404040" w:themeColor="text1" w:themeTint="BF"/>
        </w:rPr>
        <w:t xml:space="preserve">, because it is </w:t>
      </w:r>
      <w:r w:rsidR="000231F5" w:rsidRPr="000231F5">
        <w:rPr>
          <w:rFonts w:ascii="Arial" w:hAnsi="Arial" w:cs="Arial"/>
          <w:color w:val="404040" w:themeColor="text1" w:themeTint="BF"/>
        </w:rPr>
        <w:t>what our students want.</w:t>
      </w:r>
      <w:r w:rsidR="00DE500D">
        <w:rPr>
          <w:rFonts w:ascii="Arial" w:hAnsi="Arial" w:cs="Arial"/>
          <w:color w:val="404040" w:themeColor="text1" w:themeTint="BF"/>
        </w:rPr>
        <w:t xml:space="preserve"> </w:t>
      </w:r>
      <w:r w:rsidR="00C90803">
        <w:rPr>
          <w:rFonts w:ascii="Arial" w:hAnsi="Arial" w:cs="Arial"/>
          <w:color w:val="404040" w:themeColor="text1" w:themeTint="BF"/>
        </w:rPr>
        <w:t xml:space="preserve">Ingrid shared </w:t>
      </w:r>
      <w:r w:rsidR="000231F5" w:rsidRPr="000231F5">
        <w:rPr>
          <w:rFonts w:ascii="Arial" w:hAnsi="Arial" w:cs="Arial"/>
          <w:color w:val="404040" w:themeColor="text1" w:themeTint="BF"/>
        </w:rPr>
        <w:t>that one of our leading themes</w:t>
      </w:r>
      <w:r w:rsidR="00DE500D">
        <w:rPr>
          <w:rFonts w:ascii="Arial" w:hAnsi="Arial" w:cs="Arial"/>
          <w:color w:val="404040" w:themeColor="text1" w:themeTint="BF"/>
        </w:rPr>
        <w:t xml:space="preserve">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is that </w:t>
      </w:r>
      <w:r w:rsidR="00C90803">
        <w:rPr>
          <w:rFonts w:ascii="Arial" w:hAnsi="Arial" w:cs="Arial"/>
          <w:color w:val="404040" w:themeColor="text1" w:themeTint="BF"/>
        </w:rPr>
        <w:t xml:space="preserve">POCR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plays </w:t>
      </w:r>
      <w:r w:rsidR="002A48DD">
        <w:rPr>
          <w:rFonts w:ascii="Arial" w:hAnsi="Arial" w:cs="Arial"/>
          <w:color w:val="404040" w:themeColor="text1" w:themeTint="BF"/>
        </w:rPr>
        <w:t xml:space="preserve">a </w:t>
      </w:r>
      <w:r w:rsidR="000231F5" w:rsidRPr="000231F5">
        <w:rPr>
          <w:rFonts w:ascii="Arial" w:hAnsi="Arial" w:cs="Arial"/>
          <w:color w:val="404040" w:themeColor="text1" w:themeTint="BF"/>
        </w:rPr>
        <w:t>role in quality online education.</w:t>
      </w:r>
      <w:r w:rsidR="00C90803">
        <w:rPr>
          <w:rFonts w:ascii="Arial" w:hAnsi="Arial" w:cs="Arial"/>
          <w:color w:val="404040" w:themeColor="text1" w:themeTint="BF"/>
        </w:rPr>
        <w:t xml:space="preserve"> </w:t>
      </w:r>
      <w:r w:rsidR="002A48DD">
        <w:rPr>
          <w:rFonts w:ascii="Arial" w:hAnsi="Arial" w:cs="Arial"/>
          <w:color w:val="404040" w:themeColor="text1" w:themeTint="BF"/>
        </w:rPr>
        <w:t xml:space="preserve">POCR has also helped 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us become a </w:t>
      </w:r>
      <w:r w:rsidR="002A48DD">
        <w:rPr>
          <w:rFonts w:ascii="Arial" w:hAnsi="Arial" w:cs="Arial"/>
          <w:color w:val="404040" w:themeColor="text1" w:themeTint="BF"/>
        </w:rPr>
        <w:t xml:space="preserve">CVC </w:t>
      </w:r>
      <w:r w:rsidR="000231F5" w:rsidRPr="000231F5">
        <w:rPr>
          <w:rFonts w:ascii="Arial" w:hAnsi="Arial" w:cs="Arial"/>
          <w:color w:val="404040" w:themeColor="text1" w:themeTint="BF"/>
        </w:rPr>
        <w:t>teaching college an</w:t>
      </w:r>
      <w:r w:rsidR="00DE500D">
        <w:rPr>
          <w:rFonts w:ascii="Arial" w:hAnsi="Arial" w:cs="Arial"/>
          <w:color w:val="404040" w:themeColor="text1" w:themeTint="BF"/>
        </w:rPr>
        <w:t>d</w:t>
      </w:r>
      <w:r w:rsidR="002A48DD">
        <w:rPr>
          <w:rFonts w:ascii="Arial" w:hAnsi="Arial" w:cs="Arial"/>
          <w:color w:val="404040" w:themeColor="text1" w:themeTint="BF"/>
        </w:rPr>
        <w:t xml:space="preserve"> allows us to badge</w:t>
      </w:r>
      <w:r w:rsidR="00DE500D">
        <w:rPr>
          <w:rFonts w:ascii="Arial" w:hAnsi="Arial" w:cs="Arial"/>
          <w:color w:val="404040" w:themeColor="text1" w:themeTint="BF"/>
        </w:rPr>
        <w:t xml:space="preserve"> individual courses. </w:t>
      </w:r>
    </w:p>
    <w:p w14:paraId="17A951A7" w14:textId="77777777" w:rsidR="000231F5" w:rsidRPr="000231F5" w:rsidRDefault="000231F5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</w:p>
    <w:p w14:paraId="3F2D3137" w14:textId="11B1D935" w:rsidR="000231F5" w:rsidRPr="000231F5" w:rsidRDefault="0044021A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Brian reported that t</w:t>
      </w:r>
      <w:r w:rsidR="004768A9">
        <w:rPr>
          <w:rFonts w:ascii="Arial" w:hAnsi="Arial" w:cs="Arial"/>
          <w:color w:val="404040" w:themeColor="text1" w:themeTint="BF"/>
        </w:rPr>
        <w:t>he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D</w:t>
      </w:r>
      <w:r w:rsidR="004768A9">
        <w:rPr>
          <w:rFonts w:ascii="Arial" w:hAnsi="Arial" w:cs="Arial"/>
          <w:color w:val="404040" w:themeColor="text1" w:themeTint="BF"/>
        </w:rPr>
        <w:t>E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 handbook and our </w:t>
      </w:r>
      <w:r w:rsidR="004768A9">
        <w:rPr>
          <w:rFonts w:ascii="Arial" w:hAnsi="Arial" w:cs="Arial"/>
          <w:color w:val="404040" w:themeColor="text1" w:themeTint="BF"/>
        </w:rPr>
        <w:t>Sample S</w:t>
      </w:r>
      <w:r w:rsidR="000231F5" w:rsidRPr="000231F5">
        <w:rPr>
          <w:rFonts w:ascii="Arial" w:hAnsi="Arial" w:cs="Arial"/>
          <w:color w:val="404040" w:themeColor="text1" w:themeTint="BF"/>
        </w:rPr>
        <w:t>yllabi have been updated.</w:t>
      </w:r>
      <w:r w:rsidR="00477EBF">
        <w:rPr>
          <w:rFonts w:ascii="Arial" w:hAnsi="Arial" w:cs="Arial"/>
          <w:color w:val="404040" w:themeColor="text1" w:themeTint="BF"/>
        </w:rPr>
        <w:t xml:space="preserve"> We are working on a Z</w:t>
      </w:r>
      <w:r w:rsidR="00F62FB6">
        <w:rPr>
          <w:rFonts w:ascii="Arial" w:hAnsi="Arial" w:cs="Arial"/>
          <w:color w:val="404040" w:themeColor="text1" w:themeTint="BF"/>
        </w:rPr>
        <w:t xml:space="preserve">oom </w:t>
      </w:r>
      <w:r w:rsidR="00477EBF">
        <w:rPr>
          <w:rFonts w:ascii="Arial" w:hAnsi="Arial" w:cs="Arial"/>
          <w:color w:val="404040" w:themeColor="text1" w:themeTint="BF"/>
        </w:rPr>
        <w:t xml:space="preserve">LTi 1.3 </w:t>
      </w:r>
      <w:r w:rsidR="00F62FB6">
        <w:rPr>
          <w:rFonts w:ascii="Arial" w:hAnsi="Arial" w:cs="Arial"/>
          <w:color w:val="404040" w:themeColor="text1" w:themeTint="BF"/>
        </w:rPr>
        <w:t>update</w:t>
      </w:r>
      <w:r w:rsidR="00477EBF">
        <w:rPr>
          <w:rFonts w:ascii="Arial" w:hAnsi="Arial" w:cs="Arial"/>
          <w:color w:val="404040" w:themeColor="text1" w:themeTint="BF"/>
        </w:rPr>
        <w:t>. Brian will ask Mary to send out a brief survey regarding meeting days/times and if t</w:t>
      </w:r>
      <w:r w:rsidR="000231F5" w:rsidRPr="000231F5">
        <w:rPr>
          <w:rFonts w:ascii="Arial" w:hAnsi="Arial" w:cs="Arial"/>
          <w:color w:val="404040" w:themeColor="text1" w:themeTint="BF"/>
        </w:rPr>
        <w:t xml:space="preserve">here </w:t>
      </w:r>
      <w:r w:rsidR="00477EBF">
        <w:rPr>
          <w:rFonts w:ascii="Arial" w:hAnsi="Arial" w:cs="Arial"/>
          <w:color w:val="404040" w:themeColor="text1" w:themeTint="BF"/>
        </w:rPr>
        <w:t xml:space="preserve">are </w:t>
      </w:r>
      <w:r w:rsidR="000231F5" w:rsidRPr="000231F5">
        <w:rPr>
          <w:rFonts w:ascii="Arial" w:hAnsi="Arial" w:cs="Arial"/>
          <w:color w:val="404040" w:themeColor="text1" w:themeTint="BF"/>
        </w:rPr>
        <w:t>any other subjects that we may not be covering that we should cover.</w:t>
      </w:r>
    </w:p>
    <w:p w14:paraId="71767573" w14:textId="634AFC56" w:rsidR="00F62FB6" w:rsidRPr="000231F5" w:rsidRDefault="00F62FB6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</w:p>
    <w:p w14:paraId="6EFD628A" w14:textId="49A41902" w:rsidR="00E3586A" w:rsidRDefault="000A60FD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Brian introduced </w:t>
      </w:r>
      <w:r w:rsidR="000231F5" w:rsidRPr="000231F5">
        <w:rPr>
          <w:rFonts w:ascii="Arial" w:hAnsi="Arial" w:cs="Arial"/>
          <w:color w:val="404040" w:themeColor="text1" w:themeTint="BF"/>
        </w:rPr>
        <w:t>Stephen Bass</w:t>
      </w:r>
      <w:r>
        <w:rPr>
          <w:rFonts w:ascii="Arial" w:hAnsi="Arial" w:cs="Arial"/>
          <w:color w:val="404040" w:themeColor="text1" w:themeTint="BF"/>
        </w:rPr>
        <w:t>, Research and Planning A</w:t>
      </w:r>
      <w:r w:rsidR="000231F5" w:rsidRPr="000231F5">
        <w:rPr>
          <w:rFonts w:ascii="Arial" w:hAnsi="Arial" w:cs="Arial"/>
          <w:color w:val="404040" w:themeColor="text1" w:themeTint="BF"/>
        </w:rPr>
        <w:t>naly</w:t>
      </w:r>
      <w:r>
        <w:rPr>
          <w:rFonts w:ascii="Arial" w:hAnsi="Arial" w:cs="Arial"/>
          <w:color w:val="404040" w:themeColor="text1" w:themeTint="BF"/>
        </w:rPr>
        <w:t>st at the District Office for his presen</w:t>
      </w:r>
      <w:r w:rsidR="004B3A46">
        <w:rPr>
          <w:rFonts w:ascii="Arial" w:hAnsi="Arial" w:cs="Arial"/>
          <w:color w:val="404040" w:themeColor="text1" w:themeTint="BF"/>
        </w:rPr>
        <w:t>t</w:t>
      </w:r>
      <w:r>
        <w:rPr>
          <w:rFonts w:ascii="Arial" w:hAnsi="Arial" w:cs="Arial"/>
          <w:color w:val="404040" w:themeColor="text1" w:themeTint="BF"/>
        </w:rPr>
        <w:t xml:space="preserve">ation of the results from the </w:t>
      </w:r>
      <w:r w:rsidR="00E3586A" w:rsidRPr="000A60FD">
        <w:rPr>
          <w:rFonts w:ascii="Arial" w:hAnsi="Arial" w:cs="Arial"/>
          <w:i/>
          <w:color w:val="404040" w:themeColor="text1" w:themeTint="BF"/>
        </w:rPr>
        <w:t>2023 Distance Education Experience S</w:t>
      </w:r>
      <w:r w:rsidR="000231F5" w:rsidRPr="000A60FD">
        <w:rPr>
          <w:rFonts w:ascii="Arial" w:hAnsi="Arial" w:cs="Arial"/>
          <w:i/>
          <w:color w:val="404040" w:themeColor="text1" w:themeTint="BF"/>
        </w:rPr>
        <w:t>urvey</w:t>
      </w:r>
      <w:r w:rsidR="00651278" w:rsidRPr="000A60FD">
        <w:rPr>
          <w:rFonts w:ascii="Arial" w:hAnsi="Arial" w:cs="Arial"/>
          <w:i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 xml:space="preserve">which </w:t>
      </w:r>
      <w:r w:rsidR="00651278">
        <w:rPr>
          <w:rFonts w:ascii="Arial" w:hAnsi="Arial" w:cs="Arial"/>
          <w:color w:val="404040" w:themeColor="text1" w:themeTint="BF"/>
        </w:rPr>
        <w:t>can be found here</w:t>
      </w:r>
      <w:r>
        <w:rPr>
          <w:rFonts w:ascii="Arial" w:hAnsi="Arial" w:cs="Arial"/>
          <w:color w:val="404040" w:themeColor="text1" w:themeTint="BF"/>
        </w:rPr>
        <w:t xml:space="preserve">: </w:t>
      </w:r>
      <w:r w:rsidR="00651278">
        <w:rPr>
          <w:rFonts w:ascii="Arial" w:hAnsi="Arial" w:cs="Arial"/>
          <w:color w:val="404040" w:themeColor="text1" w:themeTint="BF"/>
        </w:rPr>
        <w:t xml:space="preserve"> </w:t>
      </w:r>
    </w:p>
    <w:p w14:paraId="49F74B60" w14:textId="0FBD9DB7" w:rsidR="00651278" w:rsidRDefault="00E3586A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  <w:r w:rsidRPr="00E3586A">
        <w:rPr>
          <w:rFonts w:ascii="Arial" w:hAnsi="Arial" w:cs="Arial"/>
          <w:color w:val="404040" w:themeColor="text1" w:themeTint="BF"/>
        </w:rPr>
        <w:t>chrome-extension://efaidnbmnnnibpcajpcglclefindmkaj/https://www.sdccd.edu/docs/IIE/Research/Distance_Ed_Experience_Survey_Fall%202023-Briefing.pdf</w:t>
      </w:r>
    </w:p>
    <w:p w14:paraId="1DE7027F" w14:textId="77777777" w:rsidR="00743024" w:rsidRDefault="00743024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</w:p>
    <w:p w14:paraId="7858226F" w14:textId="6ACDDBBA" w:rsidR="00E3586A" w:rsidRPr="000231F5" w:rsidRDefault="00931164" w:rsidP="003207C7">
      <w:pPr>
        <w:spacing w:after="0" w:line="240" w:lineRule="auto"/>
        <w:contextualSpacing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Stephen will be emailing Brian the link to the full presentation that he can share with the group.</w:t>
      </w:r>
    </w:p>
    <w:p w14:paraId="7BE1A737" w14:textId="77777777" w:rsidR="00CE3994" w:rsidRDefault="00CE3994" w:rsidP="003207C7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p w14:paraId="23D3CE19" w14:textId="12810D23" w:rsidR="00C0735D" w:rsidRPr="000D0CC4" w:rsidRDefault="00C0735D" w:rsidP="003207C7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0D0CC4">
        <w:rPr>
          <w:rFonts w:ascii="Arial" w:eastAsia="Times New Roman" w:hAnsi="Arial" w:cs="Arial"/>
          <w:b/>
          <w:color w:val="404040" w:themeColor="text1" w:themeTint="BF"/>
        </w:rPr>
        <w:t>Announcements:</w:t>
      </w:r>
    </w:p>
    <w:p w14:paraId="15924ECB" w14:textId="77777777" w:rsidR="00C0735D" w:rsidRPr="000D0CC4" w:rsidRDefault="00C0735D" w:rsidP="003207C7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</w:p>
    <w:p w14:paraId="2E36E585" w14:textId="28CA8F7F" w:rsidR="00C0735D" w:rsidRPr="000D0CC4" w:rsidRDefault="004B3A46" w:rsidP="003207C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hyperlink r:id="rId14" w:history="1">
        <w:r w:rsidR="00C0735D" w:rsidRPr="000D0CC4">
          <w:rPr>
            <w:rStyle w:val="Hyperlink"/>
            <w:rFonts w:ascii="Arial" w:eastAsia="Times New Roman" w:hAnsi="Arial" w:cs="Arial"/>
            <w:color w:val="0070C0"/>
          </w:rPr>
          <w:t>CCC Online Teaching Conference</w:t>
        </w:r>
      </w:hyperlink>
      <w:r w:rsidR="0096062D" w:rsidRPr="000D0CC4">
        <w:rPr>
          <w:rStyle w:val="Hyperlink"/>
          <w:rFonts w:ascii="Arial" w:eastAsia="Times New Roman" w:hAnsi="Arial" w:cs="Arial"/>
          <w:color w:val="404040" w:themeColor="text1" w:themeTint="BF"/>
        </w:rPr>
        <w:t xml:space="preserve"> </w:t>
      </w:r>
      <w:r w:rsidR="0096062D" w:rsidRPr="000D0CC4">
        <w:rPr>
          <w:rFonts w:ascii="Arial" w:eastAsia="Times New Roman" w:hAnsi="Arial" w:cs="Arial"/>
          <w:color w:val="404040" w:themeColor="text1" w:themeTint="BF"/>
        </w:rPr>
        <w:t xml:space="preserve">Registration is now open for the June </w:t>
      </w:r>
      <w:r w:rsidR="00FC7100" w:rsidRPr="000D0CC4">
        <w:rPr>
          <w:rFonts w:ascii="Arial" w:eastAsia="Times New Roman" w:hAnsi="Arial" w:cs="Arial"/>
          <w:color w:val="404040" w:themeColor="text1" w:themeTint="BF"/>
        </w:rPr>
        <w:t xml:space="preserve">26 </w:t>
      </w:r>
      <w:r w:rsidR="0096062D" w:rsidRPr="000D0CC4">
        <w:rPr>
          <w:rFonts w:ascii="Arial" w:eastAsia="Times New Roman" w:hAnsi="Arial" w:cs="Arial"/>
          <w:color w:val="404040" w:themeColor="text1" w:themeTint="BF"/>
        </w:rPr>
        <w:t>conference.</w:t>
      </w:r>
    </w:p>
    <w:p w14:paraId="627B5673" w14:textId="77777777" w:rsidR="00772642" w:rsidRPr="000D0CC4" w:rsidRDefault="00772642" w:rsidP="003207C7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color w:val="404040" w:themeColor="text1" w:themeTint="BF"/>
          <w:sz w:val="22"/>
          <w:szCs w:val="22"/>
        </w:rPr>
      </w:pPr>
    </w:p>
    <w:p w14:paraId="0972FFAE" w14:textId="607AB3BE" w:rsidR="00941818" w:rsidRPr="000D0CC4" w:rsidRDefault="00AA459C" w:rsidP="003207C7">
      <w:pPr>
        <w:spacing w:after="0" w:line="240" w:lineRule="auto"/>
        <w:rPr>
          <w:rFonts w:ascii="Arial" w:hAnsi="Arial" w:cs="Arial"/>
          <w:i/>
          <w:color w:val="404040" w:themeColor="text1" w:themeTint="BF"/>
        </w:rPr>
      </w:pPr>
      <w:r w:rsidRPr="000D0CC4">
        <w:rPr>
          <w:rFonts w:ascii="Arial" w:eastAsia="Times New Roman" w:hAnsi="Arial" w:cs="Arial"/>
          <w:b/>
          <w:bCs/>
          <w:color w:val="404040" w:themeColor="text1" w:themeTint="BF"/>
          <w:kern w:val="28"/>
          <w14:cntxtAlts/>
        </w:rPr>
        <w:t>N</w:t>
      </w:r>
      <w:r w:rsidR="004E6F4F" w:rsidRPr="000D0CC4">
        <w:rPr>
          <w:rFonts w:ascii="Arial" w:eastAsia="Times New Roman" w:hAnsi="Arial" w:cs="Arial"/>
          <w:b/>
          <w:bCs/>
          <w:color w:val="404040" w:themeColor="text1" w:themeTint="BF"/>
          <w:kern w:val="28"/>
          <w14:cntxtAlts/>
        </w:rPr>
        <w:t>ext Meeting:</w:t>
      </w:r>
      <w:r w:rsidR="00AA0777">
        <w:rPr>
          <w:rFonts w:ascii="Arial" w:hAnsi="Arial" w:cs="Arial"/>
          <w:i/>
          <w:color w:val="404040" w:themeColor="text1" w:themeTint="BF"/>
        </w:rPr>
        <w:t xml:space="preserve"> September 9</w:t>
      </w:r>
      <w:r w:rsidR="005226DC" w:rsidRPr="000D0CC4">
        <w:rPr>
          <w:rFonts w:ascii="Arial" w:hAnsi="Arial" w:cs="Arial"/>
          <w:i/>
          <w:color w:val="404040" w:themeColor="text1" w:themeTint="BF"/>
        </w:rPr>
        <w:t>, 2024</w:t>
      </w:r>
    </w:p>
    <w:p w14:paraId="0ED9FB2E" w14:textId="77777777" w:rsidR="00FC7100" w:rsidRPr="000D0CC4" w:rsidRDefault="00FC7100" w:rsidP="003207C7">
      <w:pPr>
        <w:spacing w:after="0" w:line="240" w:lineRule="auto"/>
        <w:rPr>
          <w:rFonts w:ascii="Arial" w:eastAsia="Times New Roman" w:hAnsi="Arial" w:cs="Arial"/>
          <w:i/>
          <w:iCs/>
          <w:color w:val="404040" w:themeColor="text1" w:themeTint="BF"/>
          <w:kern w:val="28"/>
          <w14:cntxtAlts/>
        </w:rPr>
      </w:pPr>
    </w:p>
    <w:p w14:paraId="3A9A01A7" w14:textId="520944C8" w:rsidR="00FE003E" w:rsidRPr="00CD7FFC" w:rsidRDefault="00AA459C" w:rsidP="003207C7">
      <w:pPr>
        <w:spacing w:after="0" w:line="240" w:lineRule="auto"/>
        <w:rPr>
          <w:rFonts w:ascii="Arial" w:eastAsia="Times New Roman" w:hAnsi="Arial" w:cs="Arial"/>
          <w:i/>
          <w:iCs/>
          <w:color w:val="404040" w:themeColor="text1" w:themeTint="BF"/>
          <w:kern w:val="28"/>
          <w:sz w:val="18"/>
          <w:szCs w:val="18"/>
          <w14:cntxtAlts/>
        </w:rPr>
      </w:pPr>
      <w:r w:rsidRPr="00CD7FFC">
        <w:rPr>
          <w:rFonts w:ascii="Arial" w:eastAsia="Times New Roman" w:hAnsi="Arial" w:cs="Arial"/>
          <w:i/>
          <w:iCs/>
          <w:color w:val="404040" w:themeColor="text1" w:themeTint="BF"/>
          <w:kern w:val="28"/>
          <w:sz w:val="18"/>
          <w:szCs w:val="18"/>
          <w14:cntxtAlts/>
        </w:rPr>
        <w:t>Respectfully submitted: Mary Kingsley, SDOLP</w:t>
      </w:r>
    </w:p>
    <w:sectPr w:rsidR="00FE003E" w:rsidRPr="00CD7FFC" w:rsidSect="00DA68A4">
      <w:type w:val="continuous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A9397" w14:textId="77777777" w:rsidR="00F3689B" w:rsidRDefault="00F3689B" w:rsidP="00A0288A">
      <w:pPr>
        <w:spacing w:after="0" w:line="240" w:lineRule="auto"/>
      </w:pPr>
      <w:r>
        <w:separator/>
      </w:r>
    </w:p>
  </w:endnote>
  <w:endnote w:type="continuationSeparator" w:id="0">
    <w:p w14:paraId="404CC547" w14:textId="77777777" w:rsidR="00F3689B" w:rsidRDefault="00F3689B" w:rsidP="00A0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CBBC3" w14:textId="77777777" w:rsidR="00F3689B" w:rsidRDefault="00F3689B" w:rsidP="00A0288A">
      <w:pPr>
        <w:spacing w:after="0" w:line="240" w:lineRule="auto"/>
      </w:pPr>
      <w:r>
        <w:separator/>
      </w:r>
    </w:p>
  </w:footnote>
  <w:footnote w:type="continuationSeparator" w:id="0">
    <w:p w14:paraId="42C38224" w14:textId="77777777" w:rsidR="00F3689B" w:rsidRDefault="00F3689B" w:rsidP="00A0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EF236" w14:textId="5F595D37" w:rsidR="00F3689B" w:rsidRDefault="00F3689B">
    <w:pPr>
      <w:pStyle w:val="Header"/>
    </w:pPr>
  </w:p>
  <w:p w14:paraId="0259EC5D" w14:textId="3A9105EE" w:rsidR="00F3689B" w:rsidRDefault="00F3689B">
    <w:pPr>
      <w:pStyle w:val="Header"/>
    </w:pPr>
  </w:p>
  <w:p w14:paraId="689D5F43" w14:textId="77777777" w:rsidR="00F3689B" w:rsidRDefault="00F36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29E"/>
    <w:multiLevelType w:val="hybridMultilevel"/>
    <w:tmpl w:val="B71A015E"/>
    <w:lvl w:ilvl="0" w:tplc="9AF2B6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7A9"/>
    <w:multiLevelType w:val="multilevel"/>
    <w:tmpl w:val="9762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80B09"/>
    <w:multiLevelType w:val="multilevel"/>
    <w:tmpl w:val="011C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E5322"/>
    <w:multiLevelType w:val="multilevel"/>
    <w:tmpl w:val="F498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95A8D"/>
    <w:multiLevelType w:val="hybridMultilevel"/>
    <w:tmpl w:val="4920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B773D"/>
    <w:multiLevelType w:val="multilevel"/>
    <w:tmpl w:val="6A02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25A41"/>
    <w:multiLevelType w:val="hybridMultilevel"/>
    <w:tmpl w:val="7E54F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B2967"/>
    <w:multiLevelType w:val="hybridMultilevel"/>
    <w:tmpl w:val="32880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546D9"/>
    <w:multiLevelType w:val="hybridMultilevel"/>
    <w:tmpl w:val="B1B4CFE0"/>
    <w:lvl w:ilvl="0" w:tplc="45F059AC">
      <w:start w:val="9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7B3DA6"/>
    <w:multiLevelType w:val="multilevel"/>
    <w:tmpl w:val="8E60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134BE"/>
    <w:multiLevelType w:val="hybridMultilevel"/>
    <w:tmpl w:val="366AE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74BDC"/>
    <w:multiLevelType w:val="hybridMultilevel"/>
    <w:tmpl w:val="AE9AB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61CAB"/>
    <w:multiLevelType w:val="multilevel"/>
    <w:tmpl w:val="285E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94199E"/>
    <w:multiLevelType w:val="hybridMultilevel"/>
    <w:tmpl w:val="514E8484"/>
    <w:lvl w:ilvl="0" w:tplc="8E1AE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31E60"/>
    <w:multiLevelType w:val="multilevel"/>
    <w:tmpl w:val="EAA0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81ECB"/>
    <w:multiLevelType w:val="hybridMultilevel"/>
    <w:tmpl w:val="1292F018"/>
    <w:lvl w:ilvl="0" w:tplc="14461C8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46F99"/>
    <w:multiLevelType w:val="multilevel"/>
    <w:tmpl w:val="01EA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864DC"/>
    <w:multiLevelType w:val="multilevel"/>
    <w:tmpl w:val="10A0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B17CD4"/>
    <w:multiLevelType w:val="hybridMultilevel"/>
    <w:tmpl w:val="CFAA3D72"/>
    <w:lvl w:ilvl="0" w:tplc="715418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354"/>
    <w:multiLevelType w:val="multilevel"/>
    <w:tmpl w:val="A00C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01571"/>
    <w:multiLevelType w:val="hybridMultilevel"/>
    <w:tmpl w:val="F8E4F4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73EFE"/>
    <w:multiLevelType w:val="hybridMultilevel"/>
    <w:tmpl w:val="8D8C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14"/>
  </w:num>
  <w:num w:numId="8">
    <w:abstractNumId w:val="16"/>
  </w:num>
  <w:num w:numId="9">
    <w:abstractNumId w:val="10"/>
  </w:num>
  <w:num w:numId="10">
    <w:abstractNumId w:val="15"/>
  </w:num>
  <w:num w:numId="11">
    <w:abstractNumId w:val="17"/>
  </w:num>
  <w:num w:numId="12">
    <w:abstractNumId w:val="9"/>
  </w:num>
  <w:num w:numId="13">
    <w:abstractNumId w:val="7"/>
  </w:num>
  <w:num w:numId="14">
    <w:abstractNumId w:val="4"/>
  </w:num>
  <w:num w:numId="15">
    <w:abstractNumId w:val="4"/>
  </w:num>
  <w:num w:numId="16">
    <w:abstractNumId w:val="4"/>
  </w:num>
  <w:num w:numId="17">
    <w:abstractNumId w:val="11"/>
  </w:num>
  <w:num w:numId="18">
    <w:abstractNumId w:val="0"/>
  </w:num>
  <w:num w:numId="19">
    <w:abstractNumId w:val="18"/>
  </w:num>
  <w:num w:numId="20">
    <w:abstractNumId w:val="21"/>
  </w:num>
  <w:num w:numId="21">
    <w:abstractNumId w:val="2"/>
  </w:num>
  <w:num w:numId="22">
    <w:abstractNumId w:val="1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2NLY0tbAwNjQzNjZS0lEKTi0uzszPAykwrAUAolzS4SwAAAA="/>
  </w:docVars>
  <w:rsids>
    <w:rsidRoot w:val="00005868"/>
    <w:rsid w:val="00001DBE"/>
    <w:rsid w:val="00004B5A"/>
    <w:rsid w:val="000056D8"/>
    <w:rsid w:val="00005767"/>
    <w:rsid w:val="00005868"/>
    <w:rsid w:val="000079DD"/>
    <w:rsid w:val="00010B71"/>
    <w:rsid w:val="0001186A"/>
    <w:rsid w:val="000122C7"/>
    <w:rsid w:val="0001381A"/>
    <w:rsid w:val="00020D7E"/>
    <w:rsid w:val="00021247"/>
    <w:rsid w:val="00021B60"/>
    <w:rsid w:val="000226AE"/>
    <w:rsid w:val="00022F2A"/>
    <w:rsid w:val="000231F5"/>
    <w:rsid w:val="00023DBE"/>
    <w:rsid w:val="00024235"/>
    <w:rsid w:val="00030531"/>
    <w:rsid w:val="00031E61"/>
    <w:rsid w:val="00033B0B"/>
    <w:rsid w:val="00036EA8"/>
    <w:rsid w:val="00040587"/>
    <w:rsid w:val="000411F5"/>
    <w:rsid w:val="000463BB"/>
    <w:rsid w:val="00047F5C"/>
    <w:rsid w:val="0005164A"/>
    <w:rsid w:val="00051BF7"/>
    <w:rsid w:val="00051E2E"/>
    <w:rsid w:val="0005347D"/>
    <w:rsid w:val="00053CC0"/>
    <w:rsid w:val="000557AA"/>
    <w:rsid w:val="0005708B"/>
    <w:rsid w:val="00061F3B"/>
    <w:rsid w:val="0006245C"/>
    <w:rsid w:val="00063754"/>
    <w:rsid w:val="0006486C"/>
    <w:rsid w:val="000670AE"/>
    <w:rsid w:val="00071B39"/>
    <w:rsid w:val="00073CB2"/>
    <w:rsid w:val="00074EC4"/>
    <w:rsid w:val="00080989"/>
    <w:rsid w:val="000820F2"/>
    <w:rsid w:val="00082B63"/>
    <w:rsid w:val="00083686"/>
    <w:rsid w:val="00083D77"/>
    <w:rsid w:val="00085181"/>
    <w:rsid w:val="0009008E"/>
    <w:rsid w:val="00091147"/>
    <w:rsid w:val="00091FF4"/>
    <w:rsid w:val="00092FB0"/>
    <w:rsid w:val="00093EDC"/>
    <w:rsid w:val="00094168"/>
    <w:rsid w:val="0009513A"/>
    <w:rsid w:val="00095323"/>
    <w:rsid w:val="000A0615"/>
    <w:rsid w:val="000A21C0"/>
    <w:rsid w:val="000A2E23"/>
    <w:rsid w:val="000A2E7E"/>
    <w:rsid w:val="000A3E47"/>
    <w:rsid w:val="000A5E52"/>
    <w:rsid w:val="000A60FD"/>
    <w:rsid w:val="000A7BA2"/>
    <w:rsid w:val="000B04BE"/>
    <w:rsid w:val="000B19A3"/>
    <w:rsid w:val="000B538D"/>
    <w:rsid w:val="000C4CDF"/>
    <w:rsid w:val="000C5EC0"/>
    <w:rsid w:val="000C71A0"/>
    <w:rsid w:val="000D0A0A"/>
    <w:rsid w:val="000D0CC4"/>
    <w:rsid w:val="000D0F33"/>
    <w:rsid w:val="000D13EE"/>
    <w:rsid w:val="000D2B70"/>
    <w:rsid w:val="000D3A9C"/>
    <w:rsid w:val="000D41F6"/>
    <w:rsid w:val="000D42A0"/>
    <w:rsid w:val="000D523E"/>
    <w:rsid w:val="000D66C0"/>
    <w:rsid w:val="000D6784"/>
    <w:rsid w:val="000D6B87"/>
    <w:rsid w:val="000E061D"/>
    <w:rsid w:val="000E2701"/>
    <w:rsid w:val="000E2DF9"/>
    <w:rsid w:val="000E3309"/>
    <w:rsid w:val="000E5578"/>
    <w:rsid w:val="000E5B93"/>
    <w:rsid w:val="000E5CF1"/>
    <w:rsid w:val="000E5E87"/>
    <w:rsid w:val="000E6264"/>
    <w:rsid w:val="000E78B9"/>
    <w:rsid w:val="000F00C6"/>
    <w:rsid w:val="000F0A74"/>
    <w:rsid w:val="000F385F"/>
    <w:rsid w:val="000F39BB"/>
    <w:rsid w:val="00103C69"/>
    <w:rsid w:val="001110E2"/>
    <w:rsid w:val="0011341C"/>
    <w:rsid w:val="001136D4"/>
    <w:rsid w:val="00113AF3"/>
    <w:rsid w:val="00115035"/>
    <w:rsid w:val="001167A1"/>
    <w:rsid w:val="00116AA5"/>
    <w:rsid w:val="00120F43"/>
    <w:rsid w:val="00122D63"/>
    <w:rsid w:val="001230C6"/>
    <w:rsid w:val="001247FB"/>
    <w:rsid w:val="00124DFE"/>
    <w:rsid w:val="00125799"/>
    <w:rsid w:val="00132B7B"/>
    <w:rsid w:val="001331A1"/>
    <w:rsid w:val="0013367D"/>
    <w:rsid w:val="001374D5"/>
    <w:rsid w:val="0013781C"/>
    <w:rsid w:val="00137CCF"/>
    <w:rsid w:val="00140E97"/>
    <w:rsid w:val="00143296"/>
    <w:rsid w:val="00146AF1"/>
    <w:rsid w:val="00150855"/>
    <w:rsid w:val="001510D0"/>
    <w:rsid w:val="00157873"/>
    <w:rsid w:val="001630C5"/>
    <w:rsid w:val="00163F63"/>
    <w:rsid w:val="00164920"/>
    <w:rsid w:val="00165B8A"/>
    <w:rsid w:val="00167F5C"/>
    <w:rsid w:val="0017000C"/>
    <w:rsid w:val="001704CF"/>
    <w:rsid w:val="00171C73"/>
    <w:rsid w:val="001722E8"/>
    <w:rsid w:val="00176387"/>
    <w:rsid w:val="00181F68"/>
    <w:rsid w:val="001824F9"/>
    <w:rsid w:val="00182673"/>
    <w:rsid w:val="0019562E"/>
    <w:rsid w:val="00196A17"/>
    <w:rsid w:val="001A16D2"/>
    <w:rsid w:val="001A7FEC"/>
    <w:rsid w:val="001B0A74"/>
    <w:rsid w:val="001B114D"/>
    <w:rsid w:val="001B4EC5"/>
    <w:rsid w:val="001B50BA"/>
    <w:rsid w:val="001C1203"/>
    <w:rsid w:val="001C13B9"/>
    <w:rsid w:val="001C293C"/>
    <w:rsid w:val="001C4E7C"/>
    <w:rsid w:val="001C55C8"/>
    <w:rsid w:val="001C6728"/>
    <w:rsid w:val="001C6E11"/>
    <w:rsid w:val="001C7A35"/>
    <w:rsid w:val="001D09D7"/>
    <w:rsid w:val="001D12AC"/>
    <w:rsid w:val="001D14DD"/>
    <w:rsid w:val="001D3AA6"/>
    <w:rsid w:val="001D4339"/>
    <w:rsid w:val="001D6454"/>
    <w:rsid w:val="001D6898"/>
    <w:rsid w:val="001D6B47"/>
    <w:rsid w:val="001E0D8E"/>
    <w:rsid w:val="001E1917"/>
    <w:rsid w:val="001E47EA"/>
    <w:rsid w:val="001E6270"/>
    <w:rsid w:val="001F0241"/>
    <w:rsid w:val="001F08B8"/>
    <w:rsid w:val="00201155"/>
    <w:rsid w:val="00203F70"/>
    <w:rsid w:val="0020452D"/>
    <w:rsid w:val="00204885"/>
    <w:rsid w:val="00207602"/>
    <w:rsid w:val="002077D0"/>
    <w:rsid w:val="00212419"/>
    <w:rsid w:val="00212AFF"/>
    <w:rsid w:val="0021448D"/>
    <w:rsid w:val="00214B55"/>
    <w:rsid w:val="002151D4"/>
    <w:rsid w:val="00216C15"/>
    <w:rsid w:val="0021798A"/>
    <w:rsid w:val="00221E45"/>
    <w:rsid w:val="0022379A"/>
    <w:rsid w:val="00224DF9"/>
    <w:rsid w:val="00226437"/>
    <w:rsid w:val="002330A7"/>
    <w:rsid w:val="00236463"/>
    <w:rsid w:val="00236B72"/>
    <w:rsid w:val="002413AD"/>
    <w:rsid w:val="002427F2"/>
    <w:rsid w:val="002440AB"/>
    <w:rsid w:val="0024476C"/>
    <w:rsid w:val="0024583A"/>
    <w:rsid w:val="00247648"/>
    <w:rsid w:val="002514C8"/>
    <w:rsid w:val="002568C1"/>
    <w:rsid w:val="00257D6A"/>
    <w:rsid w:val="002601AA"/>
    <w:rsid w:val="00263F55"/>
    <w:rsid w:val="00265899"/>
    <w:rsid w:val="002731F6"/>
    <w:rsid w:val="00273BA1"/>
    <w:rsid w:val="00274BD6"/>
    <w:rsid w:val="0027678D"/>
    <w:rsid w:val="002779E6"/>
    <w:rsid w:val="002804B7"/>
    <w:rsid w:val="00282C98"/>
    <w:rsid w:val="0028308D"/>
    <w:rsid w:val="002831A8"/>
    <w:rsid w:val="002833D3"/>
    <w:rsid w:val="0028575A"/>
    <w:rsid w:val="00286BA9"/>
    <w:rsid w:val="0029149B"/>
    <w:rsid w:val="00292C4F"/>
    <w:rsid w:val="00292E28"/>
    <w:rsid w:val="00293F3B"/>
    <w:rsid w:val="00296543"/>
    <w:rsid w:val="00297085"/>
    <w:rsid w:val="002A13A9"/>
    <w:rsid w:val="002A28A5"/>
    <w:rsid w:val="002A348D"/>
    <w:rsid w:val="002A357E"/>
    <w:rsid w:val="002A365A"/>
    <w:rsid w:val="002A41B3"/>
    <w:rsid w:val="002A48DD"/>
    <w:rsid w:val="002A4DBD"/>
    <w:rsid w:val="002A6DB5"/>
    <w:rsid w:val="002A7AA9"/>
    <w:rsid w:val="002B11EE"/>
    <w:rsid w:val="002B2B0B"/>
    <w:rsid w:val="002B2C64"/>
    <w:rsid w:val="002B2ED5"/>
    <w:rsid w:val="002B3C4F"/>
    <w:rsid w:val="002B74F1"/>
    <w:rsid w:val="002B7763"/>
    <w:rsid w:val="002B7B28"/>
    <w:rsid w:val="002C3314"/>
    <w:rsid w:val="002C4A2E"/>
    <w:rsid w:val="002C5E4D"/>
    <w:rsid w:val="002D16B0"/>
    <w:rsid w:val="002E03BA"/>
    <w:rsid w:val="002E5281"/>
    <w:rsid w:val="002F1270"/>
    <w:rsid w:val="00302ED7"/>
    <w:rsid w:val="0030670F"/>
    <w:rsid w:val="00306F48"/>
    <w:rsid w:val="0031076B"/>
    <w:rsid w:val="00317AE4"/>
    <w:rsid w:val="003207C7"/>
    <w:rsid w:val="00321808"/>
    <w:rsid w:val="00321C70"/>
    <w:rsid w:val="003226AB"/>
    <w:rsid w:val="00322E2D"/>
    <w:rsid w:val="00326E09"/>
    <w:rsid w:val="00327FFD"/>
    <w:rsid w:val="0033096E"/>
    <w:rsid w:val="00332207"/>
    <w:rsid w:val="00333320"/>
    <w:rsid w:val="00333655"/>
    <w:rsid w:val="003358BB"/>
    <w:rsid w:val="00336A5F"/>
    <w:rsid w:val="00336DE4"/>
    <w:rsid w:val="003379CC"/>
    <w:rsid w:val="003400F5"/>
    <w:rsid w:val="00340AD7"/>
    <w:rsid w:val="00341BC0"/>
    <w:rsid w:val="0034532E"/>
    <w:rsid w:val="00345FF4"/>
    <w:rsid w:val="003465BA"/>
    <w:rsid w:val="00346A4A"/>
    <w:rsid w:val="00347D1A"/>
    <w:rsid w:val="00350B66"/>
    <w:rsid w:val="003521C2"/>
    <w:rsid w:val="00356FA5"/>
    <w:rsid w:val="00362E76"/>
    <w:rsid w:val="003642BD"/>
    <w:rsid w:val="0036445A"/>
    <w:rsid w:val="0036565A"/>
    <w:rsid w:val="00365942"/>
    <w:rsid w:val="003674A4"/>
    <w:rsid w:val="00370B10"/>
    <w:rsid w:val="003736F7"/>
    <w:rsid w:val="003742BE"/>
    <w:rsid w:val="00376E9D"/>
    <w:rsid w:val="00377355"/>
    <w:rsid w:val="00377AF2"/>
    <w:rsid w:val="00377E9D"/>
    <w:rsid w:val="0038100C"/>
    <w:rsid w:val="0038182A"/>
    <w:rsid w:val="00382A79"/>
    <w:rsid w:val="00384C96"/>
    <w:rsid w:val="00384F56"/>
    <w:rsid w:val="003857FA"/>
    <w:rsid w:val="00391BA0"/>
    <w:rsid w:val="00392846"/>
    <w:rsid w:val="0039342D"/>
    <w:rsid w:val="00394CEA"/>
    <w:rsid w:val="0039508D"/>
    <w:rsid w:val="003958C4"/>
    <w:rsid w:val="0039607F"/>
    <w:rsid w:val="003A0953"/>
    <w:rsid w:val="003A1786"/>
    <w:rsid w:val="003A3160"/>
    <w:rsid w:val="003B1488"/>
    <w:rsid w:val="003B31FC"/>
    <w:rsid w:val="003B3CEE"/>
    <w:rsid w:val="003B4851"/>
    <w:rsid w:val="003B656F"/>
    <w:rsid w:val="003C0680"/>
    <w:rsid w:val="003C0EDF"/>
    <w:rsid w:val="003C142C"/>
    <w:rsid w:val="003C2B73"/>
    <w:rsid w:val="003C301C"/>
    <w:rsid w:val="003C50FE"/>
    <w:rsid w:val="003C5598"/>
    <w:rsid w:val="003C5663"/>
    <w:rsid w:val="003C5D6D"/>
    <w:rsid w:val="003C6942"/>
    <w:rsid w:val="003C7223"/>
    <w:rsid w:val="003C7700"/>
    <w:rsid w:val="003D5121"/>
    <w:rsid w:val="003D6662"/>
    <w:rsid w:val="003D6B3A"/>
    <w:rsid w:val="003E1370"/>
    <w:rsid w:val="003E6482"/>
    <w:rsid w:val="003E6BD9"/>
    <w:rsid w:val="003F040D"/>
    <w:rsid w:val="003F0463"/>
    <w:rsid w:val="003F2AB7"/>
    <w:rsid w:val="003F5BA7"/>
    <w:rsid w:val="003F6460"/>
    <w:rsid w:val="003F6A0E"/>
    <w:rsid w:val="00400B55"/>
    <w:rsid w:val="00402977"/>
    <w:rsid w:val="0040391C"/>
    <w:rsid w:val="00405AB7"/>
    <w:rsid w:val="00406159"/>
    <w:rsid w:val="00406A44"/>
    <w:rsid w:val="00407445"/>
    <w:rsid w:val="00410493"/>
    <w:rsid w:val="00415985"/>
    <w:rsid w:val="004166B9"/>
    <w:rsid w:val="00420B8D"/>
    <w:rsid w:val="00420C9C"/>
    <w:rsid w:val="00421B18"/>
    <w:rsid w:val="00422E7C"/>
    <w:rsid w:val="0042418F"/>
    <w:rsid w:val="00432391"/>
    <w:rsid w:val="0043798A"/>
    <w:rsid w:val="0044021A"/>
    <w:rsid w:val="00441F67"/>
    <w:rsid w:val="0044282F"/>
    <w:rsid w:val="00442956"/>
    <w:rsid w:val="004517C8"/>
    <w:rsid w:val="00453307"/>
    <w:rsid w:val="0045457E"/>
    <w:rsid w:val="00454B83"/>
    <w:rsid w:val="00462AC9"/>
    <w:rsid w:val="00463553"/>
    <w:rsid w:val="00463851"/>
    <w:rsid w:val="00465597"/>
    <w:rsid w:val="00466898"/>
    <w:rsid w:val="0046721F"/>
    <w:rsid w:val="00471AB7"/>
    <w:rsid w:val="00472877"/>
    <w:rsid w:val="004731B7"/>
    <w:rsid w:val="00474120"/>
    <w:rsid w:val="00476835"/>
    <w:rsid w:val="004768A9"/>
    <w:rsid w:val="00476D48"/>
    <w:rsid w:val="00477EBF"/>
    <w:rsid w:val="00482130"/>
    <w:rsid w:val="00482AE9"/>
    <w:rsid w:val="004850A0"/>
    <w:rsid w:val="00486467"/>
    <w:rsid w:val="004902F0"/>
    <w:rsid w:val="0049532C"/>
    <w:rsid w:val="004953DD"/>
    <w:rsid w:val="00495B2C"/>
    <w:rsid w:val="00497108"/>
    <w:rsid w:val="0049737A"/>
    <w:rsid w:val="004A1F1A"/>
    <w:rsid w:val="004A1F62"/>
    <w:rsid w:val="004A236F"/>
    <w:rsid w:val="004A4C79"/>
    <w:rsid w:val="004B34DB"/>
    <w:rsid w:val="004B3A46"/>
    <w:rsid w:val="004C3264"/>
    <w:rsid w:val="004C40A3"/>
    <w:rsid w:val="004C6EC4"/>
    <w:rsid w:val="004D0C6E"/>
    <w:rsid w:val="004D0D54"/>
    <w:rsid w:val="004D14B5"/>
    <w:rsid w:val="004D2CC9"/>
    <w:rsid w:val="004D31CF"/>
    <w:rsid w:val="004D3CB4"/>
    <w:rsid w:val="004E16E2"/>
    <w:rsid w:val="004E1C17"/>
    <w:rsid w:val="004E31A8"/>
    <w:rsid w:val="004E40F1"/>
    <w:rsid w:val="004E4296"/>
    <w:rsid w:val="004E4D7E"/>
    <w:rsid w:val="004E5BFF"/>
    <w:rsid w:val="004E5C5B"/>
    <w:rsid w:val="004E6F4F"/>
    <w:rsid w:val="004F191A"/>
    <w:rsid w:val="004F1AB0"/>
    <w:rsid w:val="004F1E6B"/>
    <w:rsid w:val="004F3FB6"/>
    <w:rsid w:val="004F5056"/>
    <w:rsid w:val="00505975"/>
    <w:rsid w:val="005067CE"/>
    <w:rsid w:val="00507CBF"/>
    <w:rsid w:val="00511B1B"/>
    <w:rsid w:val="00514F61"/>
    <w:rsid w:val="00515DD2"/>
    <w:rsid w:val="00521B83"/>
    <w:rsid w:val="005226DC"/>
    <w:rsid w:val="00522BEC"/>
    <w:rsid w:val="005266BE"/>
    <w:rsid w:val="00530057"/>
    <w:rsid w:val="00531683"/>
    <w:rsid w:val="005352DC"/>
    <w:rsid w:val="005353B5"/>
    <w:rsid w:val="005375F9"/>
    <w:rsid w:val="005416ED"/>
    <w:rsid w:val="00543DD4"/>
    <w:rsid w:val="00544253"/>
    <w:rsid w:val="00544D47"/>
    <w:rsid w:val="005471D1"/>
    <w:rsid w:val="005503C6"/>
    <w:rsid w:val="00550779"/>
    <w:rsid w:val="00550ABD"/>
    <w:rsid w:val="00551565"/>
    <w:rsid w:val="00552148"/>
    <w:rsid w:val="0055438A"/>
    <w:rsid w:val="005547DF"/>
    <w:rsid w:val="00554BCA"/>
    <w:rsid w:val="005558F0"/>
    <w:rsid w:val="005558F8"/>
    <w:rsid w:val="0056055B"/>
    <w:rsid w:val="00560EC2"/>
    <w:rsid w:val="005638B8"/>
    <w:rsid w:val="00564314"/>
    <w:rsid w:val="0057083B"/>
    <w:rsid w:val="00571FE9"/>
    <w:rsid w:val="00572C7D"/>
    <w:rsid w:val="005759F1"/>
    <w:rsid w:val="00576599"/>
    <w:rsid w:val="005775F9"/>
    <w:rsid w:val="00577973"/>
    <w:rsid w:val="005803AD"/>
    <w:rsid w:val="005824A9"/>
    <w:rsid w:val="00583F9D"/>
    <w:rsid w:val="00584061"/>
    <w:rsid w:val="00585DF3"/>
    <w:rsid w:val="00586CD0"/>
    <w:rsid w:val="005918E9"/>
    <w:rsid w:val="005922FE"/>
    <w:rsid w:val="00592F3B"/>
    <w:rsid w:val="00593B70"/>
    <w:rsid w:val="00594385"/>
    <w:rsid w:val="005947BF"/>
    <w:rsid w:val="0059684B"/>
    <w:rsid w:val="005A2285"/>
    <w:rsid w:val="005A4B12"/>
    <w:rsid w:val="005A4C24"/>
    <w:rsid w:val="005A4D77"/>
    <w:rsid w:val="005A5A5F"/>
    <w:rsid w:val="005A6255"/>
    <w:rsid w:val="005A6352"/>
    <w:rsid w:val="005A7F41"/>
    <w:rsid w:val="005B16E2"/>
    <w:rsid w:val="005B3BBB"/>
    <w:rsid w:val="005B3DCC"/>
    <w:rsid w:val="005B69F3"/>
    <w:rsid w:val="005C3740"/>
    <w:rsid w:val="005C70EF"/>
    <w:rsid w:val="005C7E29"/>
    <w:rsid w:val="005D58B6"/>
    <w:rsid w:val="005D7679"/>
    <w:rsid w:val="005E5B49"/>
    <w:rsid w:val="005E67AA"/>
    <w:rsid w:val="005E7935"/>
    <w:rsid w:val="005F15DA"/>
    <w:rsid w:val="005F5C55"/>
    <w:rsid w:val="00603201"/>
    <w:rsid w:val="0060359A"/>
    <w:rsid w:val="00606404"/>
    <w:rsid w:val="00606609"/>
    <w:rsid w:val="00607CC9"/>
    <w:rsid w:val="00610629"/>
    <w:rsid w:val="00610D0C"/>
    <w:rsid w:val="00611654"/>
    <w:rsid w:val="006146E2"/>
    <w:rsid w:val="006178BB"/>
    <w:rsid w:val="00624028"/>
    <w:rsid w:val="00626E48"/>
    <w:rsid w:val="00630045"/>
    <w:rsid w:val="00630B76"/>
    <w:rsid w:val="00632F1A"/>
    <w:rsid w:val="00635209"/>
    <w:rsid w:val="00640503"/>
    <w:rsid w:val="0064140F"/>
    <w:rsid w:val="0064371B"/>
    <w:rsid w:val="006449C5"/>
    <w:rsid w:val="006451B3"/>
    <w:rsid w:val="006468E5"/>
    <w:rsid w:val="00647C95"/>
    <w:rsid w:val="00650712"/>
    <w:rsid w:val="00650C0C"/>
    <w:rsid w:val="00651278"/>
    <w:rsid w:val="00651D85"/>
    <w:rsid w:val="006523F6"/>
    <w:rsid w:val="006525B1"/>
    <w:rsid w:val="0065394B"/>
    <w:rsid w:val="00655605"/>
    <w:rsid w:val="006572E7"/>
    <w:rsid w:val="00657D41"/>
    <w:rsid w:val="00662073"/>
    <w:rsid w:val="00663500"/>
    <w:rsid w:val="006704FC"/>
    <w:rsid w:val="00673533"/>
    <w:rsid w:val="00676FE4"/>
    <w:rsid w:val="006775F5"/>
    <w:rsid w:val="00677CD5"/>
    <w:rsid w:val="006808AF"/>
    <w:rsid w:val="00681069"/>
    <w:rsid w:val="006833E2"/>
    <w:rsid w:val="00685F17"/>
    <w:rsid w:val="00686127"/>
    <w:rsid w:val="00691302"/>
    <w:rsid w:val="00692468"/>
    <w:rsid w:val="00693288"/>
    <w:rsid w:val="006A3227"/>
    <w:rsid w:val="006A67B0"/>
    <w:rsid w:val="006A7DB5"/>
    <w:rsid w:val="006B2358"/>
    <w:rsid w:val="006B4382"/>
    <w:rsid w:val="006B6150"/>
    <w:rsid w:val="006B6A39"/>
    <w:rsid w:val="006B7216"/>
    <w:rsid w:val="006C726B"/>
    <w:rsid w:val="006C7899"/>
    <w:rsid w:val="006C7BFF"/>
    <w:rsid w:val="006D1D25"/>
    <w:rsid w:val="006D27BE"/>
    <w:rsid w:val="006D4601"/>
    <w:rsid w:val="006D6EEA"/>
    <w:rsid w:val="006D7DF5"/>
    <w:rsid w:val="006E26BD"/>
    <w:rsid w:val="006E49F2"/>
    <w:rsid w:val="006F027F"/>
    <w:rsid w:val="006F25AF"/>
    <w:rsid w:val="006F2EEF"/>
    <w:rsid w:val="006F4393"/>
    <w:rsid w:val="0070019F"/>
    <w:rsid w:val="007012B2"/>
    <w:rsid w:val="00704EF7"/>
    <w:rsid w:val="007055A5"/>
    <w:rsid w:val="00705A65"/>
    <w:rsid w:val="0070637B"/>
    <w:rsid w:val="00716314"/>
    <w:rsid w:val="00717ACF"/>
    <w:rsid w:val="00720B4B"/>
    <w:rsid w:val="00721453"/>
    <w:rsid w:val="007242DC"/>
    <w:rsid w:val="0072606A"/>
    <w:rsid w:val="0072672A"/>
    <w:rsid w:val="00726DA6"/>
    <w:rsid w:val="00727339"/>
    <w:rsid w:val="00727DE5"/>
    <w:rsid w:val="00731023"/>
    <w:rsid w:val="007323BC"/>
    <w:rsid w:val="00733935"/>
    <w:rsid w:val="007369EF"/>
    <w:rsid w:val="0074051A"/>
    <w:rsid w:val="007423FD"/>
    <w:rsid w:val="00743024"/>
    <w:rsid w:val="00747785"/>
    <w:rsid w:val="007502A5"/>
    <w:rsid w:val="00753577"/>
    <w:rsid w:val="00756974"/>
    <w:rsid w:val="00760557"/>
    <w:rsid w:val="00761E6F"/>
    <w:rsid w:val="00762131"/>
    <w:rsid w:val="007621AA"/>
    <w:rsid w:val="0076354B"/>
    <w:rsid w:val="00764777"/>
    <w:rsid w:val="00764DBD"/>
    <w:rsid w:val="0076581C"/>
    <w:rsid w:val="0076759B"/>
    <w:rsid w:val="00767D36"/>
    <w:rsid w:val="00770CFF"/>
    <w:rsid w:val="00772642"/>
    <w:rsid w:val="00773656"/>
    <w:rsid w:val="007739AA"/>
    <w:rsid w:val="00776734"/>
    <w:rsid w:val="0077774F"/>
    <w:rsid w:val="0077780A"/>
    <w:rsid w:val="007804DD"/>
    <w:rsid w:val="007805A7"/>
    <w:rsid w:val="0078283E"/>
    <w:rsid w:val="00783D97"/>
    <w:rsid w:val="0078471C"/>
    <w:rsid w:val="007916CF"/>
    <w:rsid w:val="0079215B"/>
    <w:rsid w:val="00792461"/>
    <w:rsid w:val="007947CA"/>
    <w:rsid w:val="00796989"/>
    <w:rsid w:val="00796A92"/>
    <w:rsid w:val="007A080A"/>
    <w:rsid w:val="007A15BB"/>
    <w:rsid w:val="007A20BD"/>
    <w:rsid w:val="007A61D3"/>
    <w:rsid w:val="007A7801"/>
    <w:rsid w:val="007B14F5"/>
    <w:rsid w:val="007C127A"/>
    <w:rsid w:val="007C4232"/>
    <w:rsid w:val="007C4458"/>
    <w:rsid w:val="007C6483"/>
    <w:rsid w:val="007C6FBD"/>
    <w:rsid w:val="007D2C4D"/>
    <w:rsid w:val="007D2FFA"/>
    <w:rsid w:val="007D59B4"/>
    <w:rsid w:val="007D68D2"/>
    <w:rsid w:val="007E07C8"/>
    <w:rsid w:val="007E491D"/>
    <w:rsid w:val="007E4AC3"/>
    <w:rsid w:val="007E4BC9"/>
    <w:rsid w:val="007E5C89"/>
    <w:rsid w:val="007E5EF8"/>
    <w:rsid w:val="007F0A01"/>
    <w:rsid w:val="008122FE"/>
    <w:rsid w:val="00815CE7"/>
    <w:rsid w:val="008213D7"/>
    <w:rsid w:val="00821ACA"/>
    <w:rsid w:val="0082495F"/>
    <w:rsid w:val="00825777"/>
    <w:rsid w:val="0083189C"/>
    <w:rsid w:val="008340B0"/>
    <w:rsid w:val="00834947"/>
    <w:rsid w:val="008369A7"/>
    <w:rsid w:val="00840C65"/>
    <w:rsid w:val="008412B5"/>
    <w:rsid w:val="008444AA"/>
    <w:rsid w:val="00845523"/>
    <w:rsid w:val="00850F0C"/>
    <w:rsid w:val="008528B7"/>
    <w:rsid w:val="008548BD"/>
    <w:rsid w:val="00861F11"/>
    <w:rsid w:val="008640AD"/>
    <w:rsid w:val="00864313"/>
    <w:rsid w:val="00867430"/>
    <w:rsid w:val="008712F4"/>
    <w:rsid w:val="008719DE"/>
    <w:rsid w:val="00874CEB"/>
    <w:rsid w:val="00875133"/>
    <w:rsid w:val="00877DCB"/>
    <w:rsid w:val="00877DCC"/>
    <w:rsid w:val="00880420"/>
    <w:rsid w:val="008810E8"/>
    <w:rsid w:val="008823E4"/>
    <w:rsid w:val="00884842"/>
    <w:rsid w:val="008849B0"/>
    <w:rsid w:val="00885275"/>
    <w:rsid w:val="00885366"/>
    <w:rsid w:val="00885395"/>
    <w:rsid w:val="00886392"/>
    <w:rsid w:val="00887CE7"/>
    <w:rsid w:val="00895109"/>
    <w:rsid w:val="00895348"/>
    <w:rsid w:val="008968E2"/>
    <w:rsid w:val="00897FE2"/>
    <w:rsid w:val="008A00E5"/>
    <w:rsid w:val="008A289F"/>
    <w:rsid w:val="008A403A"/>
    <w:rsid w:val="008A46F7"/>
    <w:rsid w:val="008B358C"/>
    <w:rsid w:val="008B5628"/>
    <w:rsid w:val="008B73C7"/>
    <w:rsid w:val="008B7482"/>
    <w:rsid w:val="008C0B5A"/>
    <w:rsid w:val="008C64A8"/>
    <w:rsid w:val="008C6CCF"/>
    <w:rsid w:val="008D203B"/>
    <w:rsid w:val="008D32D5"/>
    <w:rsid w:val="008D5286"/>
    <w:rsid w:val="008D5415"/>
    <w:rsid w:val="008D5726"/>
    <w:rsid w:val="008D6E32"/>
    <w:rsid w:val="008D7C42"/>
    <w:rsid w:val="008E10F3"/>
    <w:rsid w:val="008E3059"/>
    <w:rsid w:val="008E3219"/>
    <w:rsid w:val="008E370C"/>
    <w:rsid w:val="008E5D79"/>
    <w:rsid w:val="008F19A5"/>
    <w:rsid w:val="008F232F"/>
    <w:rsid w:val="008F3604"/>
    <w:rsid w:val="008F47C6"/>
    <w:rsid w:val="008F57BA"/>
    <w:rsid w:val="008F7326"/>
    <w:rsid w:val="00901090"/>
    <w:rsid w:val="00901D44"/>
    <w:rsid w:val="00903A47"/>
    <w:rsid w:val="00903AFD"/>
    <w:rsid w:val="00903D6F"/>
    <w:rsid w:val="009049BD"/>
    <w:rsid w:val="00906954"/>
    <w:rsid w:val="009079D2"/>
    <w:rsid w:val="00915736"/>
    <w:rsid w:val="0091754A"/>
    <w:rsid w:val="00917723"/>
    <w:rsid w:val="0092034F"/>
    <w:rsid w:val="00920DC5"/>
    <w:rsid w:val="00920DE6"/>
    <w:rsid w:val="00921D11"/>
    <w:rsid w:val="00922343"/>
    <w:rsid w:val="0092237A"/>
    <w:rsid w:val="00927EA5"/>
    <w:rsid w:val="00931164"/>
    <w:rsid w:val="00932470"/>
    <w:rsid w:val="00932CB1"/>
    <w:rsid w:val="00933A70"/>
    <w:rsid w:val="009341A5"/>
    <w:rsid w:val="009374B6"/>
    <w:rsid w:val="00940167"/>
    <w:rsid w:val="00940B00"/>
    <w:rsid w:val="00941818"/>
    <w:rsid w:val="00942F7A"/>
    <w:rsid w:val="0094477E"/>
    <w:rsid w:val="00944B0F"/>
    <w:rsid w:val="00944B47"/>
    <w:rsid w:val="00945C41"/>
    <w:rsid w:val="00947B3D"/>
    <w:rsid w:val="00947F21"/>
    <w:rsid w:val="00950C09"/>
    <w:rsid w:val="00952329"/>
    <w:rsid w:val="00953845"/>
    <w:rsid w:val="00953F1F"/>
    <w:rsid w:val="00954685"/>
    <w:rsid w:val="009546CA"/>
    <w:rsid w:val="0096053F"/>
    <w:rsid w:val="0096062D"/>
    <w:rsid w:val="009610DE"/>
    <w:rsid w:val="009623FB"/>
    <w:rsid w:val="009630FD"/>
    <w:rsid w:val="00964089"/>
    <w:rsid w:val="00966A15"/>
    <w:rsid w:val="00966FA2"/>
    <w:rsid w:val="0097081E"/>
    <w:rsid w:val="00970FFF"/>
    <w:rsid w:val="0097306D"/>
    <w:rsid w:val="009769A3"/>
    <w:rsid w:val="009809D4"/>
    <w:rsid w:val="00987137"/>
    <w:rsid w:val="0099235F"/>
    <w:rsid w:val="0099444D"/>
    <w:rsid w:val="0099685D"/>
    <w:rsid w:val="00997783"/>
    <w:rsid w:val="009A0592"/>
    <w:rsid w:val="009A2745"/>
    <w:rsid w:val="009A440E"/>
    <w:rsid w:val="009A4B67"/>
    <w:rsid w:val="009A56A0"/>
    <w:rsid w:val="009A6D81"/>
    <w:rsid w:val="009A724B"/>
    <w:rsid w:val="009A7A65"/>
    <w:rsid w:val="009B2180"/>
    <w:rsid w:val="009B51F6"/>
    <w:rsid w:val="009C073B"/>
    <w:rsid w:val="009C08AD"/>
    <w:rsid w:val="009C6EA7"/>
    <w:rsid w:val="009E1E20"/>
    <w:rsid w:val="009E3836"/>
    <w:rsid w:val="009F4DD5"/>
    <w:rsid w:val="009F6525"/>
    <w:rsid w:val="00A008EA"/>
    <w:rsid w:val="00A0288A"/>
    <w:rsid w:val="00A03A50"/>
    <w:rsid w:val="00A06C16"/>
    <w:rsid w:val="00A10A59"/>
    <w:rsid w:val="00A112FE"/>
    <w:rsid w:val="00A117CF"/>
    <w:rsid w:val="00A1305F"/>
    <w:rsid w:val="00A20753"/>
    <w:rsid w:val="00A21150"/>
    <w:rsid w:val="00A238C6"/>
    <w:rsid w:val="00A2399F"/>
    <w:rsid w:val="00A257B6"/>
    <w:rsid w:val="00A37ACC"/>
    <w:rsid w:val="00A4034D"/>
    <w:rsid w:val="00A40751"/>
    <w:rsid w:val="00A415B8"/>
    <w:rsid w:val="00A42FE7"/>
    <w:rsid w:val="00A47427"/>
    <w:rsid w:val="00A5162F"/>
    <w:rsid w:val="00A52795"/>
    <w:rsid w:val="00A52AD2"/>
    <w:rsid w:val="00A53343"/>
    <w:rsid w:val="00A6122E"/>
    <w:rsid w:val="00A6125F"/>
    <w:rsid w:val="00A61DF2"/>
    <w:rsid w:val="00A63EEB"/>
    <w:rsid w:val="00A67195"/>
    <w:rsid w:val="00A70180"/>
    <w:rsid w:val="00A71367"/>
    <w:rsid w:val="00A71929"/>
    <w:rsid w:val="00A7510D"/>
    <w:rsid w:val="00A76970"/>
    <w:rsid w:val="00A76F56"/>
    <w:rsid w:val="00A77115"/>
    <w:rsid w:val="00A778F7"/>
    <w:rsid w:val="00A811CD"/>
    <w:rsid w:val="00A8328E"/>
    <w:rsid w:val="00A84837"/>
    <w:rsid w:val="00A87075"/>
    <w:rsid w:val="00A90BEC"/>
    <w:rsid w:val="00A922D5"/>
    <w:rsid w:val="00A9294B"/>
    <w:rsid w:val="00A95EA5"/>
    <w:rsid w:val="00AA0777"/>
    <w:rsid w:val="00AA1484"/>
    <w:rsid w:val="00AA3645"/>
    <w:rsid w:val="00AA459C"/>
    <w:rsid w:val="00AA5DE9"/>
    <w:rsid w:val="00AA7360"/>
    <w:rsid w:val="00AB1969"/>
    <w:rsid w:val="00AB341F"/>
    <w:rsid w:val="00AB5D6C"/>
    <w:rsid w:val="00AB6259"/>
    <w:rsid w:val="00AB7851"/>
    <w:rsid w:val="00AC40DE"/>
    <w:rsid w:val="00AC795A"/>
    <w:rsid w:val="00AD095A"/>
    <w:rsid w:val="00AD4002"/>
    <w:rsid w:val="00AD4EC3"/>
    <w:rsid w:val="00AD5412"/>
    <w:rsid w:val="00AE0BF1"/>
    <w:rsid w:val="00AE1361"/>
    <w:rsid w:val="00AE271A"/>
    <w:rsid w:val="00AE6D61"/>
    <w:rsid w:val="00AE7A43"/>
    <w:rsid w:val="00AE7E70"/>
    <w:rsid w:val="00AF261A"/>
    <w:rsid w:val="00AF3B98"/>
    <w:rsid w:val="00AF678C"/>
    <w:rsid w:val="00B0072F"/>
    <w:rsid w:val="00B05012"/>
    <w:rsid w:val="00B1521A"/>
    <w:rsid w:val="00B17BCB"/>
    <w:rsid w:val="00B17CDE"/>
    <w:rsid w:val="00B247B8"/>
    <w:rsid w:val="00B259CA"/>
    <w:rsid w:val="00B267DD"/>
    <w:rsid w:val="00B30ABC"/>
    <w:rsid w:val="00B3112B"/>
    <w:rsid w:val="00B316FF"/>
    <w:rsid w:val="00B3429B"/>
    <w:rsid w:val="00B37804"/>
    <w:rsid w:val="00B40A19"/>
    <w:rsid w:val="00B4272D"/>
    <w:rsid w:val="00B433D8"/>
    <w:rsid w:val="00B47275"/>
    <w:rsid w:val="00B50C3A"/>
    <w:rsid w:val="00B53D91"/>
    <w:rsid w:val="00B54931"/>
    <w:rsid w:val="00B61616"/>
    <w:rsid w:val="00B61FE0"/>
    <w:rsid w:val="00B62DBA"/>
    <w:rsid w:val="00B64341"/>
    <w:rsid w:val="00B650C6"/>
    <w:rsid w:val="00B65C21"/>
    <w:rsid w:val="00B71531"/>
    <w:rsid w:val="00B7534B"/>
    <w:rsid w:val="00B7547A"/>
    <w:rsid w:val="00B7609E"/>
    <w:rsid w:val="00B77331"/>
    <w:rsid w:val="00B77DEA"/>
    <w:rsid w:val="00B80E87"/>
    <w:rsid w:val="00B8253B"/>
    <w:rsid w:val="00B85429"/>
    <w:rsid w:val="00B91CF2"/>
    <w:rsid w:val="00B93003"/>
    <w:rsid w:val="00B936A3"/>
    <w:rsid w:val="00B97BCE"/>
    <w:rsid w:val="00BA2703"/>
    <w:rsid w:val="00BA6E02"/>
    <w:rsid w:val="00BA754D"/>
    <w:rsid w:val="00BB28F6"/>
    <w:rsid w:val="00BC0396"/>
    <w:rsid w:val="00BC094D"/>
    <w:rsid w:val="00BC2437"/>
    <w:rsid w:val="00BC37EA"/>
    <w:rsid w:val="00BC5CFA"/>
    <w:rsid w:val="00BC66A4"/>
    <w:rsid w:val="00BD0769"/>
    <w:rsid w:val="00BD6732"/>
    <w:rsid w:val="00BE2020"/>
    <w:rsid w:val="00BE2126"/>
    <w:rsid w:val="00BE2186"/>
    <w:rsid w:val="00BE32C8"/>
    <w:rsid w:val="00BE68AF"/>
    <w:rsid w:val="00BE74F4"/>
    <w:rsid w:val="00BF0DE0"/>
    <w:rsid w:val="00BF17D2"/>
    <w:rsid w:val="00BF77C0"/>
    <w:rsid w:val="00C00F58"/>
    <w:rsid w:val="00C015F6"/>
    <w:rsid w:val="00C04DED"/>
    <w:rsid w:val="00C0735D"/>
    <w:rsid w:val="00C11D8E"/>
    <w:rsid w:val="00C12E49"/>
    <w:rsid w:val="00C163C7"/>
    <w:rsid w:val="00C20BDC"/>
    <w:rsid w:val="00C260BA"/>
    <w:rsid w:val="00C31986"/>
    <w:rsid w:val="00C34BB8"/>
    <w:rsid w:val="00C41922"/>
    <w:rsid w:val="00C41CF0"/>
    <w:rsid w:val="00C4270A"/>
    <w:rsid w:val="00C42728"/>
    <w:rsid w:val="00C43515"/>
    <w:rsid w:val="00C4361A"/>
    <w:rsid w:val="00C43C77"/>
    <w:rsid w:val="00C46C8A"/>
    <w:rsid w:val="00C508B8"/>
    <w:rsid w:val="00C5350D"/>
    <w:rsid w:val="00C53815"/>
    <w:rsid w:val="00C570BE"/>
    <w:rsid w:val="00C61438"/>
    <w:rsid w:val="00C6323F"/>
    <w:rsid w:val="00C674A1"/>
    <w:rsid w:val="00C71056"/>
    <w:rsid w:val="00C7110A"/>
    <w:rsid w:val="00C73875"/>
    <w:rsid w:val="00C75364"/>
    <w:rsid w:val="00C75595"/>
    <w:rsid w:val="00C75B93"/>
    <w:rsid w:val="00C76B70"/>
    <w:rsid w:val="00C816DE"/>
    <w:rsid w:val="00C826EA"/>
    <w:rsid w:val="00C82A74"/>
    <w:rsid w:val="00C82CCE"/>
    <w:rsid w:val="00C83F06"/>
    <w:rsid w:val="00C858F0"/>
    <w:rsid w:val="00C869FF"/>
    <w:rsid w:val="00C90803"/>
    <w:rsid w:val="00C911B2"/>
    <w:rsid w:val="00C91AF5"/>
    <w:rsid w:val="00C93020"/>
    <w:rsid w:val="00C935C1"/>
    <w:rsid w:val="00C95D8E"/>
    <w:rsid w:val="00C965BB"/>
    <w:rsid w:val="00CA1328"/>
    <w:rsid w:val="00CA2E53"/>
    <w:rsid w:val="00CA3034"/>
    <w:rsid w:val="00CA3FC4"/>
    <w:rsid w:val="00CA5209"/>
    <w:rsid w:val="00CA5701"/>
    <w:rsid w:val="00CA6537"/>
    <w:rsid w:val="00CA7A6D"/>
    <w:rsid w:val="00CA7CFC"/>
    <w:rsid w:val="00CA7D0B"/>
    <w:rsid w:val="00CB0037"/>
    <w:rsid w:val="00CB0E15"/>
    <w:rsid w:val="00CB375D"/>
    <w:rsid w:val="00CB3837"/>
    <w:rsid w:val="00CB3C3B"/>
    <w:rsid w:val="00CB59F8"/>
    <w:rsid w:val="00CB5B14"/>
    <w:rsid w:val="00CB67E4"/>
    <w:rsid w:val="00CC038D"/>
    <w:rsid w:val="00CC082B"/>
    <w:rsid w:val="00CD2525"/>
    <w:rsid w:val="00CD2D0B"/>
    <w:rsid w:val="00CD42CA"/>
    <w:rsid w:val="00CD547E"/>
    <w:rsid w:val="00CD7FFC"/>
    <w:rsid w:val="00CE051D"/>
    <w:rsid w:val="00CE3994"/>
    <w:rsid w:val="00CE53B4"/>
    <w:rsid w:val="00CE56CA"/>
    <w:rsid w:val="00CE680C"/>
    <w:rsid w:val="00CF1D7D"/>
    <w:rsid w:val="00CF26AB"/>
    <w:rsid w:val="00CF2908"/>
    <w:rsid w:val="00CF2CFD"/>
    <w:rsid w:val="00CF3AAF"/>
    <w:rsid w:val="00CF3C36"/>
    <w:rsid w:val="00CF51A4"/>
    <w:rsid w:val="00D02716"/>
    <w:rsid w:val="00D02B06"/>
    <w:rsid w:val="00D04A13"/>
    <w:rsid w:val="00D04B73"/>
    <w:rsid w:val="00D10648"/>
    <w:rsid w:val="00D11BA3"/>
    <w:rsid w:val="00D1388A"/>
    <w:rsid w:val="00D201F4"/>
    <w:rsid w:val="00D21B8C"/>
    <w:rsid w:val="00D256A3"/>
    <w:rsid w:val="00D25AC9"/>
    <w:rsid w:val="00D2672E"/>
    <w:rsid w:val="00D27273"/>
    <w:rsid w:val="00D279E2"/>
    <w:rsid w:val="00D3395E"/>
    <w:rsid w:val="00D33F5E"/>
    <w:rsid w:val="00D3529C"/>
    <w:rsid w:val="00D41262"/>
    <w:rsid w:val="00D432B6"/>
    <w:rsid w:val="00D43E16"/>
    <w:rsid w:val="00D4747E"/>
    <w:rsid w:val="00D52DF9"/>
    <w:rsid w:val="00D56F00"/>
    <w:rsid w:val="00D57306"/>
    <w:rsid w:val="00D61002"/>
    <w:rsid w:val="00D61107"/>
    <w:rsid w:val="00D615F1"/>
    <w:rsid w:val="00D61F48"/>
    <w:rsid w:val="00D61FCC"/>
    <w:rsid w:val="00D635FD"/>
    <w:rsid w:val="00D640B3"/>
    <w:rsid w:val="00D66362"/>
    <w:rsid w:val="00D67466"/>
    <w:rsid w:val="00D713B7"/>
    <w:rsid w:val="00D75E81"/>
    <w:rsid w:val="00D80C66"/>
    <w:rsid w:val="00D843EA"/>
    <w:rsid w:val="00D90E6D"/>
    <w:rsid w:val="00D92AC4"/>
    <w:rsid w:val="00D93FFA"/>
    <w:rsid w:val="00D95BF3"/>
    <w:rsid w:val="00D96CE6"/>
    <w:rsid w:val="00D972C9"/>
    <w:rsid w:val="00DA0F2C"/>
    <w:rsid w:val="00DA3589"/>
    <w:rsid w:val="00DA3FA6"/>
    <w:rsid w:val="00DA3FE0"/>
    <w:rsid w:val="00DA4C25"/>
    <w:rsid w:val="00DA50ED"/>
    <w:rsid w:val="00DA68A4"/>
    <w:rsid w:val="00DB0ABD"/>
    <w:rsid w:val="00DB7424"/>
    <w:rsid w:val="00DC1DD7"/>
    <w:rsid w:val="00DC28E9"/>
    <w:rsid w:val="00DC397E"/>
    <w:rsid w:val="00DC3B08"/>
    <w:rsid w:val="00DC4086"/>
    <w:rsid w:val="00DD111D"/>
    <w:rsid w:val="00DD1719"/>
    <w:rsid w:val="00DD359E"/>
    <w:rsid w:val="00DD3C3A"/>
    <w:rsid w:val="00DD4DCA"/>
    <w:rsid w:val="00DD515E"/>
    <w:rsid w:val="00DD5947"/>
    <w:rsid w:val="00DD6199"/>
    <w:rsid w:val="00DD67A5"/>
    <w:rsid w:val="00DD7E2C"/>
    <w:rsid w:val="00DE0272"/>
    <w:rsid w:val="00DE184C"/>
    <w:rsid w:val="00DE500D"/>
    <w:rsid w:val="00DE5A7D"/>
    <w:rsid w:val="00DF0BE0"/>
    <w:rsid w:val="00DF1884"/>
    <w:rsid w:val="00DF4260"/>
    <w:rsid w:val="00DF68F7"/>
    <w:rsid w:val="00DF6F1B"/>
    <w:rsid w:val="00DF78EE"/>
    <w:rsid w:val="00E0151E"/>
    <w:rsid w:val="00E0345E"/>
    <w:rsid w:val="00E04774"/>
    <w:rsid w:val="00E104C4"/>
    <w:rsid w:val="00E1127A"/>
    <w:rsid w:val="00E14EA4"/>
    <w:rsid w:val="00E17EC5"/>
    <w:rsid w:val="00E2193F"/>
    <w:rsid w:val="00E21E15"/>
    <w:rsid w:val="00E31EC3"/>
    <w:rsid w:val="00E32936"/>
    <w:rsid w:val="00E335D3"/>
    <w:rsid w:val="00E3419A"/>
    <w:rsid w:val="00E34EFD"/>
    <w:rsid w:val="00E3586A"/>
    <w:rsid w:val="00E35D2E"/>
    <w:rsid w:val="00E36BE2"/>
    <w:rsid w:val="00E37B97"/>
    <w:rsid w:val="00E37BE3"/>
    <w:rsid w:val="00E414B7"/>
    <w:rsid w:val="00E4725E"/>
    <w:rsid w:val="00E530C8"/>
    <w:rsid w:val="00E60175"/>
    <w:rsid w:val="00E62801"/>
    <w:rsid w:val="00E643A6"/>
    <w:rsid w:val="00E7214A"/>
    <w:rsid w:val="00E72C99"/>
    <w:rsid w:val="00E74E65"/>
    <w:rsid w:val="00E77874"/>
    <w:rsid w:val="00E81ED3"/>
    <w:rsid w:val="00E8225A"/>
    <w:rsid w:val="00E8257F"/>
    <w:rsid w:val="00E82CB8"/>
    <w:rsid w:val="00E82D24"/>
    <w:rsid w:val="00E85641"/>
    <w:rsid w:val="00E868B6"/>
    <w:rsid w:val="00E868EE"/>
    <w:rsid w:val="00E92881"/>
    <w:rsid w:val="00E931A7"/>
    <w:rsid w:val="00E94ADF"/>
    <w:rsid w:val="00E95A9A"/>
    <w:rsid w:val="00E97778"/>
    <w:rsid w:val="00EA0733"/>
    <w:rsid w:val="00EA2B61"/>
    <w:rsid w:val="00EA2B62"/>
    <w:rsid w:val="00EA5D73"/>
    <w:rsid w:val="00EA616A"/>
    <w:rsid w:val="00EB1D76"/>
    <w:rsid w:val="00EB510A"/>
    <w:rsid w:val="00EB752E"/>
    <w:rsid w:val="00EB7953"/>
    <w:rsid w:val="00EC2048"/>
    <w:rsid w:val="00EC57A5"/>
    <w:rsid w:val="00EC5A36"/>
    <w:rsid w:val="00EC679B"/>
    <w:rsid w:val="00ED3798"/>
    <w:rsid w:val="00ED4315"/>
    <w:rsid w:val="00EE364A"/>
    <w:rsid w:val="00EE4A3E"/>
    <w:rsid w:val="00EE4B58"/>
    <w:rsid w:val="00EE6CE6"/>
    <w:rsid w:val="00EF0D01"/>
    <w:rsid w:val="00EF2E60"/>
    <w:rsid w:val="00EF5372"/>
    <w:rsid w:val="00EF56CB"/>
    <w:rsid w:val="00EF64E8"/>
    <w:rsid w:val="00F0078C"/>
    <w:rsid w:val="00F00F24"/>
    <w:rsid w:val="00F013E4"/>
    <w:rsid w:val="00F01A6C"/>
    <w:rsid w:val="00F0347E"/>
    <w:rsid w:val="00F037C6"/>
    <w:rsid w:val="00F03DFD"/>
    <w:rsid w:val="00F13B79"/>
    <w:rsid w:val="00F148B1"/>
    <w:rsid w:val="00F166F3"/>
    <w:rsid w:val="00F20E11"/>
    <w:rsid w:val="00F214B1"/>
    <w:rsid w:val="00F252A4"/>
    <w:rsid w:val="00F260C7"/>
    <w:rsid w:val="00F2721A"/>
    <w:rsid w:val="00F31663"/>
    <w:rsid w:val="00F31BD0"/>
    <w:rsid w:val="00F32698"/>
    <w:rsid w:val="00F33B78"/>
    <w:rsid w:val="00F348B8"/>
    <w:rsid w:val="00F3689B"/>
    <w:rsid w:val="00F37BA9"/>
    <w:rsid w:val="00F37CE5"/>
    <w:rsid w:val="00F37E88"/>
    <w:rsid w:val="00F426FF"/>
    <w:rsid w:val="00F428C5"/>
    <w:rsid w:val="00F435CB"/>
    <w:rsid w:val="00F458A8"/>
    <w:rsid w:val="00F509CF"/>
    <w:rsid w:val="00F608E6"/>
    <w:rsid w:val="00F629C2"/>
    <w:rsid w:val="00F62F14"/>
    <w:rsid w:val="00F62FB6"/>
    <w:rsid w:val="00F63B0D"/>
    <w:rsid w:val="00F63D0F"/>
    <w:rsid w:val="00F71502"/>
    <w:rsid w:val="00F74888"/>
    <w:rsid w:val="00F7532C"/>
    <w:rsid w:val="00F76F1E"/>
    <w:rsid w:val="00F818D1"/>
    <w:rsid w:val="00F83146"/>
    <w:rsid w:val="00F86A02"/>
    <w:rsid w:val="00F912E8"/>
    <w:rsid w:val="00F924CB"/>
    <w:rsid w:val="00F92939"/>
    <w:rsid w:val="00F9371C"/>
    <w:rsid w:val="00F9439A"/>
    <w:rsid w:val="00F97250"/>
    <w:rsid w:val="00FA3E05"/>
    <w:rsid w:val="00FA5E5E"/>
    <w:rsid w:val="00FA69DB"/>
    <w:rsid w:val="00FB1E31"/>
    <w:rsid w:val="00FB5348"/>
    <w:rsid w:val="00FB596F"/>
    <w:rsid w:val="00FB642D"/>
    <w:rsid w:val="00FB6EF7"/>
    <w:rsid w:val="00FB716B"/>
    <w:rsid w:val="00FC0F19"/>
    <w:rsid w:val="00FC1CCC"/>
    <w:rsid w:val="00FC324B"/>
    <w:rsid w:val="00FC3DFD"/>
    <w:rsid w:val="00FC6A47"/>
    <w:rsid w:val="00FC7100"/>
    <w:rsid w:val="00FD199C"/>
    <w:rsid w:val="00FE003E"/>
    <w:rsid w:val="00FE12D8"/>
    <w:rsid w:val="00FE1A2C"/>
    <w:rsid w:val="00FE236D"/>
    <w:rsid w:val="00FE6999"/>
    <w:rsid w:val="00FE7015"/>
    <w:rsid w:val="00FE7A0B"/>
    <w:rsid w:val="00FE7E32"/>
    <w:rsid w:val="00FF2873"/>
    <w:rsid w:val="00FF4F0E"/>
    <w:rsid w:val="00FF55EF"/>
    <w:rsid w:val="00FF5F50"/>
    <w:rsid w:val="00FF68FE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B38BD"/>
  <w15:chartTrackingRefBased/>
  <w15:docId w15:val="{2B0FC562-78A0-43FB-B595-4C694654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F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E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E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0D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43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E18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84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9008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14F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4F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tentpasted0">
    <w:name w:val="contentpasted0"/>
    <w:basedOn w:val="DefaultParagraphFont"/>
    <w:rsid w:val="00B77DEA"/>
  </w:style>
  <w:style w:type="character" w:customStyle="1" w:styleId="contentpasted1">
    <w:name w:val="contentpasted1"/>
    <w:basedOn w:val="DefaultParagraphFont"/>
    <w:rsid w:val="00B77DEA"/>
  </w:style>
  <w:style w:type="paragraph" w:styleId="Header">
    <w:name w:val="header"/>
    <w:basedOn w:val="Normal"/>
    <w:link w:val="HeaderChar"/>
    <w:uiPriority w:val="99"/>
    <w:unhideWhenUsed/>
    <w:rsid w:val="00A02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88A"/>
  </w:style>
  <w:style w:type="paragraph" w:styleId="Footer">
    <w:name w:val="footer"/>
    <w:basedOn w:val="Normal"/>
    <w:link w:val="FooterChar"/>
    <w:uiPriority w:val="99"/>
    <w:unhideWhenUsed/>
    <w:rsid w:val="00A02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88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7CBF"/>
    <w:rPr>
      <w:color w:val="605E5C"/>
      <w:shd w:val="clear" w:color="auto" w:fill="E1DFDD"/>
    </w:rPr>
  </w:style>
  <w:style w:type="character" w:customStyle="1" w:styleId="pseditboxdisponly">
    <w:name w:val="pseditbox_disponly"/>
    <w:basedOn w:val="DefaultParagraphFont"/>
    <w:rsid w:val="00CB3C3B"/>
  </w:style>
  <w:style w:type="paragraph" w:customStyle="1" w:styleId="Default">
    <w:name w:val="Default"/>
    <w:rsid w:val="000D1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C7100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E9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dccd.edu/about/departments-and-offices/instructional-services-division/online-learning-pathways-1/faculty/Online%20Faculty%20Certification%20Program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lineteachingconfere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e87c61-e8be-4429-b625-3511f59f61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9D13868D4DD4FB858E534C9663A90" ma:contentTypeVersion="18" ma:contentTypeDescription="Create a new document." ma:contentTypeScope="" ma:versionID="9634b4d43c8214bbdc25a4c11ae1fda0">
  <xsd:schema xmlns:xsd="http://www.w3.org/2001/XMLSchema" xmlns:xs="http://www.w3.org/2001/XMLSchema" xmlns:p="http://schemas.microsoft.com/office/2006/metadata/properties" xmlns:ns3="b7e87c61-e8be-4429-b625-3511f59f61cb" xmlns:ns4="a8de99e0-2665-4f4d-bb82-51e13cde6d35" targetNamespace="http://schemas.microsoft.com/office/2006/metadata/properties" ma:root="true" ma:fieldsID="b9cb8333cf5346c8406dc9f72090a8a7" ns3:_="" ns4:_="">
    <xsd:import namespace="b7e87c61-e8be-4429-b625-3511f59f61cb"/>
    <xsd:import namespace="a8de99e0-2665-4f4d-bb82-51e13cde6d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7c61-e8be-4429-b625-3511f59f6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99e0-2665-4f4d-bb82-51e13cde6d35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9012D-D8BD-4B6F-BFFA-11CD124BB918}">
  <ds:schemaRefs>
    <ds:schemaRef ds:uri="b7e87c61-e8be-4429-b625-3511f59f61cb"/>
    <ds:schemaRef ds:uri="http://purl.org/dc/terms/"/>
    <ds:schemaRef ds:uri="http://schemas.openxmlformats.org/package/2006/metadata/core-properties"/>
    <ds:schemaRef ds:uri="a8de99e0-2665-4f4d-bb82-51e13cde6d3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78D903-F033-47DD-A09B-F4E290044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A1FE0-5D7D-4E76-A1DA-0F06D5514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87c61-e8be-4429-b625-3511f59f61cb"/>
    <ds:schemaRef ds:uri="a8de99e0-2665-4f4d-bb82-51e13cde6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070F33-9FC9-4700-9DBA-2B0EC997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SDCCDONLINE laptop</dc:creator>
  <cp:keywords/>
  <dc:description/>
  <cp:lastModifiedBy>Mary Kingsley</cp:lastModifiedBy>
  <cp:revision>5</cp:revision>
  <cp:lastPrinted>2023-09-29T19:09:00Z</cp:lastPrinted>
  <dcterms:created xsi:type="dcterms:W3CDTF">2024-09-03T21:25:00Z</dcterms:created>
  <dcterms:modified xsi:type="dcterms:W3CDTF">2024-09-03T21:43:00Z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0x010100DE79D13868D4DD4FB858E534C9663A90</vt:lpwstr>
  </property>
  <property fmtid="{D5CDD505-2E9C-101B-9397-08002B2CF9AE}" pid="3" name="GrammarlyDocumentId">
    <vt:lpwstr>82897d9d5d9619a9241b0db75dfeacc7ea8af80813813efdeaf1e07f110e0f2b</vt:lpwstr>
  </property>
</Properties>
</file>