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5309" w14:textId="2F1C37C3" w:rsidR="0084447A" w:rsidRPr="00305855" w:rsidRDefault="0084447A" w:rsidP="0090614A">
      <w:pPr>
        <w:pStyle w:val="Default"/>
        <w:spacing w:line="276" w:lineRule="auto"/>
        <w:rPr>
          <w:rFonts w:ascii="Arial" w:hAnsi="Arial" w:cs="Arial"/>
          <w:color w:val="auto"/>
        </w:rPr>
      </w:pPr>
      <w:bookmarkStart w:id="0" w:name="_GoBack"/>
      <w:bookmarkEnd w:id="0"/>
      <w:r w:rsidRPr="00305855">
        <w:rPr>
          <w:rFonts w:ascii="Arial" w:hAnsi="Arial" w:cs="Arial"/>
          <w:noProof/>
        </w:rPr>
        <w:drawing>
          <wp:inline distT="0" distB="0" distL="0" distR="0" wp14:anchorId="689401D7" wp14:editId="3558A1C6">
            <wp:extent cx="5912636" cy="825500"/>
            <wp:effectExtent l="0" t="0" r="0" b="0"/>
            <wp:docPr id="3" name="Picture 3" descr="Logos | San Diego Community Colleg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San Diego Community College Distri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4559" cy="832749"/>
                    </a:xfrm>
                    <a:prstGeom prst="rect">
                      <a:avLst/>
                    </a:prstGeom>
                    <a:noFill/>
                    <a:ln>
                      <a:noFill/>
                    </a:ln>
                  </pic:spPr>
                </pic:pic>
              </a:graphicData>
            </a:graphic>
          </wp:inline>
        </w:drawing>
      </w:r>
    </w:p>
    <w:p w14:paraId="20F83DEC" w14:textId="77777777" w:rsidR="0084447A" w:rsidRPr="00305855" w:rsidRDefault="0084447A" w:rsidP="0090614A">
      <w:pPr>
        <w:pStyle w:val="Default"/>
        <w:spacing w:line="276" w:lineRule="auto"/>
        <w:rPr>
          <w:rFonts w:ascii="Arial" w:hAnsi="Arial" w:cs="Arial"/>
          <w:color w:val="auto"/>
        </w:rPr>
      </w:pPr>
    </w:p>
    <w:p w14:paraId="7CA69B38" w14:textId="77777777" w:rsidR="0084447A" w:rsidRPr="00305855" w:rsidRDefault="0084447A" w:rsidP="0090614A">
      <w:pPr>
        <w:spacing w:after="0" w:line="276" w:lineRule="auto"/>
        <w:jc w:val="center"/>
        <w:rPr>
          <w:rFonts w:ascii="Arial" w:hAnsi="Arial" w:cs="Arial"/>
          <w:b/>
          <w:sz w:val="24"/>
          <w:szCs w:val="24"/>
        </w:rPr>
      </w:pPr>
      <w:r w:rsidRPr="00305855">
        <w:rPr>
          <w:rFonts w:ascii="Arial" w:hAnsi="Arial" w:cs="Arial"/>
          <w:b/>
          <w:sz w:val="24"/>
          <w:szCs w:val="24"/>
        </w:rPr>
        <w:t>District’s Educational Services Software Workgroup</w:t>
      </w:r>
    </w:p>
    <w:p w14:paraId="1E9D9BB9" w14:textId="333F759D" w:rsidR="0084447A" w:rsidRPr="00305855" w:rsidRDefault="00DB2EA7" w:rsidP="0090614A">
      <w:pPr>
        <w:spacing w:after="0" w:line="276" w:lineRule="auto"/>
        <w:jc w:val="center"/>
        <w:rPr>
          <w:rFonts w:ascii="Arial" w:hAnsi="Arial" w:cs="Arial"/>
          <w:b/>
          <w:sz w:val="24"/>
          <w:szCs w:val="24"/>
        </w:rPr>
      </w:pPr>
      <w:r w:rsidRPr="00305855">
        <w:rPr>
          <w:rFonts w:ascii="Arial" w:hAnsi="Arial" w:cs="Arial"/>
          <w:b/>
          <w:sz w:val="24"/>
          <w:szCs w:val="24"/>
        </w:rPr>
        <w:t>September 19</w:t>
      </w:r>
      <w:r w:rsidR="0084447A" w:rsidRPr="00305855">
        <w:rPr>
          <w:rFonts w:ascii="Arial" w:hAnsi="Arial" w:cs="Arial"/>
          <w:b/>
          <w:sz w:val="24"/>
          <w:szCs w:val="24"/>
        </w:rPr>
        <w:t>, 2024</w:t>
      </w:r>
    </w:p>
    <w:p w14:paraId="1F6BBCBC" w14:textId="5B1260BB" w:rsidR="0084447A" w:rsidRPr="00305855" w:rsidRDefault="0084447A" w:rsidP="0090614A">
      <w:pPr>
        <w:spacing w:after="0" w:line="276" w:lineRule="auto"/>
        <w:jc w:val="center"/>
        <w:rPr>
          <w:rFonts w:ascii="Arial" w:hAnsi="Arial" w:cs="Arial"/>
          <w:b/>
          <w:sz w:val="24"/>
          <w:szCs w:val="24"/>
        </w:rPr>
      </w:pPr>
      <w:r w:rsidRPr="00305855">
        <w:rPr>
          <w:rFonts w:ascii="Arial" w:hAnsi="Arial" w:cs="Arial"/>
          <w:b/>
          <w:sz w:val="24"/>
          <w:szCs w:val="24"/>
        </w:rPr>
        <w:t>1</w:t>
      </w:r>
      <w:r w:rsidR="001D139A" w:rsidRPr="00305855">
        <w:rPr>
          <w:rFonts w:ascii="Arial" w:hAnsi="Arial" w:cs="Arial"/>
          <w:b/>
          <w:sz w:val="24"/>
          <w:szCs w:val="24"/>
        </w:rPr>
        <w:t>2:00</w:t>
      </w:r>
      <w:r w:rsidRPr="00305855">
        <w:rPr>
          <w:rFonts w:ascii="Arial" w:hAnsi="Arial" w:cs="Arial"/>
          <w:b/>
          <w:sz w:val="24"/>
          <w:szCs w:val="24"/>
        </w:rPr>
        <w:t xml:space="preserve"> – </w:t>
      </w:r>
      <w:r w:rsidR="001D139A" w:rsidRPr="00305855">
        <w:rPr>
          <w:rFonts w:ascii="Arial" w:hAnsi="Arial" w:cs="Arial"/>
          <w:b/>
          <w:sz w:val="24"/>
          <w:szCs w:val="24"/>
        </w:rPr>
        <w:t>1:00</w:t>
      </w:r>
      <w:r w:rsidRPr="00305855">
        <w:rPr>
          <w:rFonts w:ascii="Arial" w:hAnsi="Arial" w:cs="Arial"/>
          <w:b/>
          <w:sz w:val="24"/>
          <w:szCs w:val="24"/>
        </w:rPr>
        <w:t xml:space="preserve"> p.m.</w:t>
      </w:r>
    </w:p>
    <w:p w14:paraId="03343871" w14:textId="77777777" w:rsidR="0084447A" w:rsidRPr="00305855" w:rsidRDefault="0084447A" w:rsidP="0090614A">
      <w:pPr>
        <w:spacing w:after="0" w:line="276" w:lineRule="auto"/>
        <w:jc w:val="center"/>
        <w:rPr>
          <w:rFonts w:ascii="Arial" w:hAnsi="Arial" w:cs="Arial"/>
          <w:b/>
          <w:sz w:val="24"/>
          <w:szCs w:val="24"/>
        </w:rPr>
      </w:pPr>
      <w:r w:rsidRPr="00305855">
        <w:rPr>
          <w:rFonts w:ascii="Arial" w:hAnsi="Arial" w:cs="Arial"/>
          <w:b/>
          <w:sz w:val="24"/>
          <w:szCs w:val="24"/>
        </w:rPr>
        <w:t>Meeting Notes</w:t>
      </w:r>
    </w:p>
    <w:p w14:paraId="0565E6C0" w14:textId="77777777" w:rsidR="0084447A" w:rsidRPr="00305855" w:rsidRDefault="0084447A" w:rsidP="0090614A">
      <w:pPr>
        <w:spacing w:after="0" w:line="276" w:lineRule="auto"/>
        <w:jc w:val="center"/>
        <w:rPr>
          <w:rFonts w:ascii="Arial" w:hAnsi="Arial" w:cs="Arial"/>
          <w:b/>
          <w:sz w:val="24"/>
          <w:szCs w:val="24"/>
        </w:rPr>
      </w:pPr>
    </w:p>
    <w:p w14:paraId="315200DC" w14:textId="77777777" w:rsidR="0084447A" w:rsidRPr="00305855" w:rsidRDefault="0084447A" w:rsidP="0090614A">
      <w:pPr>
        <w:spacing w:after="0" w:line="276" w:lineRule="auto"/>
        <w:rPr>
          <w:rFonts w:ascii="Arial" w:hAnsi="Arial" w:cs="Arial"/>
          <w:b/>
          <w:sz w:val="24"/>
          <w:szCs w:val="24"/>
        </w:rPr>
      </w:pPr>
      <w:r w:rsidRPr="00305855">
        <w:rPr>
          <w:rFonts w:ascii="Arial" w:hAnsi="Arial" w:cs="Arial"/>
          <w:b/>
          <w:sz w:val="24"/>
          <w:szCs w:val="24"/>
        </w:rPr>
        <w:t>Members:</w:t>
      </w:r>
    </w:p>
    <w:p w14:paraId="0AE8FF08" w14:textId="5B804A28" w:rsidR="0084447A" w:rsidRPr="00305855" w:rsidRDefault="0084447A" w:rsidP="00855B09">
      <w:pPr>
        <w:spacing w:after="0" w:line="240" w:lineRule="auto"/>
        <w:rPr>
          <w:rFonts w:ascii="Arial" w:eastAsia="Times New Roman" w:hAnsi="Arial" w:cs="Arial"/>
          <w:sz w:val="24"/>
          <w:szCs w:val="24"/>
        </w:rPr>
      </w:pPr>
      <w:r w:rsidRPr="00305855">
        <w:rPr>
          <w:rFonts w:ascii="Arial" w:eastAsia="Times New Roman" w:hAnsi="Arial" w:cs="Arial"/>
          <w:sz w:val="24"/>
          <w:szCs w:val="24"/>
        </w:rPr>
        <w:t xml:space="preserve">Aaron Detty, Aaron Iffland, </w:t>
      </w:r>
      <w:r w:rsidR="00C41344" w:rsidRPr="00305855">
        <w:rPr>
          <w:rFonts w:ascii="Arial" w:eastAsia="Times New Roman" w:hAnsi="Arial" w:cs="Arial"/>
          <w:sz w:val="24"/>
          <w:szCs w:val="24"/>
        </w:rPr>
        <w:t xml:space="preserve">Aileen Gum, </w:t>
      </w:r>
      <w:r w:rsidRPr="00305855">
        <w:rPr>
          <w:rFonts w:ascii="Arial" w:eastAsia="Times New Roman" w:hAnsi="Arial" w:cs="Arial"/>
          <w:sz w:val="24"/>
          <w:szCs w:val="24"/>
        </w:rPr>
        <w:t>Amertah Perman,</w:t>
      </w:r>
      <w:r w:rsidR="00432503" w:rsidRPr="00305855">
        <w:rPr>
          <w:rFonts w:ascii="Arial" w:eastAsia="Times New Roman" w:hAnsi="Arial" w:cs="Arial"/>
          <w:sz w:val="24"/>
          <w:szCs w:val="24"/>
        </w:rPr>
        <w:t xml:space="preserve"> Anagit Traganza, </w:t>
      </w:r>
      <w:r w:rsidRPr="00305855">
        <w:rPr>
          <w:rFonts w:ascii="Arial" w:eastAsia="Times New Roman" w:hAnsi="Arial" w:cs="Arial"/>
          <w:sz w:val="24"/>
          <w:szCs w:val="24"/>
        </w:rPr>
        <w:t xml:space="preserve"> Anne Gloag, Brian Weston (Chair,) Cara Smulevitz, Charlie Lieu, Cheryl Reed, Claudia Tornsaufer, Darius Spearman, Denise Munoz, Elizabeth Barrington, Ingrid Greenberg, Isabel O'Connor, Jay Pope, Jill ODea, John Bromma, Katie Palacios, Kelly Rosas, Laura Murphy, Ljubisa Kostic, Manuel Velez, Matilda Chavez, Matthew Rivaldi, Maureen Curry, Michelle Fischthal, Monica Romero, Nancy Wichmann, Paul H. Alexander, </w:t>
      </w:r>
      <w:r w:rsidR="00B57F0B" w:rsidRPr="00305855">
        <w:rPr>
          <w:rFonts w:ascii="Arial" w:eastAsia="Times New Roman" w:hAnsi="Arial" w:cs="Arial"/>
          <w:sz w:val="24"/>
          <w:szCs w:val="24"/>
        </w:rPr>
        <w:t xml:space="preserve">Paul Corigliano, </w:t>
      </w:r>
      <w:r w:rsidRPr="00305855">
        <w:rPr>
          <w:rFonts w:ascii="Arial" w:eastAsia="Times New Roman" w:hAnsi="Arial" w:cs="Arial"/>
          <w:sz w:val="24"/>
          <w:szCs w:val="24"/>
        </w:rPr>
        <w:t>Peter Haro, Peter</w:t>
      </w:r>
      <w:r w:rsidRPr="00305855">
        <w:rPr>
          <w:rFonts w:ascii="Arial" w:hAnsi="Arial" w:cs="Arial"/>
          <w:sz w:val="24"/>
          <w:szCs w:val="24"/>
        </w:rPr>
        <w:t xml:space="preserve"> Maharaj,</w:t>
      </w:r>
      <w:r w:rsidRPr="00305855">
        <w:rPr>
          <w:rFonts w:ascii="Arial" w:eastAsia="Times New Roman" w:hAnsi="Arial" w:cs="Arial"/>
          <w:sz w:val="24"/>
          <w:szCs w:val="24"/>
        </w:rPr>
        <w:t xml:space="preserve"> Poppy Fitch, Rechelle Mojica, Robbi Ewell, Russ English, Star Rivera-Lacey, Stephanie Lewis, and Stephanie Major.</w:t>
      </w:r>
      <w:r w:rsidR="00C45BF5" w:rsidRPr="00305855">
        <w:rPr>
          <w:rFonts w:ascii="Arial" w:eastAsia="Times New Roman" w:hAnsi="Arial" w:cs="Arial"/>
          <w:sz w:val="24"/>
          <w:szCs w:val="24"/>
        </w:rPr>
        <w:t xml:space="preserve"> </w:t>
      </w:r>
      <w:r w:rsidR="00C45BF5" w:rsidRPr="00305855">
        <w:rPr>
          <w:rFonts w:ascii="Arial" w:eastAsia="Times New Roman" w:hAnsi="Arial" w:cs="Arial"/>
          <w:i/>
          <w:sz w:val="24"/>
          <w:szCs w:val="24"/>
        </w:rPr>
        <w:t>A</w:t>
      </w:r>
      <w:r w:rsidR="00C94CFE" w:rsidRPr="00305855">
        <w:rPr>
          <w:rFonts w:ascii="Arial" w:eastAsia="Times New Roman" w:hAnsi="Arial" w:cs="Arial"/>
          <w:i/>
          <w:sz w:val="24"/>
          <w:szCs w:val="24"/>
        </w:rPr>
        <w:t xml:space="preserve">cademic </w:t>
      </w:r>
      <w:r w:rsidR="00C45BF5" w:rsidRPr="00305855">
        <w:rPr>
          <w:rFonts w:ascii="Arial" w:eastAsia="Times New Roman" w:hAnsi="Arial" w:cs="Arial"/>
          <w:i/>
          <w:sz w:val="24"/>
          <w:szCs w:val="24"/>
        </w:rPr>
        <w:t>S</w:t>
      </w:r>
      <w:r w:rsidR="00C94CFE" w:rsidRPr="00305855">
        <w:rPr>
          <w:rFonts w:ascii="Arial" w:eastAsia="Times New Roman" w:hAnsi="Arial" w:cs="Arial"/>
          <w:i/>
          <w:sz w:val="24"/>
          <w:szCs w:val="24"/>
        </w:rPr>
        <w:t>enate</w:t>
      </w:r>
      <w:r w:rsidR="00C45BF5" w:rsidRPr="00305855">
        <w:rPr>
          <w:rFonts w:ascii="Arial" w:eastAsia="Times New Roman" w:hAnsi="Arial" w:cs="Arial"/>
          <w:i/>
          <w:sz w:val="24"/>
          <w:szCs w:val="24"/>
        </w:rPr>
        <w:t xml:space="preserve"> Presidents:</w:t>
      </w:r>
      <w:r w:rsidR="00C45BF5" w:rsidRPr="00305855">
        <w:rPr>
          <w:rFonts w:ascii="Arial" w:eastAsia="Times New Roman" w:hAnsi="Arial" w:cs="Arial"/>
          <w:sz w:val="24"/>
          <w:szCs w:val="24"/>
        </w:rPr>
        <w:t xml:space="preserve"> </w:t>
      </w:r>
      <w:r w:rsidR="00C94CFE" w:rsidRPr="00305855">
        <w:rPr>
          <w:rFonts w:ascii="Arial" w:eastAsia="Times New Roman" w:hAnsi="Arial" w:cs="Arial"/>
          <w:sz w:val="24"/>
          <w:szCs w:val="24"/>
        </w:rPr>
        <w:t>Andrew Hoffman, Paul Alexander, Paul (Pablo) Martin, and Richard Weinroth</w:t>
      </w:r>
      <w:r w:rsidR="008666C9" w:rsidRPr="00305855">
        <w:rPr>
          <w:rFonts w:ascii="Arial" w:eastAsia="Times New Roman" w:hAnsi="Arial" w:cs="Arial"/>
          <w:sz w:val="24"/>
          <w:szCs w:val="24"/>
        </w:rPr>
        <w:t xml:space="preserve">.  Observing: </w:t>
      </w:r>
      <w:r w:rsidR="008666C9" w:rsidRPr="00305855">
        <w:rPr>
          <w:rFonts w:ascii="Arial" w:hAnsi="Arial" w:cs="Arial"/>
          <w:sz w:val="24"/>
          <w:szCs w:val="24"/>
        </w:rPr>
        <w:t>Mona Alsoraimi Espiritu</w:t>
      </w:r>
    </w:p>
    <w:p w14:paraId="1178F28A" w14:textId="6B592678" w:rsidR="00A15D00" w:rsidRPr="00305855" w:rsidRDefault="00A15D00" w:rsidP="00855B09">
      <w:pPr>
        <w:spacing w:after="0" w:line="240" w:lineRule="auto"/>
        <w:rPr>
          <w:rFonts w:ascii="Arial" w:eastAsia="Times New Roman" w:hAnsi="Arial" w:cs="Arial"/>
          <w:sz w:val="24"/>
          <w:szCs w:val="24"/>
        </w:rPr>
      </w:pPr>
    </w:p>
    <w:p w14:paraId="52FC1C8C" w14:textId="528D7ABF" w:rsidR="00D33F6A" w:rsidRPr="00305855" w:rsidRDefault="00A15D00" w:rsidP="007C00DD">
      <w:pPr>
        <w:spacing w:line="276" w:lineRule="auto"/>
        <w:rPr>
          <w:rFonts w:ascii="Arial" w:eastAsia="Times New Roman" w:hAnsi="Arial" w:cs="Arial"/>
          <w:b/>
          <w:sz w:val="24"/>
          <w:szCs w:val="24"/>
        </w:rPr>
      </w:pPr>
      <w:r w:rsidRPr="00305855">
        <w:rPr>
          <w:rFonts w:ascii="Arial" w:eastAsia="Times New Roman" w:hAnsi="Arial" w:cs="Arial"/>
          <w:b/>
          <w:sz w:val="24"/>
          <w:szCs w:val="24"/>
        </w:rPr>
        <w:t>Committee Overview</w:t>
      </w:r>
    </w:p>
    <w:p w14:paraId="5C56B7CE" w14:textId="57538EA9" w:rsidR="005C5DA0" w:rsidRPr="00305855" w:rsidRDefault="00DF0B5F" w:rsidP="00DF0B5F">
      <w:pPr>
        <w:spacing w:line="276" w:lineRule="auto"/>
        <w:rPr>
          <w:rFonts w:ascii="Arial" w:hAnsi="Arial" w:cs="Arial"/>
          <w:sz w:val="24"/>
          <w:szCs w:val="24"/>
        </w:rPr>
      </w:pPr>
      <w:r w:rsidRPr="00305855">
        <w:rPr>
          <w:rFonts w:ascii="Arial" w:hAnsi="Arial" w:cs="Arial"/>
          <w:sz w:val="24"/>
          <w:szCs w:val="24"/>
        </w:rPr>
        <w:t xml:space="preserve">Brian welcomed the group to the first meeting of the year. He recognized that there are similarities and some overlap with </w:t>
      </w:r>
      <w:r w:rsidR="0067689C" w:rsidRPr="00305855">
        <w:rPr>
          <w:rFonts w:ascii="Arial" w:hAnsi="Arial" w:cs="Arial"/>
          <w:sz w:val="24"/>
          <w:szCs w:val="24"/>
        </w:rPr>
        <w:t xml:space="preserve">other </w:t>
      </w:r>
      <w:r w:rsidR="00EB7E0E">
        <w:rPr>
          <w:rFonts w:ascii="Arial" w:hAnsi="Arial" w:cs="Arial"/>
          <w:sz w:val="24"/>
          <w:szCs w:val="24"/>
        </w:rPr>
        <w:t>group being formed in the District Technology Committee</w:t>
      </w:r>
      <w:r w:rsidRPr="00305855">
        <w:rPr>
          <w:rFonts w:ascii="Arial" w:hAnsi="Arial" w:cs="Arial"/>
          <w:sz w:val="24"/>
          <w:szCs w:val="24"/>
        </w:rPr>
        <w:t xml:space="preserve">. </w:t>
      </w:r>
      <w:r w:rsidR="00EB7E0E">
        <w:rPr>
          <w:rFonts w:ascii="Arial" w:hAnsi="Arial" w:cs="Arial"/>
          <w:sz w:val="24"/>
          <w:szCs w:val="24"/>
        </w:rPr>
        <w:t>ESSW</w:t>
      </w:r>
      <w:r w:rsidR="0067689C" w:rsidRPr="00305855">
        <w:rPr>
          <w:rFonts w:ascii="Arial" w:hAnsi="Arial" w:cs="Arial"/>
          <w:sz w:val="24"/>
          <w:szCs w:val="24"/>
        </w:rPr>
        <w:t xml:space="preserve"> </w:t>
      </w:r>
      <w:r w:rsidRPr="00305855">
        <w:rPr>
          <w:rFonts w:ascii="Arial" w:hAnsi="Arial" w:cs="Arial"/>
          <w:sz w:val="24"/>
          <w:szCs w:val="24"/>
        </w:rPr>
        <w:t xml:space="preserve">formed right after the pandemic </w:t>
      </w:r>
      <w:r w:rsidR="0067689C" w:rsidRPr="00305855">
        <w:rPr>
          <w:rFonts w:ascii="Arial" w:hAnsi="Arial" w:cs="Arial"/>
          <w:sz w:val="24"/>
          <w:szCs w:val="24"/>
        </w:rPr>
        <w:t xml:space="preserve">to review </w:t>
      </w:r>
      <w:r w:rsidR="00EB7E0E">
        <w:rPr>
          <w:rFonts w:ascii="Arial" w:hAnsi="Arial" w:cs="Arial"/>
          <w:sz w:val="24"/>
          <w:szCs w:val="24"/>
        </w:rPr>
        <w:t xml:space="preserve">instructional </w:t>
      </w:r>
      <w:r w:rsidRPr="0040464C">
        <w:rPr>
          <w:rFonts w:ascii="Arial" w:hAnsi="Arial" w:cs="Arial"/>
          <w:i/>
          <w:sz w:val="24"/>
          <w:szCs w:val="24"/>
        </w:rPr>
        <w:t xml:space="preserve">software </w:t>
      </w:r>
      <w:r w:rsidR="0067689C" w:rsidRPr="0040464C">
        <w:rPr>
          <w:rFonts w:ascii="Arial" w:hAnsi="Arial" w:cs="Arial"/>
          <w:i/>
          <w:sz w:val="24"/>
          <w:szCs w:val="24"/>
        </w:rPr>
        <w:t>purchases</w:t>
      </w:r>
      <w:r w:rsidR="0067689C" w:rsidRPr="00305855">
        <w:rPr>
          <w:rFonts w:ascii="Arial" w:hAnsi="Arial" w:cs="Arial"/>
          <w:sz w:val="24"/>
          <w:szCs w:val="24"/>
        </w:rPr>
        <w:t xml:space="preserve"> and particip</w:t>
      </w:r>
      <w:r w:rsidR="00B242A2">
        <w:rPr>
          <w:rFonts w:ascii="Arial" w:hAnsi="Arial" w:cs="Arial"/>
          <w:sz w:val="24"/>
          <w:szCs w:val="24"/>
        </w:rPr>
        <w:t>ate in</w:t>
      </w:r>
      <w:r w:rsidR="0067689C" w:rsidRPr="00305855">
        <w:rPr>
          <w:rFonts w:ascii="Arial" w:hAnsi="Arial" w:cs="Arial"/>
          <w:sz w:val="24"/>
          <w:szCs w:val="24"/>
        </w:rPr>
        <w:t xml:space="preserve"> discussions of different software products </w:t>
      </w:r>
      <w:r w:rsidR="00436E4C" w:rsidRPr="00305855">
        <w:rPr>
          <w:rFonts w:ascii="Arial" w:hAnsi="Arial" w:cs="Arial"/>
          <w:sz w:val="24"/>
          <w:szCs w:val="24"/>
        </w:rPr>
        <w:t>available</w:t>
      </w:r>
      <w:r w:rsidR="0067689C" w:rsidRPr="00305855">
        <w:rPr>
          <w:rFonts w:ascii="Arial" w:hAnsi="Arial" w:cs="Arial"/>
          <w:sz w:val="24"/>
          <w:szCs w:val="24"/>
        </w:rPr>
        <w:t>.</w:t>
      </w:r>
      <w:r w:rsidR="0040464C">
        <w:rPr>
          <w:rFonts w:ascii="Arial" w:hAnsi="Arial" w:cs="Arial"/>
          <w:sz w:val="24"/>
          <w:szCs w:val="24"/>
        </w:rPr>
        <w:t xml:space="preserve"> </w:t>
      </w:r>
      <w:r w:rsidRPr="00305855">
        <w:rPr>
          <w:rFonts w:ascii="Arial" w:hAnsi="Arial" w:cs="Arial"/>
          <w:sz w:val="24"/>
          <w:szCs w:val="24"/>
        </w:rPr>
        <w:t xml:space="preserve">We are </w:t>
      </w:r>
      <w:r w:rsidR="00041F2F" w:rsidRPr="00305855">
        <w:rPr>
          <w:rFonts w:ascii="Arial" w:hAnsi="Arial" w:cs="Arial"/>
          <w:sz w:val="24"/>
          <w:szCs w:val="24"/>
        </w:rPr>
        <w:t xml:space="preserve">a very large community college </w:t>
      </w:r>
      <w:r w:rsidR="00027A3C">
        <w:rPr>
          <w:rFonts w:ascii="Arial" w:hAnsi="Arial" w:cs="Arial"/>
          <w:sz w:val="24"/>
          <w:szCs w:val="24"/>
        </w:rPr>
        <w:t xml:space="preserve">district </w:t>
      </w:r>
      <w:r w:rsidRPr="00305855">
        <w:rPr>
          <w:rFonts w:ascii="Arial" w:hAnsi="Arial" w:cs="Arial"/>
          <w:sz w:val="24"/>
          <w:szCs w:val="24"/>
        </w:rPr>
        <w:t>and we have leverage when it comes to negotiating with our partners.</w:t>
      </w:r>
      <w:r w:rsidR="00041F2F" w:rsidRPr="00305855">
        <w:rPr>
          <w:rFonts w:ascii="Arial" w:hAnsi="Arial" w:cs="Arial"/>
          <w:sz w:val="24"/>
          <w:szCs w:val="24"/>
        </w:rPr>
        <w:t xml:space="preserve"> </w:t>
      </w:r>
      <w:r w:rsidRPr="00305855">
        <w:rPr>
          <w:rFonts w:ascii="Arial" w:hAnsi="Arial" w:cs="Arial"/>
          <w:sz w:val="24"/>
          <w:szCs w:val="24"/>
        </w:rPr>
        <w:t xml:space="preserve">We also wanted to make sure </w:t>
      </w:r>
      <w:r w:rsidR="00027A3C">
        <w:rPr>
          <w:rFonts w:ascii="Arial" w:hAnsi="Arial" w:cs="Arial"/>
          <w:sz w:val="24"/>
          <w:szCs w:val="24"/>
        </w:rPr>
        <w:t>we have</w:t>
      </w:r>
      <w:r w:rsidRPr="00305855">
        <w:rPr>
          <w:rFonts w:ascii="Arial" w:hAnsi="Arial" w:cs="Arial"/>
          <w:sz w:val="24"/>
          <w:szCs w:val="24"/>
        </w:rPr>
        <w:t xml:space="preserve"> transparency</w:t>
      </w:r>
      <w:r w:rsidR="00041F2F" w:rsidRPr="00305855">
        <w:rPr>
          <w:rFonts w:ascii="Arial" w:hAnsi="Arial" w:cs="Arial"/>
          <w:sz w:val="24"/>
          <w:szCs w:val="24"/>
        </w:rPr>
        <w:t>,</w:t>
      </w:r>
      <w:r w:rsidRPr="00305855">
        <w:rPr>
          <w:rFonts w:ascii="Arial" w:hAnsi="Arial" w:cs="Arial"/>
          <w:sz w:val="24"/>
          <w:szCs w:val="24"/>
        </w:rPr>
        <w:t xml:space="preserve"> so we developed a web pag</w:t>
      </w:r>
      <w:r w:rsidR="00041F2F" w:rsidRPr="00305855">
        <w:rPr>
          <w:rFonts w:ascii="Arial" w:hAnsi="Arial" w:cs="Arial"/>
          <w:sz w:val="24"/>
          <w:szCs w:val="24"/>
        </w:rPr>
        <w:t xml:space="preserve">e </w:t>
      </w:r>
      <w:r w:rsidR="00027A3C">
        <w:rPr>
          <w:rFonts w:ascii="Arial" w:hAnsi="Arial" w:cs="Arial"/>
          <w:sz w:val="24"/>
          <w:szCs w:val="24"/>
        </w:rPr>
        <w:t>for</w:t>
      </w:r>
      <w:r w:rsidR="00041F2F" w:rsidRPr="00305855">
        <w:rPr>
          <w:rFonts w:ascii="Arial" w:hAnsi="Arial" w:cs="Arial"/>
          <w:sz w:val="24"/>
          <w:szCs w:val="24"/>
        </w:rPr>
        <w:t xml:space="preserve"> district staff </w:t>
      </w:r>
      <w:r w:rsidR="00027A3C">
        <w:rPr>
          <w:rFonts w:ascii="Arial" w:hAnsi="Arial" w:cs="Arial"/>
          <w:sz w:val="24"/>
          <w:szCs w:val="24"/>
        </w:rPr>
        <w:t>to help them</w:t>
      </w:r>
      <w:r w:rsidRPr="00305855">
        <w:rPr>
          <w:rFonts w:ascii="Arial" w:hAnsi="Arial" w:cs="Arial"/>
          <w:sz w:val="24"/>
          <w:szCs w:val="24"/>
        </w:rPr>
        <w:t xml:space="preserve"> under</w:t>
      </w:r>
      <w:r w:rsidR="00041F2F" w:rsidRPr="00305855">
        <w:rPr>
          <w:rFonts w:ascii="Arial" w:hAnsi="Arial" w:cs="Arial"/>
          <w:sz w:val="24"/>
          <w:szCs w:val="24"/>
        </w:rPr>
        <w:t>stand what is available to them</w:t>
      </w:r>
      <w:r w:rsidRPr="00305855">
        <w:rPr>
          <w:rFonts w:ascii="Arial" w:hAnsi="Arial" w:cs="Arial"/>
          <w:sz w:val="24"/>
          <w:szCs w:val="24"/>
        </w:rPr>
        <w:t>.</w:t>
      </w:r>
      <w:r w:rsidR="005C5DA0" w:rsidRPr="00305855">
        <w:rPr>
          <w:rFonts w:ascii="Arial" w:hAnsi="Arial" w:cs="Arial"/>
          <w:sz w:val="24"/>
          <w:szCs w:val="24"/>
        </w:rPr>
        <w:t xml:space="preserve"> </w:t>
      </w:r>
      <w:r w:rsidR="00EB7E0E">
        <w:rPr>
          <w:rFonts w:ascii="Arial" w:hAnsi="Arial" w:cs="Arial"/>
          <w:sz w:val="24"/>
          <w:szCs w:val="24"/>
        </w:rPr>
        <w:t xml:space="preserve">ESSW has successful brought </w:t>
      </w:r>
      <w:r w:rsidR="005C5DA0" w:rsidRPr="00305855">
        <w:rPr>
          <w:rFonts w:ascii="Arial" w:hAnsi="Arial" w:cs="Arial"/>
          <w:sz w:val="24"/>
          <w:szCs w:val="24"/>
        </w:rPr>
        <w:t>e</w:t>
      </w:r>
      <w:r w:rsidRPr="00305855">
        <w:rPr>
          <w:rFonts w:ascii="Arial" w:hAnsi="Arial" w:cs="Arial"/>
          <w:sz w:val="24"/>
          <w:szCs w:val="24"/>
        </w:rPr>
        <w:t xml:space="preserve">xtended contracts for software </w:t>
      </w:r>
      <w:r w:rsidR="005C5DA0" w:rsidRPr="00305855">
        <w:rPr>
          <w:rFonts w:ascii="Arial" w:hAnsi="Arial" w:cs="Arial"/>
          <w:sz w:val="24"/>
          <w:szCs w:val="24"/>
        </w:rPr>
        <w:t>in use for longer periods</w:t>
      </w:r>
      <w:r w:rsidR="00027A3C">
        <w:rPr>
          <w:rFonts w:ascii="Arial" w:hAnsi="Arial" w:cs="Arial"/>
          <w:sz w:val="24"/>
          <w:szCs w:val="24"/>
        </w:rPr>
        <w:t>.</w:t>
      </w:r>
      <w:r w:rsidR="005C5DA0" w:rsidRPr="00305855">
        <w:rPr>
          <w:rFonts w:ascii="Arial" w:hAnsi="Arial" w:cs="Arial"/>
          <w:sz w:val="24"/>
          <w:szCs w:val="24"/>
        </w:rPr>
        <w:t xml:space="preserve"> </w:t>
      </w:r>
      <w:r w:rsidR="00EB7E0E">
        <w:rPr>
          <w:rFonts w:ascii="Arial" w:hAnsi="Arial" w:cs="Arial"/>
          <w:sz w:val="24"/>
          <w:szCs w:val="24"/>
        </w:rPr>
        <w:t>ESSW</w:t>
      </w:r>
      <w:r w:rsidR="00251B41">
        <w:rPr>
          <w:rFonts w:ascii="Arial" w:hAnsi="Arial" w:cs="Arial"/>
          <w:sz w:val="24"/>
          <w:szCs w:val="24"/>
        </w:rPr>
        <w:t xml:space="preserve"> </w:t>
      </w:r>
      <w:r w:rsidR="00436E4C">
        <w:rPr>
          <w:rFonts w:ascii="Arial" w:hAnsi="Arial" w:cs="Arial"/>
          <w:sz w:val="24"/>
          <w:szCs w:val="24"/>
        </w:rPr>
        <w:t>will</w:t>
      </w:r>
      <w:r w:rsidR="00251B41">
        <w:rPr>
          <w:rFonts w:ascii="Arial" w:hAnsi="Arial" w:cs="Arial"/>
          <w:sz w:val="24"/>
          <w:szCs w:val="24"/>
        </w:rPr>
        <w:t xml:space="preserve"> </w:t>
      </w:r>
      <w:r w:rsidR="00251B41" w:rsidRPr="00305855">
        <w:rPr>
          <w:rFonts w:ascii="Arial" w:hAnsi="Arial" w:cs="Arial"/>
          <w:sz w:val="24"/>
          <w:szCs w:val="24"/>
        </w:rPr>
        <w:t xml:space="preserve">track along with </w:t>
      </w:r>
      <w:r w:rsidR="00251B41">
        <w:rPr>
          <w:rFonts w:ascii="Arial" w:hAnsi="Arial" w:cs="Arial"/>
          <w:sz w:val="24"/>
          <w:szCs w:val="24"/>
        </w:rPr>
        <w:t>o</w:t>
      </w:r>
      <w:r w:rsidR="00251B41" w:rsidRPr="00305855">
        <w:rPr>
          <w:rFonts w:ascii="Arial" w:hAnsi="Arial" w:cs="Arial"/>
          <w:sz w:val="24"/>
          <w:szCs w:val="24"/>
        </w:rPr>
        <w:t xml:space="preserve">ther </w:t>
      </w:r>
      <w:r w:rsidR="00251B41">
        <w:rPr>
          <w:rFonts w:ascii="Arial" w:hAnsi="Arial" w:cs="Arial"/>
          <w:sz w:val="24"/>
          <w:szCs w:val="24"/>
        </w:rPr>
        <w:t xml:space="preserve">technology </w:t>
      </w:r>
      <w:r w:rsidR="00251B41" w:rsidRPr="00305855">
        <w:rPr>
          <w:rFonts w:ascii="Arial" w:hAnsi="Arial" w:cs="Arial"/>
          <w:sz w:val="24"/>
          <w:szCs w:val="24"/>
        </w:rPr>
        <w:t>group</w:t>
      </w:r>
      <w:r w:rsidR="00251B41">
        <w:rPr>
          <w:rFonts w:ascii="Arial" w:hAnsi="Arial" w:cs="Arial"/>
          <w:sz w:val="24"/>
          <w:szCs w:val="24"/>
        </w:rPr>
        <w:t>s to make sure we a</w:t>
      </w:r>
      <w:r w:rsidR="00251B41" w:rsidRPr="00305855">
        <w:rPr>
          <w:rFonts w:ascii="Arial" w:hAnsi="Arial" w:cs="Arial"/>
          <w:sz w:val="24"/>
          <w:szCs w:val="24"/>
        </w:rPr>
        <w:t>re serving everyone's needs.</w:t>
      </w:r>
    </w:p>
    <w:p w14:paraId="3D1D432F" w14:textId="1062ADE4" w:rsidR="0001410C" w:rsidRDefault="00027A3C" w:rsidP="00DF0B5F">
      <w:pPr>
        <w:spacing w:line="276" w:lineRule="auto"/>
        <w:rPr>
          <w:rFonts w:ascii="Arial" w:hAnsi="Arial" w:cs="Arial"/>
          <w:sz w:val="24"/>
          <w:szCs w:val="24"/>
        </w:rPr>
      </w:pPr>
      <w:r>
        <w:rPr>
          <w:rFonts w:ascii="Arial" w:hAnsi="Arial" w:cs="Arial"/>
          <w:sz w:val="24"/>
          <w:szCs w:val="24"/>
        </w:rPr>
        <w:t>Overall our goal is t</w:t>
      </w:r>
      <w:r w:rsidR="005C5DA0" w:rsidRPr="00305855">
        <w:rPr>
          <w:rFonts w:ascii="Arial" w:hAnsi="Arial" w:cs="Arial"/>
          <w:sz w:val="24"/>
          <w:szCs w:val="24"/>
        </w:rPr>
        <w:t xml:space="preserve">o </w:t>
      </w:r>
      <w:r w:rsidR="00DF0B5F" w:rsidRPr="00305855">
        <w:rPr>
          <w:rFonts w:ascii="Arial" w:hAnsi="Arial" w:cs="Arial"/>
          <w:sz w:val="24"/>
          <w:szCs w:val="24"/>
        </w:rPr>
        <w:t xml:space="preserve">improve outcomes for </w:t>
      </w:r>
      <w:r w:rsidR="005C5DA0" w:rsidRPr="00305855">
        <w:rPr>
          <w:rFonts w:ascii="Arial" w:hAnsi="Arial" w:cs="Arial"/>
          <w:sz w:val="24"/>
          <w:szCs w:val="24"/>
        </w:rPr>
        <w:t xml:space="preserve">district </w:t>
      </w:r>
      <w:r w:rsidR="00DF0B5F" w:rsidRPr="00305855">
        <w:rPr>
          <w:rFonts w:ascii="Arial" w:hAnsi="Arial" w:cs="Arial"/>
          <w:sz w:val="24"/>
          <w:szCs w:val="24"/>
        </w:rPr>
        <w:t xml:space="preserve">students. </w:t>
      </w:r>
      <w:r w:rsidR="005C5DA0" w:rsidRPr="00305855">
        <w:rPr>
          <w:rFonts w:ascii="Arial" w:hAnsi="Arial" w:cs="Arial"/>
          <w:sz w:val="24"/>
          <w:szCs w:val="24"/>
        </w:rPr>
        <w:t xml:space="preserve">The purpose of the technology </w:t>
      </w:r>
      <w:r w:rsidR="00DF0B5F" w:rsidRPr="00305855">
        <w:rPr>
          <w:rFonts w:ascii="Arial" w:hAnsi="Arial" w:cs="Arial"/>
          <w:sz w:val="24"/>
          <w:szCs w:val="24"/>
        </w:rPr>
        <w:t xml:space="preserve">should be primarily to help our students be successful, and </w:t>
      </w:r>
      <w:r w:rsidR="00436E4C">
        <w:rPr>
          <w:rFonts w:ascii="Arial" w:hAnsi="Arial" w:cs="Arial"/>
          <w:sz w:val="24"/>
          <w:szCs w:val="24"/>
        </w:rPr>
        <w:t>allow</w:t>
      </w:r>
      <w:r w:rsidR="002314AB">
        <w:rPr>
          <w:rFonts w:ascii="Arial" w:hAnsi="Arial" w:cs="Arial"/>
          <w:sz w:val="24"/>
          <w:szCs w:val="24"/>
        </w:rPr>
        <w:t xml:space="preserve"> </w:t>
      </w:r>
      <w:r w:rsidR="00DF0B5F" w:rsidRPr="00305855">
        <w:rPr>
          <w:rFonts w:ascii="Arial" w:hAnsi="Arial" w:cs="Arial"/>
          <w:sz w:val="24"/>
          <w:szCs w:val="24"/>
        </w:rPr>
        <w:t xml:space="preserve">our faculty to </w:t>
      </w:r>
      <w:r w:rsidR="002314AB">
        <w:rPr>
          <w:rFonts w:ascii="Arial" w:hAnsi="Arial" w:cs="Arial"/>
          <w:sz w:val="24"/>
          <w:szCs w:val="24"/>
        </w:rPr>
        <w:t>teach i</w:t>
      </w:r>
      <w:r w:rsidR="005C5DA0" w:rsidRPr="00305855">
        <w:rPr>
          <w:rFonts w:ascii="Arial" w:hAnsi="Arial" w:cs="Arial"/>
          <w:sz w:val="24"/>
          <w:szCs w:val="24"/>
        </w:rPr>
        <w:t>n different modalities.</w:t>
      </w:r>
      <w:r w:rsidR="00BB3E36" w:rsidRPr="00305855">
        <w:rPr>
          <w:rFonts w:ascii="Arial" w:hAnsi="Arial" w:cs="Arial"/>
          <w:sz w:val="24"/>
          <w:szCs w:val="24"/>
        </w:rPr>
        <w:t xml:space="preserve"> Brian shared how some software is used and developed at the college level and after</w:t>
      </w:r>
      <w:r w:rsidR="002314AB">
        <w:rPr>
          <w:rFonts w:ascii="Arial" w:hAnsi="Arial" w:cs="Arial"/>
          <w:sz w:val="24"/>
          <w:szCs w:val="24"/>
        </w:rPr>
        <w:t xml:space="preserve"> a pilot</w:t>
      </w:r>
      <w:r w:rsidR="00BB3E36" w:rsidRPr="00305855">
        <w:rPr>
          <w:rFonts w:ascii="Arial" w:hAnsi="Arial" w:cs="Arial"/>
          <w:sz w:val="24"/>
          <w:szCs w:val="24"/>
        </w:rPr>
        <w:t xml:space="preserve"> </w:t>
      </w:r>
      <w:r>
        <w:rPr>
          <w:rFonts w:ascii="Arial" w:hAnsi="Arial" w:cs="Arial"/>
          <w:sz w:val="24"/>
          <w:szCs w:val="24"/>
        </w:rPr>
        <w:t xml:space="preserve">period </w:t>
      </w:r>
      <w:r w:rsidR="002314AB">
        <w:rPr>
          <w:rFonts w:ascii="Arial" w:hAnsi="Arial" w:cs="Arial"/>
          <w:sz w:val="24"/>
          <w:szCs w:val="24"/>
        </w:rPr>
        <w:t xml:space="preserve">is </w:t>
      </w:r>
      <w:r w:rsidR="00BB3E36" w:rsidRPr="00305855">
        <w:rPr>
          <w:rFonts w:ascii="Arial" w:hAnsi="Arial" w:cs="Arial"/>
          <w:sz w:val="24"/>
          <w:szCs w:val="24"/>
        </w:rPr>
        <w:t xml:space="preserve">brought to this </w:t>
      </w:r>
      <w:r w:rsidR="00ED23A8" w:rsidRPr="00305855">
        <w:rPr>
          <w:rFonts w:ascii="Arial" w:hAnsi="Arial" w:cs="Arial"/>
          <w:sz w:val="24"/>
          <w:szCs w:val="24"/>
        </w:rPr>
        <w:t xml:space="preserve">committee </w:t>
      </w:r>
      <w:r w:rsidR="002314AB">
        <w:rPr>
          <w:rFonts w:ascii="Arial" w:hAnsi="Arial" w:cs="Arial"/>
          <w:sz w:val="24"/>
          <w:szCs w:val="24"/>
        </w:rPr>
        <w:t>to see if</w:t>
      </w:r>
      <w:r w:rsidR="00ED23A8" w:rsidRPr="00305855">
        <w:rPr>
          <w:rFonts w:ascii="Arial" w:hAnsi="Arial" w:cs="Arial"/>
          <w:sz w:val="24"/>
          <w:szCs w:val="24"/>
        </w:rPr>
        <w:t xml:space="preserve"> it could be a benefit districtwide.</w:t>
      </w:r>
      <w:r>
        <w:rPr>
          <w:rFonts w:ascii="Arial" w:hAnsi="Arial" w:cs="Arial"/>
          <w:sz w:val="24"/>
          <w:szCs w:val="24"/>
        </w:rPr>
        <w:t>You can visit th</w:t>
      </w:r>
      <w:r w:rsidR="00305855">
        <w:rPr>
          <w:rFonts w:ascii="Arial" w:hAnsi="Arial" w:cs="Arial"/>
          <w:sz w:val="24"/>
          <w:szCs w:val="24"/>
        </w:rPr>
        <w:t>e</w:t>
      </w:r>
      <w:r w:rsidR="0001410C" w:rsidRPr="00305855">
        <w:rPr>
          <w:rFonts w:ascii="Arial" w:hAnsi="Arial" w:cs="Arial"/>
          <w:sz w:val="24"/>
          <w:szCs w:val="24"/>
        </w:rPr>
        <w:t xml:space="preserve"> </w:t>
      </w:r>
      <w:hyperlink r:id="rId12" w:history="1">
        <w:r w:rsidR="0001410C" w:rsidRPr="00305855">
          <w:rPr>
            <w:rStyle w:val="Hyperlink"/>
            <w:rFonts w:ascii="Arial" w:hAnsi="Arial" w:cs="Arial"/>
            <w:i/>
            <w:sz w:val="24"/>
            <w:szCs w:val="24"/>
          </w:rPr>
          <w:t>Online Learning Pathway’s</w:t>
        </w:r>
        <w:r w:rsidR="0001410C" w:rsidRPr="00305855">
          <w:rPr>
            <w:rStyle w:val="Hyperlink"/>
            <w:rFonts w:ascii="Arial" w:hAnsi="Arial" w:cs="Arial"/>
            <w:sz w:val="24"/>
            <w:szCs w:val="24"/>
          </w:rPr>
          <w:t xml:space="preserve"> </w:t>
        </w:r>
        <w:r w:rsidR="003D3DE9" w:rsidRPr="00305855">
          <w:rPr>
            <w:rStyle w:val="Hyperlink"/>
            <w:rFonts w:ascii="Arial" w:hAnsi="Arial" w:cs="Arial"/>
            <w:sz w:val="24"/>
            <w:szCs w:val="24"/>
          </w:rPr>
          <w:t xml:space="preserve">Software &amp; Products </w:t>
        </w:r>
        <w:r w:rsidR="0001410C" w:rsidRPr="00305855">
          <w:rPr>
            <w:rStyle w:val="Hyperlink"/>
            <w:rFonts w:ascii="Arial" w:hAnsi="Arial" w:cs="Arial"/>
            <w:sz w:val="24"/>
            <w:szCs w:val="24"/>
          </w:rPr>
          <w:t>web</w:t>
        </w:r>
        <w:r w:rsidR="00305855">
          <w:rPr>
            <w:rStyle w:val="Hyperlink"/>
            <w:rFonts w:ascii="Arial" w:hAnsi="Arial" w:cs="Arial"/>
            <w:sz w:val="24"/>
            <w:szCs w:val="24"/>
          </w:rPr>
          <w:t>page</w:t>
        </w:r>
      </w:hyperlink>
      <w:r w:rsidR="00305855">
        <w:rPr>
          <w:rFonts w:ascii="Arial" w:hAnsi="Arial" w:cs="Arial"/>
          <w:sz w:val="24"/>
          <w:szCs w:val="24"/>
        </w:rPr>
        <w:t>:</w:t>
      </w:r>
      <w:r w:rsidR="0001410C" w:rsidRPr="00305855">
        <w:rPr>
          <w:rFonts w:ascii="Arial" w:hAnsi="Arial" w:cs="Arial"/>
          <w:sz w:val="24"/>
          <w:szCs w:val="24"/>
        </w:rPr>
        <w:t xml:space="preserve"> </w:t>
      </w:r>
    </w:p>
    <w:p w14:paraId="209F9212" w14:textId="77777777" w:rsidR="00251B41" w:rsidRPr="00305855" w:rsidRDefault="00251B41" w:rsidP="00DF0B5F">
      <w:pPr>
        <w:spacing w:line="276" w:lineRule="auto"/>
        <w:rPr>
          <w:rFonts w:ascii="Arial" w:hAnsi="Arial" w:cs="Arial"/>
          <w:sz w:val="24"/>
          <w:szCs w:val="24"/>
        </w:rPr>
      </w:pPr>
    </w:p>
    <w:p w14:paraId="10D95832" w14:textId="2662495F" w:rsidR="0001410C" w:rsidRPr="00305855" w:rsidRDefault="00FC13F0" w:rsidP="00DF0B5F">
      <w:pPr>
        <w:spacing w:line="276" w:lineRule="auto"/>
        <w:rPr>
          <w:rFonts w:ascii="Arial" w:hAnsi="Arial" w:cs="Arial"/>
          <w:color w:val="222222"/>
          <w:sz w:val="24"/>
          <w:szCs w:val="24"/>
        </w:rPr>
      </w:pPr>
      <w:hyperlink r:id="rId13" w:history="1">
        <w:r w:rsidR="0001410C" w:rsidRPr="00305855">
          <w:rPr>
            <w:rStyle w:val="Hyperlink"/>
            <w:rFonts w:ascii="Arial" w:hAnsi="Arial" w:cs="Arial"/>
            <w:b/>
            <w:sz w:val="24"/>
            <w:szCs w:val="24"/>
          </w:rPr>
          <w:t>Canvas Studio</w:t>
        </w:r>
      </w:hyperlink>
      <w:r w:rsidR="00BB6EB5" w:rsidRPr="00305855">
        <w:rPr>
          <w:rFonts w:ascii="Arial" w:hAnsi="Arial" w:cs="Arial"/>
          <w:sz w:val="24"/>
          <w:szCs w:val="24"/>
        </w:rPr>
        <w:t xml:space="preserve"> -</w:t>
      </w:r>
      <w:r w:rsidR="0001410C" w:rsidRPr="00305855">
        <w:rPr>
          <w:rFonts w:ascii="Arial" w:hAnsi="Arial" w:cs="Arial"/>
          <w:sz w:val="24"/>
          <w:szCs w:val="24"/>
        </w:rPr>
        <w:t xml:space="preserve"> </w:t>
      </w:r>
      <w:r w:rsidR="0001410C" w:rsidRPr="00305855">
        <w:rPr>
          <w:rFonts w:ascii="Arial" w:hAnsi="Arial" w:cs="Arial"/>
          <w:color w:val="222222"/>
          <w:sz w:val="24"/>
          <w:szCs w:val="24"/>
        </w:rPr>
        <w:t>Communication tool allows instructors and students to actively collaborate through video and audio media. Funded t</w:t>
      </w:r>
      <w:r w:rsidR="00BB06C1" w:rsidRPr="00305855">
        <w:rPr>
          <w:rFonts w:ascii="Arial" w:hAnsi="Arial" w:cs="Arial"/>
          <w:color w:val="222222"/>
          <w:sz w:val="24"/>
          <w:szCs w:val="24"/>
        </w:rPr>
        <w:t xml:space="preserve">hrough OEI until </w:t>
      </w:r>
      <w:r w:rsidR="0001410C" w:rsidRPr="00305855">
        <w:rPr>
          <w:rFonts w:ascii="Arial" w:hAnsi="Arial" w:cs="Arial"/>
          <w:color w:val="222222"/>
          <w:sz w:val="24"/>
          <w:szCs w:val="24"/>
        </w:rPr>
        <w:t>6/30/2026.</w:t>
      </w:r>
    </w:p>
    <w:p w14:paraId="78F6927B" w14:textId="7DEA605D" w:rsidR="0001410C" w:rsidRPr="00305855" w:rsidRDefault="00FC13F0" w:rsidP="00DF0B5F">
      <w:pPr>
        <w:spacing w:line="276" w:lineRule="auto"/>
        <w:rPr>
          <w:rFonts w:ascii="Arial" w:hAnsi="Arial" w:cs="Arial"/>
          <w:color w:val="222222"/>
          <w:sz w:val="24"/>
          <w:szCs w:val="24"/>
        </w:rPr>
      </w:pPr>
      <w:hyperlink r:id="rId14" w:history="1">
        <w:r w:rsidR="00436E4C" w:rsidRPr="00305855">
          <w:rPr>
            <w:rStyle w:val="Hyperlink"/>
            <w:rFonts w:ascii="Arial" w:hAnsi="Arial" w:cs="Arial"/>
            <w:b/>
            <w:sz w:val="24"/>
            <w:szCs w:val="24"/>
          </w:rPr>
          <w:t>Play Posit</w:t>
        </w:r>
      </w:hyperlink>
      <w:r w:rsidR="00BB6EB5" w:rsidRPr="00305855">
        <w:rPr>
          <w:rFonts w:ascii="Arial" w:hAnsi="Arial" w:cs="Arial"/>
          <w:b/>
          <w:sz w:val="24"/>
          <w:szCs w:val="24"/>
        </w:rPr>
        <w:t xml:space="preserve"> </w:t>
      </w:r>
      <w:r w:rsidR="00436E4C" w:rsidRPr="00305855">
        <w:rPr>
          <w:rFonts w:ascii="Arial" w:hAnsi="Arial" w:cs="Arial"/>
          <w:b/>
          <w:sz w:val="24"/>
          <w:szCs w:val="24"/>
        </w:rPr>
        <w:t>-</w:t>
      </w:r>
      <w:r w:rsidR="00436E4C" w:rsidRPr="00027A3C">
        <w:rPr>
          <w:rFonts w:ascii="Arial" w:hAnsi="Arial" w:cs="Arial"/>
          <w:sz w:val="24"/>
          <w:szCs w:val="24"/>
        </w:rPr>
        <w:t xml:space="preserve"> Communication</w:t>
      </w:r>
      <w:r w:rsidR="00D33129" w:rsidRPr="00027A3C">
        <w:rPr>
          <w:rFonts w:ascii="Arial" w:hAnsi="Arial" w:cs="Arial"/>
          <w:color w:val="222222"/>
          <w:sz w:val="24"/>
          <w:szCs w:val="24"/>
        </w:rPr>
        <w:t xml:space="preserve"> t</w:t>
      </w:r>
      <w:r w:rsidR="00D33129" w:rsidRPr="00305855">
        <w:rPr>
          <w:rFonts w:ascii="Arial" w:hAnsi="Arial" w:cs="Arial"/>
          <w:color w:val="222222"/>
          <w:sz w:val="24"/>
          <w:szCs w:val="24"/>
        </w:rPr>
        <w:t>ool allows instructors and students to actively collaborate through video and audio media. Funded t</w:t>
      </w:r>
      <w:r w:rsidR="00BB06C1" w:rsidRPr="00305855">
        <w:rPr>
          <w:rFonts w:ascii="Arial" w:hAnsi="Arial" w:cs="Arial"/>
          <w:color w:val="222222"/>
          <w:sz w:val="24"/>
          <w:szCs w:val="24"/>
        </w:rPr>
        <w:t xml:space="preserve">hrough TechConnect until </w:t>
      </w:r>
      <w:r w:rsidR="00D33129" w:rsidRPr="00305855">
        <w:rPr>
          <w:rFonts w:ascii="Arial" w:hAnsi="Arial" w:cs="Arial"/>
          <w:color w:val="222222"/>
          <w:sz w:val="24"/>
          <w:szCs w:val="24"/>
        </w:rPr>
        <w:t>6/30/2024</w:t>
      </w:r>
      <w:r w:rsidR="00706334" w:rsidRPr="00305855">
        <w:rPr>
          <w:rFonts w:ascii="Arial" w:hAnsi="Arial" w:cs="Arial"/>
          <w:color w:val="222222"/>
          <w:sz w:val="24"/>
          <w:szCs w:val="24"/>
        </w:rPr>
        <w:t>.</w:t>
      </w:r>
    </w:p>
    <w:p w14:paraId="316D3753" w14:textId="31DD6A4B" w:rsidR="00706334" w:rsidRPr="00305855" w:rsidRDefault="00FC13F0" w:rsidP="00DF0B5F">
      <w:pPr>
        <w:spacing w:line="276" w:lineRule="auto"/>
        <w:rPr>
          <w:rFonts w:ascii="Arial" w:hAnsi="Arial" w:cs="Arial"/>
          <w:color w:val="222222"/>
          <w:sz w:val="24"/>
          <w:szCs w:val="24"/>
        </w:rPr>
      </w:pPr>
      <w:hyperlink r:id="rId15" w:history="1">
        <w:r w:rsidR="00706334" w:rsidRPr="00305855">
          <w:rPr>
            <w:rStyle w:val="Hyperlink"/>
            <w:rFonts w:ascii="Arial" w:hAnsi="Arial" w:cs="Arial"/>
            <w:b/>
            <w:sz w:val="24"/>
            <w:szCs w:val="24"/>
          </w:rPr>
          <w:t>Canvas LMS</w:t>
        </w:r>
      </w:hyperlink>
      <w:r w:rsidR="00BB6EB5" w:rsidRPr="00305855">
        <w:rPr>
          <w:rFonts w:ascii="Arial" w:hAnsi="Arial" w:cs="Arial"/>
          <w:b/>
          <w:sz w:val="24"/>
          <w:szCs w:val="24"/>
        </w:rPr>
        <w:t xml:space="preserve"> </w:t>
      </w:r>
      <w:r w:rsidR="00436E4C" w:rsidRPr="00305855">
        <w:rPr>
          <w:rFonts w:ascii="Arial" w:hAnsi="Arial" w:cs="Arial"/>
          <w:b/>
          <w:sz w:val="24"/>
          <w:szCs w:val="24"/>
        </w:rPr>
        <w:t xml:space="preserve">- </w:t>
      </w:r>
      <w:r w:rsidR="00436E4C" w:rsidRPr="00305855">
        <w:rPr>
          <w:rFonts w:ascii="Arial" w:hAnsi="Arial" w:cs="Arial"/>
          <w:sz w:val="24"/>
          <w:szCs w:val="24"/>
        </w:rPr>
        <w:t>Online</w:t>
      </w:r>
      <w:r w:rsidR="00706334" w:rsidRPr="00305855">
        <w:rPr>
          <w:rFonts w:ascii="Arial" w:hAnsi="Arial" w:cs="Arial"/>
          <w:color w:val="222222"/>
          <w:sz w:val="24"/>
          <w:szCs w:val="24"/>
        </w:rPr>
        <w:t xml:space="preserve"> Learning Management System can be utilized to host online classes for grading, assessment, and communication. Funded through State CCC.</w:t>
      </w:r>
    </w:p>
    <w:p w14:paraId="0498B9EF" w14:textId="397DE68C" w:rsidR="00706334" w:rsidRPr="00305855" w:rsidRDefault="00FC13F0" w:rsidP="00DF0B5F">
      <w:pPr>
        <w:spacing w:line="276" w:lineRule="auto"/>
        <w:rPr>
          <w:rFonts w:ascii="Arial" w:hAnsi="Arial" w:cs="Arial"/>
          <w:color w:val="222222"/>
          <w:sz w:val="24"/>
          <w:szCs w:val="24"/>
        </w:rPr>
      </w:pPr>
      <w:hyperlink r:id="rId16" w:history="1">
        <w:r w:rsidR="00706334" w:rsidRPr="00305855">
          <w:rPr>
            <w:rStyle w:val="Hyperlink"/>
            <w:rFonts w:ascii="Arial" w:hAnsi="Arial" w:cs="Arial"/>
            <w:b/>
            <w:sz w:val="24"/>
            <w:szCs w:val="24"/>
          </w:rPr>
          <w:t>Microsoft Office 365</w:t>
        </w:r>
      </w:hyperlink>
      <w:r w:rsidR="00BB6EB5" w:rsidRPr="00305855">
        <w:rPr>
          <w:rFonts w:ascii="Arial" w:hAnsi="Arial" w:cs="Arial"/>
          <w:color w:val="222222"/>
          <w:sz w:val="24"/>
          <w:szCs w:val="24"/>
        </w:rPr>
        <w:t xml:space="preserve"> - </w:t>
      </w:r>
      <w:r w:rsidR="00706334" w:rsidRPr="00305855">
        <w:rPr>
          <w:rFonts w:ascii="Arial" w:hAnsi="Arial" w:cs="Arial"/>
          <w:color w:val="222222"/>
          <w:sz w:val="24"/>
          <w:szCs w:val="24"/>
        </w:rPr>
        <w:t>Office suite that includes Word, PowerPoint, Access, Excel, and OneDrive for file storage. Funded by SDCCD.</w:t>
      </w:r>
    </w:p>
    <w:p w14:paraId="4FD2EF84" w14:textId="31C0D112" w:rsidR="00BB6EB5" w:rsidRPr="00305855" w:rsidRDefault="00FC13F0" w:rsidP="00DF0B5F">
      <w:pPr>
        <w:spacing w:line="276" w:lineRule="auto"/>
        <w:rPr>
          <w:rFonts w:ascii="Arial" w:hAnsi="Arial" w:cs="Arial"/>
          <w:color w:val="222222"/>
          <w:sz w:val="24"/>
          <w:szCs w:val="24"/>
        </w:rPr>
      </w:pPr>
      <w:hyperlink r:id="rId17" w:history="1">
        <w:r w:rsidR="00BB6EB5" w:rsidRPr="00305855">
          <w:rPr>
            <w:rStyle w:val="Hyperlink"/>
            <w:rFonts w:ascii="Arial" w:hAnsi="Arial" w:cs="Arial"/>
            <w:b/>
            <w:sz w:val="24"/>
            <w:szCs w:val="24"/>
          </w:rPr>
          <w:t>Pronto</w:t>
        </w:r>
        <w:r w:rsidR="00BB6EB5" w:rsidRPr="00305855">
          <w:rPr>
            <w:rStyle w:val="Hyperlink"/>
            <w:rFonts w:ascii="Arial" w:hAnsi="Arial" w:cs="Arial"/>
            <w:sz w:val="24"/>
            <w:szCs w:val="24"/>
          </w:rPr>
          <w:t xml:space="preserve"> </w:t>
        </w:r>
      </w:hyperlink>
      <w:r w:rsidR="00BB6EB5" w:rsidRPr="00305855">
        <w:rPr>
          <w:rFonts w:ascii="Arial" w:hAnsi="Arial" w:cs="Arial"/>
          <w:sz w:val="24"/>
          <w:szCs w:val="24"/>
        </w:rPr>
        <w:t xml:space="preserve">- </w:t>
      </w:r>
      <w:r w:rsidR="00BB6EB5" w:rsidRPr="00305855">
        <w:rPr>
          <w:rFonts w:ascii="Arial" w:hAnsi="Arial" w:cs="Arial"/>
          <w:color w:val="222222"/>
          <w:sz w:val="24"/>
          <w:szCs w:val="24"/>
        </w:rPr>
        <w:t>Communication hub created for the everyday user. It connects students, teachers and entire campuses via chat and video, so they can learn faster, work smarter, and communicate seamlessly. Funded by SDCCD colleges</w:t>
      </w:r>
      <w:r w:rsidR="00BB06C1" w:rsidRPr="00305855">
        <w:rPr>
          <w:rFonts w:ascii="Arial" w:hAnsi="Arial" w:cs="Arial"/>
          <w:color w:val="222222"/>
          <w:sz w:val="24"/>
          <w:szCs w:val="24"/>
        </w:rPr>
        <w:t xml:space="preserve"> through 6/30/2026</w:t>
      </w:r>
      <w:r w:rsidR="00BB6EB5" w:rsidRPr="00305855">
        <w:rPr>
          <w:rFonts w:ascii="Arial" w:hAnsi="Arial" w:cs="Arial"/>
          <w:color w:val="222222"/>
          <w:sz w:val="24"/>
          <w:szCs w:val="24"/>
        </w:rPr>
        <w:t>.</w:t>
      </w:r>
    </w:p>
    <w:p w14:paraId="4602A017" w14:textId="3637F33E" w:rsidR="00C039A5" w:rsidRPr="00305855" w:rsidRDefault="00FC13F0" w:rsidP="00DF0B5F">
      <w:pPr>
        <w:spacing w:line="276" w:lineRule="auto"/>
        <w:rPr>
          <w:rFonts w:ascii="Arial" w:hAnsi="Arial" w:cs="Arial"/>
          <w:color w:val="222222"/>
          <w:sz w:val="24"/>
          <w:szCs w:val="24"/>
        </w:rPr>
      </w:pPr>
      <w:hyperlink r:id="rId18" w:history="1">
        <w:r w:rsidR="00C039A5" w:rsidRPr="00305855">
          <w:rPr>
            <w:rStyle w:val="Hyperlink"/>
            <w:rFonts w:ascii="Arial" w:hAnsi="Arial" w:cs="Arial"/>
            <w:b/>
            <w:sz w:val="24"/>
            <w:szCs w:val="24"/>
          </w:rPr>
          <w:t>TurnItIn</w:t>
        </w:r>
      </w:hyperlink>
      <w:r w:rsidR="00C039A5" w:rsidRPr="00305855">
        <w:rPr>
          <w:rFonts w:ascii="Arial" w:hAnsi="Arial" w:cs="Arial"/>
          <w:color w:val="222222"/>
          <w:sz w:val="24"/>
          <w:szCs w:val="24"/>
        </w:rPr>
        <w:t xml:space="preserve"> - Plagiarism checker can be utilized to verify the originality of submitted texts or documents and delivers detailed similarity reports to instructors and students. TurnItIn Similarity funded until 6/30/2026</w:t>
      </w:r>
    </w:p>
    <w:p w14:paraId="376F1D8C" w14:textId="28381C45" w:rsidR="00BB06C1" w:rsidRPr="00305855" w:rsidRDefault="00FC13F0" w:rsidP="00DF0B5F">
      <w:pPr>
        <w:spacing w:line="276" w:lineRule="auto"/>
        <w:rPr>
          <w:rFonts w:ascii="Arial" w:hAnsi="Arial" w:cs="Arial"/>
          <w:color w:val="222222"/>
          <w:sz w:val="24"/>
          <w:szCs w:val="24"/>
        </w:rPr>
      </w:pPr>
      <w:hyperlink r:id="rId19" w:history="1">
        <w:r w:rsidR="00C035E9" w:rsidRPr="00305855">
          <w:rPr>
            <w:rStyle w:val="Hyperlink"/>
            <w:rFonts w:ascii="Arial" w:hAnsi="Arial" w:cs="Arial"/>
            <w:b/>
            <w:sz w:val="24"/>
            <w:szCs w:val="24"/>
          </w:rPr>
          <w:t>ConferZoom aka SDCCD Zoom</w:t>
        </w:r>
      </w:hyperlink>
      <w:r w:rsidR="00C035E9" w:rsidRPr="00305855">
        <w:rPr>
          <w:rFonts w:ascii="Arial" w:hAnsi="Arial" w:cs="Arial"/>
          <w:b/>
          <w:sz w:val="24"/>
          <w:szCs w:val="24"/>
        </w:rPr>
        <w:t xml:space="preserve"> -</w:t>
      </w:r>
      <w:r w:rsidR="00C035E9" w:rsidRPr="00305855">
        <w:rPr>
          <w:rFonts w:ascii="Arial" w:hAnsi="Arial" w:cs="Arial"/>
          <w:sz w:val="24"/>
          <w:szCs w:val="24"/>
        </w:rPr>
        <w:t xml:space="preserve">- </w:t>
      </w:r>
      <w:r w:rsidR="00C035E9" w:rsidRPr="00305855">
        <w:rPr>
          <w:rFonts w:ascii="Arial" w:hAnsi="Arial" w:cs="Arial"/>
          <w:color w:val="222222"/>
          <w:sz w:val="24"/>
          <w:szCs w:val="24"/>
        </w:rPr>
        <w:t>Online platform can be utilized for video and audio conferencing, chat, and webinars. Funded through CCC TechConnect.</w:t>
      </w:r>
    </w:p>
    <w:p w14:paraId="4A101872" w14:textId="6414D38D" w:rsidR="00C035E9" w:rsidRPr="00305855" w:rsidRDefault="00FC13F0" w:rsidP="00DF0B5F">
      <w:pPr>
        <w:spacing w:line="276" w:lineRule="auto"/>
        <w:rPr>
          <w:rFonts w:ascii="Arial" w:hAnsi="Arial" w:cs="Arial"/>
          <w:color w:val="222222"/>
          <w:sz w:val="24"/>
          <w:szCs w:val="24"/>
        </w:rPr>
      </w:pPr>
      <w:hyperlink r:id="rId20" w:history="1">
        <w:r w:rsidR="00C035E9" w:rsidRPr="00305855">
          <w:rPr>
            <w:rStyle w:val="Hyperlink"/>
            <w:rFonts w:ascii="Arial" w:hAnsi="Arial" w:cs="Arial"/>
            <w:b/>
            <w:sz w:val="24"/>
            <w:szCs w:val="24"/>
          </w:rPr>
          <w:t>PopeTech</w:t>
        </w:r>
      </w:hyperlink>
      <w:r w:rsidR="00C035E9" w:rsidRPr="00305855">
        <w:rPr>
          <w:rFonts w:ascii="Arial" w:hAnsi="Arial" w:cs="Arial"/>
          <w:sz w:val="24"/>
          <w:szCs w:val="24"/>
        </w:rPr>
        <w:t xml:space="preserve"> - </w:t>
      </w:r>
      <w:r w:rsidR="00C035E9" w:rsidRPr="00305855">
        <w:rPr>
          <w:rFonts w:ascii="Arial" w:hAnsi="Arial" w:cs="Arial"/>
          <w:color w:val="222222"/>
          <w:sz w:val="24"/>
          <w:szCs w:val="24"/>
        </w:rPr>
        <w:t>Accessibility tool built into the Canvas system that allows content to be checked for accessibility. Funded through CCC TechConnect.</w:t>
      </w:r>
    </w:p>
    <w:p w14:paraId="323B7C2C" w14:textId="35BB5C16" w:rsidR="00A15746" w:rsidRPr="00305855" w:rsidRDefault="00FC13F0" w:rsidP="00A15746">
      <w:pPr>
        <w:rPr>
          <w:rFonts w:ascii="Arial" w:eastAsia="Times New Roman" w:hAnsi="Arial" w:cs="Arial"/>
          <w:color w:val="222222"/>
          <w:sz w:val="24"/>
          <w:szCs w:val="24"/>
        </w:rPr>
      </w:pPr>
      <w:hyperlink r:id="rId21" w:history="1">
        <w:r w:rsidR="00A15746" w:rsidRPr="00305855">
          <w:rPr>
            <w:rStyle w:val="Hyperlink"/>
            <w:rFonts w:ascii="Arial" w:hAnsi="Arial" w:cs="Arial"/>
            <w:b/>
            <w:sz w:val="24"/>
            <w:szCs w:val="24"/>
          </w:rPr>
          <w:t>NetTutor</w:t>
        </w:r>
      </w:hyperlink>
      <w:r w:rsidR="00A15746" w:rsidRPr="00305855">
        <w:rPr>
          <w:rFonts w:ascii="Arial" w:hAnsi="Arial" w:cs="Arial"/>
          <w:b/>
          <w:sz w:val="24"/>
          <w:szCs w:val="24"/>
        </w:rPr>
        <w:t xml:space="preserve"> </w:t>
      </w:r>
      <w:r w:rsidR="00A15746" w:rsidRPr="00305855">
        <w:rPr>
          <w:rFonts w:ascii="Arial" w:hAnsi="Arial" w:cs="Arial"/>
          <w:sz w:val="24"/>
          <w:szCs w:val="24"/>
        </w:rPr>
        <w:t xml:space="preserve">- </w:t>
      </w:r>
      <w:r w:rsidR="00A15746" w:rsidRPr="00305855">
        <w:rPr>
          <w:rFonts w:ascii="Arial" w:eastAsia="Times New Roman" w:hAnsi="Arial" w:cs="Arial"/>
          <w:color w:val="222222"/>
          <w:sz w:val="24"/>
          <w:szCs w:val="24"/>
        </w:rPr>
        <w:t>Online tutoring service provides 24/7 Math and English tutoring support, along with multiple other subjects. NetTutor is accessed by students within Canvas.  Funded t</w:t>
      </w:r>
      <w:r w:rsidR="00A15746" w:rsidRPr="00305855">
        <w:rPr>
          <w:rFonts w:ascii="Arial" w:hAnsi="Arial" w:cs="Arial"/>
          <w:color w:val="222222"/>
          <w:sz w:val="24"/>
          <w:szCs w:val="24"/>
        </w:rPr>
        <w:t>hrough Chancellors Office 250 Hours until 6/30/2024.</w:t>
      </w:r>
    </w:p>
    <w:p w14:paraId="23C3BA6F" w14:textId="5A15D095" w:rsidR="00D11B68" w:rsidRPr="00923E26" w:rsidRDefault="00D87C88" w:rsidP="00D11B68">
      <w:pPr>
        <w:spacing w:line="276" w:lineRule="auto"/>
        <w:rPr>
          <w:rFonts w:ascii="Arial" w:eastAsia="Times New Roman" w:hAnsi="Arial" w:cs="Arial"/>
          <w:b/>
          <w:sz w:val="24"/>
          <w:szCs w:val="24"/>
        </w:rPr>
      </w:pPr>
      <w:r w:rsidRPr="00923E26">
        <w:rPr>
          <w:rFonts w:ascii="Arial" w:eastAsia="Times New Roman" w:hAnsi="Arial" w:cs="Arial"/>
          <w:b/>
          <w:sz w:val="24"/>
          <w:szCs w:val="24"/>
        </w:rPr>
        <w:t>Instructional Software Survey</w:t>
      </w:r>
    </w:p>
    <w:p w14:paraId="2ECE2C14" w14:textId="14E9569A" w:rsidR="009D389C" w:rsidRDefault="00EB7E0E" w:rsidP="00676D1F">
      <w:pPr>
        <w:spacing w:line="276" w:lineRule="auto"/>
        <w:rPr>
          <w:rFonts w:ascii="Arial" w:hAnsi="Arial" w:cs="Arial"/>
          <w:sz w:val="24"/>
          <w:szCs w:val="24"/>
        </w:rPr>
      </w:pPr>
      <w:r>
        <w:rPr>
          <w:rFonts w:ascii="Arial" w:eastAsia="Times New Roman" w:hAnsi="Arial" w:cs="Arial"/>
          <w:sz w:val="24"/>
          <w:szCs w:val="24"/>
        </w:rPr>
        <w:t>To help gain an understanding of faculty software use, a survey is conducted through IR</w:t>
      </w:r>
      <w:r w:rsidR="00676D1F">
        <w:rPr>
          <w:rFonts w:ascii="Arial" w:eastAsia="Times New Roman" w:hAnsi="Arial" w:cs="Arial"/>
          <w:sz w:val="24"/>
          <w:szCs w:val="24"/>
        </w:rPr>
        <w:t xml:space="preserve">’s </w:t>
      </w:r>
      <w:r>
        <w:rPr>
          <w:rFonts w:ascii="Arial" w:eastAsia="Times New Roman" w:hAnsi="Arial" w:cs="Arial"/>
          <w:sz w:val="24"/>
          <w:szCs w:val="24"/>
        </w:rPr>
        <w:t>that evaluates the usefulness of software such as Canvas and Zoom</w:t>
      </w:r>
      <w:r w:rsidR="00676D1F" w:rsidRPr="00305855">
        <w:rPr>
          <w:rFonts w:ascii="Arial" w:eastAsia="Times New Roman" w:hAnsi="Arial" w:cs="Arial"/>
          <w:sz w:val="24"/>
          <w:szCs w:val="24"/>
        </w:rPr>
        <w:t>.</w:t>
      </w:r>
      <w:r w:rsidR="00676D1F">
        <w:rPr>
          <w:rFonts w:ascii="Arial" w:eastAsia="Times New Roman" w:hAnsi="Arial" w:cs="Arial"/>
          <w:sz w:val="24"/>
          <w:szCs w:val="24"/>
        </w:rPr>
        <w:t xml:space="preserve"> </w:t>
      </w:r>
      <w:r w:rsidR="00027A3C">
        <w:rPr>
          <w:rFonts w:ascii="Arial" w:eastAsia="Times New Roman" w:hAnsi="Arial" w:cs="Arial"/>
          <w:sz w:val="24"/>
          <w:szCs w:val="24"/>
        </w:rPr>
        <w:t xml:space="preserve">Earlier this year, </w:t>
      </w:r>
      <w:r>
        <w:rPr>
          <w:rFonts w:ascii="Arial" w:hAnsi="Arial" w:cs="Arial"/>
          <w:sz w:val="24"/>
          <w:szCs w:val="24"/>
        </w:rPr>
        <w:t>VC</w:t>
      </w:r>
      <w:r w:rsidR="00923E26" w:rsidRPr="00923E26">
        <w:rPr>
          <w:rFonts w:ascii="Arial" w:hAnsi="Arial" w:cs="Arial"/>
          <w:sz w:val="24"/>
          <w:szCs w:val="24"/>
        </w:rPr>
        <w:t xml:space="preserve"> Fis</w:t>
      </w:r>
      <w:r w:rsidR="00027A3C">
        <w:rPr>
          <w:rFonts w:ascii="Arial" w:hAnsi="Arial" w:cs="Arial"/>
          <w:sz w:val="24"/>
          <w:szCs w:val="24"/>
        </w:rPr>
        <w:t>chthal</w:t>
      </w:r>
      <w:r w:rsidR="00923E26" w:rsidRPr="00923E26">
        <w:rPr>
          <w:rFonts w:ascii="Arial" w:hAnsi="Arial" w:cs="Arial"/>
          <w:sz w:val="24"/>
          <w:szCs w:val="24"/>
        </w:rPr>
        <w:t xml:space="preserve"> shared the results from the</w:t>
      </w:r>
      <w:r w:rsidR="00923E26" w:rsidRPr="00923E26">
        <w:rPr>
          <w:rFonts w:ascii="Arial" w:hAnsi="Arial" w:cs="Arial"/>
          <w:i/>
          <w:sz w:val="24"/>
          <w:szCs w:val="24"/>
        </w:rPr>
        <w:t xml:space="preserve"> Fall 2023 Employee Survey on Innovative Practices and Emerging Technologies</w:t>
      </w:r>
      <w:r w:rsidR="00027A3C">
        <w:rPr>
          <w:rFonts w:ascii="Arial" w:hAnsi="Arial" w:cs="Arial"/>
          <w:sz w:val="24"/>
          <w:szCs w:val="24"/>
        </w:rPr>
        <w:t>.</w:t>
      </w:r>
      <w:r w:rsidR="00923E26">
        <w:rPr>
          <w:rFonts w:ascii="Arial" w:hAnsi="Arial" w:cs="Arial"/>
          <w:sz w:val="24"/>
          <w:szCs w:val="24"/>
        </w:rPr>
        <w:t xml:space="preserve"> There </w:t>
      </w:r>
      <w:r>
        <w:rPr>
          <w:rFonts w:ascii="Arial" w:hAnsi="Arial" w:cs="Arial"/>
          <w:sz w:val="24"/>
          <w:szCs w:val="24"/>
        </w:rPr>
        <w:t>is planned to</w:t>
      </w:r>
      <w:r w:rsidR="00923E26">
        <w:rPr>
          <w:rFonts w:ascii="Arial" w:hAnsi="Arial" w:cs="Arial"/>
          <w:sz w:val="24"/>
          <w:szCs w:val="24"/>
        </w:rPr>
        <w:t xml:space="preserve"> be another survey going out this year</w:t>
      </w:r>
      <w:r>
        <w:rPr>
          <w:rFonts w:ascii="Arial" w:hAnsi="Arial" w:cs="Arial"/>
          <w:sz w:val="24"/>
          <w:szCs w:val="24"/>
        </w:rPr>
        <w:t xml:space="preserve"> from IIE</w:t>
      </w:r>
      <w:r w:rsidR="00476CFE">
        <w:rPr>
          <w:rFonts w:ascii="Arial" w:hAnsi="Arial" w:cs="Arial"/>
          <w:sz w:val="24"/>
          <w:szCs w:val="24"/>
        </w:rPr>
        <w:t xml:space="preserve"> regarding</w:t>
      </w:r>
      <w:r w:rsidR="00923E26">
        <w:rPr>
          <w:rFonts w:ascii="Arial" w:hAnsi="Arial" w:cs="Arial"/>
          <w:sz w:val="24"/>
          <w:szCs w:val="24"/>
        </w:rPr>
        <w:t xml:space="preserve"> </w:t>
      </w:r>
      <w:r w:rsidR="00476CFE">
        <w:rPr>
          <w:rFonts w:ascii="Arial" w:hAnsi="Arial" w:cs="Arial"/>
          <w:sz w:val="24"/>
          <w:szCs w:val="24"/>
        </w:rPr>
        <w:t>AI use among faculty, staff,and students</w:t>
      </w:r>
      <w:r w:rsidR="00D87C88" w:rsidRPr="00305855">
        <w:rPr>
          <w:rFonts w:ascii="Arial" w:hAnsi="Arial" w:cs="Arial"/>
          <w:sz w:val="24"/>
          <w:szCs w:val="24"/>
        </w:rPr>
        <w:t xml:space="preserve">. </w:t>
      </w:r>
      <w:r w:rsidR="00476CFE">
        <w:rPr>
          <w:rFonts w:ascii="Arial" w:hAnsi="Arial" w:cs="Arial"/>
          <w:sz w:val="24"/>
          <w:szCs w:val="24"/>
        </w:rPr>
        <w:t>The results should help</w:t>
      </w:r>
      <w:r w:rsidR="00027A3C">
        <w:rPr>
          <w:rFonts w:ascii="Arial" w:hAnsi="Arial" w:cs="Arial"/>
          <w:sz w:val="24"/>
          <w:szCs w:val="24"/>
        </w:rPr>
        <w:t xml:space="preserve"> build </w:t>
      </w:r>
      <w:r w:rsidR="00D87C88" w:rsidRPr="00305855">
        <w:rPr>
          <w:rFonts w:ascii="Arial" w:hAnsi="Arial" w:cs="Arial"/>
          <w:sz w:val="24"/>
          <w:szCs w:val="24"/>
        </w:rPr>
        <w:t>conversation</w:t>
      </w:r>
      <w:r w:rsidR="00027A3C">
        <w:rPr>
          <w:rFonts w:ascii="Arial" w:hAnsi="Arial" w:cs="Arial"/>
          <w:sz w:val="24"/>
          <w:szCs w:val="24"/>
        </w:rPr>
        <w:t>s around</w:t>
      </w:r>
      <w:r w:rsidR="00D87C88" w:rsidRPr="00305855">
        <w:rPr>
          <w:rFonts w:ascii="Arial" w:hAnsi="Arial" w:cs="Arial"/>
          <w:sz w:val="24"/>
          <w:szCs w:val="24"/>
        </w:rPr>
        <w:t xml:space="preserve"> what tools should be </w:t>
      </w:r>
      <w:r w:rsidR="00923E26">
        <w:rPr>
          <w:rFonts w:ascii="Arial" w:hAnsi="Arial" w:cs="Arial"/>
          <w:sz w:val="24"/>
          <w:szCs w:val="24"/>
        </w:rPr>
        <w:t xml:space="preserve">evaluated and/or </w:t>
      </w:r>
      <w:r w:rsidR="00D87C88" w:rsidRPr="00305855">
        <w:rPr>
          <w:rFonts w:ascii="Arial" w:hAnsi="Arial" w:cs="Arial"/>
          <w:sz w:val="24"/>
          <w:szCs w:val="24"/>
        </w:rPr>
        <w:t>adopted</w:t>
      </w:r>
      <w:r w:rsidR="00923E26">
        <w:rPr>
          <w:rFonts w:ascii="Arial" w:hAnsi="Arial" w:cs="Arial"/>
          <w:sz w:val="24"/>
          <w:szCs w:val="24"/>
        </w:rPr>
        <w:t xml:space="preserve">. Some of these </w:t>
      </w:r>
      <w:r w:rsidR="00436E4C">
        <w:rPr>
          <w:rFonts w:ascii="Arial" w:hAnsi="Arial" w:cs="Arial"/>
          <w:sz w:val="24"/>
          <w:szCs w:val="24"/>
        </w:rPr>
        <w:t>conversations</w:t>
      </w:r>
      <w:r w:rsidR="00923E26">
        <w:rPr>
          <w:rFonts w:ascii="Arial" w:hAnsi="Arial" w:cs="Arial"/>
          <w:sz w:val="24"/>
          <w:szCs w:val="24"/>
        </w:rPr>
        <w:t xml:space="preserve"> are </w:t>
      </w:r>
      <w:r w:rsidR="00D87C88" w:rsidRPr="00305855">
        <w:rPr>
          <w:rFonts w:ascii="Arial" w:hAnsi="Arial" w:cs="Arial"/>
          <w:sz w:val="24"/>
          <w:szCs w:val="24"/>
        </w:rPr>
        <w:t>larger than educational services</w:t>
      </w:r>
      <w:r w:rsidR="00923E26">
        <w:rPr>
          <w:rFonts w:ascii="Arial" w:hAnsi="Arial" w:cs="Arial"/>
          <w:sz w:val="24"/>
          <w:szCs w:val="24"/>
        </w:rPr>
        <w:t xml:space="preserve"> and would include the</w:t>
      </w:r>
      <w:r w:rsidR="00027A3C">
        <w:rPr>
          <w:rFonts w:ascii="Arial" w:hAnsi="Arial" w:cs="Arial"/>
          <w:sz w:val="24"/>
          <w:szCs w:val="24"/>
        </w:rPr>
        <w:t xml:space="preserve"> </w:t>
      </w:r>
      <w:r w:rsidR="00923E26">
        <w:rPr>
          <w:rFonts w:ascii="Arial" w:hAnsi="Arial" w:cs="Arial"/>
          <w:sz w:val="24"/>
          <w:szCs w:val="24"/>
        </w:rPr>
        <w:t>district</w:t>
      </w:r>
      <w:r w:rsidR="00027A3C">
        <w:rPr>
          <w:rFonts w:ascii="Arial" w:hAnsi="Arial" w:cs="Arial"/>
          <w:sz w:val="24"/>
          <w:szCs w:val="24"/>
        </w:rPr>
        <w:t xml:space="preserve"> as a whole</w:t>
      </w:r>
      <w:r w:rsidR="00D87C88" w:rsidRPr="00305855">
        <w:rPr>
          <w:rFonts w:ascii="Arial" w:hAnsi="Arial" w:cs="Arial"/>
          <w:sz w:val="24"/>
          <w:szCs w:val="24"/>
        </w:rPr>
        <w:t>.</w:t>
      </w:r>
      <w:r w:rsidR="009D389C">
        <w:rPr>
          <w:rFonts w:ascii="Arial" w:hAnsi="Arial" w:cs="Arial"/>
          <w:sz w:val="24"/>
          <w:szCs w:val="24"/>
        </w:rPr>
        <w:t xml:space="preserve"> Brian asked </w:t>
      </w:r>
      <w:r w:rsidR="00EE48F7">
        <w:rPr>
          <w:rFonts w:ascii="Arial" w:hAnsi="Arial" w:cs="Arial"/>
          <w:sz w:val="24"/>
          <w:szCs w:val="24"/>
        </w:rPr>
        <w:t xml:space="preserve">all </w:t>
      </w:r>
      <w:r w:rsidR="009D389C">
        <w:rPr>
          <w:rFonts w:ascii="Arial" w:hAnsi="Arial" w:cs="Arial"/>
          <w:sz w:val="24"/>
          <w:szCs w:val="24"/>
        </w:rPr>
        <w:t>to participate when th</w:t>
      </w:r>
      <w:r w:rsidR="00D87C88" w:rsidRPr="00305855">
        <w:rPr>
          <w:rFonts w:ascii="Arial" w:hAnsi="Arial" w:cs="Arial"/>
          <w:sz w:val="24"/>
          <w:szCs w:val="24"/>
        </w:rPr>
        <w:t xml:space="preserve">e </w:t>
      </w:r>
      <w:r w:rsidR="009D389C">
        <w:rPr>
          <w:rFonts w:ascii="Arial" w:hAnsi="Arial" w:cs="Arial"/>
          <w:sz w:val="24"/>
          <w:szCs w:val="24"/>
        </w:rPr>
        <w:t>s</w:t>
      </w:r>
      <w:r w:rsidR="00D87C88" w:rsidRPr="00305855">
        <w:rPr>
          <w:rFonts w:ascii="Arial" w:hAnsi="Arial" w:cs="Arial"/>
          <w:sz w:val="24"/>
          <w:szCs w:val="24"/>
        </w:rPr>
        <w:t>urveys</w:t>
      </w:r>
      <w:r w:rsidR="00EE48F7">
        <w:rPr>
          <w:rFonts w:ascii="Arial" w:hAnsi="Arial" w:cs="Arial"/>
          <w:sz w:val="24"/>
          <w:szCs w:val="24"/>
        </w:rPr>
        <w:t xml:space="preserve"> become available</w:t>
      </w:r>
      <w:r w:rsidR="009D389C">
        <w:rPr>
          <w:rFonts w:ascii="Arial" w:hAnsi="Arial" w:cs="Arial"/>
          <w:sz w:val="24"/>
          <w:szCs w:val="24"/>
        </w:rPr>
        <w:t>.</w:t>
      </w:r>
    </w:p>
    <w:p w14:paraId="4D4242A2" w14:textId="1DF47535" w:rsidR="00676D1F" w:rsidRDefault="00676D1F" w:rsidP="00676D1F">
      <w:pPr>
        <w:spacing w:line="276" w:lineRule="auto"/>
        <w:jc w:val="center"/>
        <w:rPr>
          <w:rFonts w:ascii="Arial" w:hAnsi="Arial" w:cs="Arial"/>
          <w:sz w:val="24"/>
          <w:szCs w:val="24"/>
        </w:rPr>
      </w:pPr>
      <w:r w:rsidRPr="00305855">
        <w:rPr>
          <w:rFonts w:ascii="Arial" w:hAnsi="Arial" w:cs="Arial"/>
          <w:noProof/>
          <w:sz w:val="24"/>
          <w:szCs w:val="24"/>
        </w:rPr>
        <w:lastRenderedPageBreak/>
        <w:drawing>
          <wp:inline distT="0" distB="0" distL="0" distR="0" wp14:anchorId="464127C1" wp14:editId="61845733">
            <wp:extent cx="5715000" cy="44226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8430" t="29219" r="49679" b="24866"/>
                    <a:stretch/>
                  </pic:blipFill>
                  <pic:spPr bwMode="auto">
                    <a:xfrm>
                      <a:off x="0" y="0"/>
                      <a:ext cx="5726812" cy="4431804"/>
                    </a:xfrm>
                    <a:prstGeom prst="rect">
                      <a:avLst/>
                    </a:prstGeom>
                    <a:ln>
                      <a:noFill/>
                    </a:ln>
                    <a:extLst>
                      <a:ext uri="{53640926-AAD7-44D8-BBD7-CCE9431645EC}">
                        <a14:shadowObscured xmlns:a14="http://schemas.microsoft.com/office/drawing/2010/main"/>
                      </a:ext>
                    </a:extLst>
                  </pic:spPr>
                </pic:pic>
              </a:graphicData>
            </a:graphic>
          </wp:inline>
        </w:drawing>
      </w:r>
    </w:p>
    <w:p w14:paraId="2931F70F" w14:textId="080F9F84" w:rsidR="009D389C" w:rsidRPr="00305855" w:rsidRDefault="009D389C" w:rsidP="009D389C">
      <w:pPr>
        <w:spacing w:line="276" w:lineRule="auto"/>
        <w:rPr>
          <w:rFonts w:ascii="Arial" w:eastAsia="Times New Roman" w:hAnsi="Arial" w:cs="Arial"/>
          <w:sz w:val="24"/>
          <w:szCs w:val="24"/>
        </w:rPr>
      </w:pPr>
      <w:r w:rsidRPr="00305855">
        <w:rPr>
          <w:rFonts w:ascii="Arial" w:eastAsia="Times New Roman" w:hAnsi="Arial" w:cs="Arial"/>
          <w:b/>
          <w:sz w:val="24"/>
          <w:szCs w:val="24"/>
        </w:rPr>
        <w:t xml:space="preserve">Support and </w:t>
      </w:r>
      <w:r w:rsidR="00436E4C" w:rsidRPr="00305855">
        <w:rPr>
          <w:rFonts w:ascii="Arial" w:eastAsia="Times New Roman" w:hAnsi="Arial" w:cs="Arial"/>
          <w:b/>
          <w:sz w:val="24"/>
          <w:szCs w:val="24"/>
        </w:rPr>
        <w:t>Professional</w:t>
      </w:r>
      <w:r w:rsidRPr="00305855">
        <w:rPr>
          <w:rFonts w:ascii="Arial" w:eastAsia="Times New Roman" w:hAnsi="Arial" w:cs="Arial"/>
          <w:b/>
          <w:sz w:val="24"/>
          <w:szCs w:val="24"/>
        </w:rPr>
        <w:t xml:space="preserve"> Development</w:t>
      </w:r>
    </w:p>
    <w:p w14:paraId="7CDFBF4E" w14:textId="61220ADD" w:rsidR="009D389C" w:rsidRDefault="009D389C" w:rsidP="009D389C">
      <w:pPr>
        <w:spacing w:line="276" w:lineRule="auto"/>
        <w:rPr>
          <w:rFonts w:ascii="Arial" w:eastAsia="Times New Roman" w:hAnsi="Arial" w:cs="Arial"/>
          <w:sz w:val="24"/>
          <w:szCs w:val="24"/>
        </w:rPr>
      </w:pPr>
      <w:r w:rsidRPr="00D11B68">
        <w:rPr>
          <w:rFonts w:ascii="Arial" w:eastAsia="Times New Roman" w:hAnsi="Arial" w:cs="Arial"/>
          <w:i/>
          <w:sz w:val="24"/>
          <w:szCs w:val="24"/>
        </w:rPr>
        <w:t>Online Learning Pathways</w:t>
      </w:r>
      <w:r w:rsidRPr="00D11B68">
        <w:rPr>
          <w:rFonts w:ascii="Arial" w:eastAsia="Times New Roman" w:hAnsi="Arial" w:cs="Arial"/>
          <w:sz w:val="24"/>
          <w:szCs w:val="24"/>
        </w:rPr>
        <w:t xml:space="preserve"> offers professional development opportunitie</w:t>
      </w:r>
      <w:r>
        <w:rPr>
          <w:rFonts w:ascii="Arial" w:eastAsia="Times New Roman" w:hAnsi="Arial" w:cs="Arial"/>
          <w:sz w:val="24"/>
          <w:szCs w:val="24"/>
        </w:rPr>
        <w:t xml:space="preserve">s for faculty on districtwide use of tools </w:t>
      </w:r>
      <w:r w:rsidR="00EE48F7">
        <w:rPr>
          <w:rFonts w:ascii="Arial" w:eastAsia="Times New Roman" w:hAnsi="Arial" w:cs="Arial"/>
          <w:sz w:val="24"/>
          <w:szCs w:val="24"/>
        </w:rPr>
        <w:t>such as</w:t>
      </w:r>
      <w:r>
        <w:rPr>
          <w:rFonts w:ascii="Arial" w:eastAsia="Times New Roman" w:hAnsi="Arial" w:cs="Arial"/>
          <w:sz w:val="24"/>
          <w:szCs w:val="24"/>
        </w:rPr>
        <w:t xml:space="preserve"> Canvas, Zoom, Pronto, and </w:t>
      </w:r>
      <w:r w:rsidRPr="00305855">
        <w:rPr>
          <w:rFonts w:ascii="Arial" w:eastAsia="Times New Roman" w:hAnsi="Arial" w:cs="Arial"/>
          <w:sz w:val="24"/>
          <w:szCs w:val="24"/>
        </w:rPr>
        <w:t>AI workshops</w:t>
      </w:r>
      <w:r w:rsidR="00EE48F7">
        <w:rPr>
          <w:rFonts w:ascii="Arial" w:eastAsia="Times New Roman" w:hAnsi="Arial" w:cs="Arial"/>
          <w:sz w:val="24"/>
          <w:szCs w:val="24"/>
        </w:rPr>
        <w:t>w. Al</w:t>
      </w:r>
      <w:r>
        <w:rPr>
          <w:rFonts w:ascii="Arial" w:eastAsia="Times New Roman" w:hAnsi="Arial" w:cs="Arial"/>
          <w:sz w:val="24"/>
          <w:szCs w:val="24"/>
        </w:rPr>
        <w:t>so, Online Faculty Mentors and Online Accessibilt8y Mentors are offering workshops throughout the semester.</w:t>
      </w:r>
      <w:r w:rsidR="0025730A">
        <w:rPr>
          <w:rFonts w:ascii="Arial" w:eastAsia="Times New Roman" w:hAnsi="Arial" w:cs="Arial"/>
          <w:sz w:val="24"/>
          <w:szCs w:val="24"/>
        </w:rPr>
        <w:t xml:space="preserve"> </w:t>
      </w:r>
      <w:r w:rsidR="00EE48F7">
        <w:rPr>
          <w:rFonts w:ascii="Arial" w:eastAsia="Times New Roman" w:hAnsi="Arial" w:cs="Arial"/>
          <w:sz w:val="24"/>
          <w:szCs w:val="24"/>
        </w:rPr>
        <w:t>You can view the workshop schedule from the</w:t>
      </w:r>
      <w:r w:rsidR="007A57FE">
        <w:rPr>
          <w:rFonts w:ascii="Arial" w:eastAsia="Times New Roman" w:hAnsi="Arial" w:cs="Arial"/>
          <w:sz w:val="24"/>
          <w:szCs w:val="24"/>
        </w:rPr>
        <w:t xml:space="preserve"> OLP and </w:t>
      </w:r>
      <w:r w:rsidR="0025730A" w:rsidRPr="0025730A">
        <w:rPr>
          <w:rFonts w:ascii="Arial" w:eastAsia="Times New Roman" w:hAnsi="Arial" w:cs="Arial"/>
          <w:sz w:val="24"/>
          <w:szCs w:val="24"/>
        </w:rPr>
        <w:t xml:space="preserve">Accessibility PD calendar: </w:t>
      </w:r>
      <w:hyperlink r:id="rId23" w:history="1">
        <w:r w:rsidR="0025730A" w:rsidRPr="00911855">
          <w:rPr>
            <w:rStyle w:val="Hyperlink"/>
            <w:rFonts w:ascii="Arial" w:eastAsia="Times New Roman" w:hAnsi="Arial" w:cs="Arial"/>
            <w:sz w:val="24"/>
            <w:szCs w:val="24"/>
          </w:rPr>
          <w:t>https://www.sdccd.edu/departments/instruction/online/faculty/index.aspx</w:t>
        </w:r>
      </w:hyperlink>
    </w:p>
    <w:p w14:paraId="7207AAD5" w14:textId="77777777" w:rsidR="001454F7" w:rsidRDefault="001454F7" w:rsidP="009D389C">
      <w:pPr>
        <w:spacing w:line="276" w:lineRule="auto"/>
        <w:rPr>
          <w:rFonts w:ascii="Arial" w:eastAsia="Times New Roman" w:hAnsi="Arial" w:cs="Arial"/>
          <w:sz w:val="24"/>
          <w:szCs w:val="24"/>
        </w:rPr>
      </w:pPr>
    </w:p>
    <w:p w14:paraId="2830F6C4" w14:textId="77777777" w:rsidR="00FA2FF7" w:rsidRDefault="00FA2FF7" w:rsidP="00FA2FF7">
      <w:pPr>
        <w:spacing w:line="276" w:lineRule="auto"/>
        <w:rPr>
          <w:rFonts w:ascii="Arial" w:hAnsi="Arial" w:cs="Arial"/>
          <w:b/>
          <w:sz w:val="24"/>
          <w:szCs w:val="24"/>
        </w:rPr>
      </w:pPr>
      <w:r>
        <w:rPr>
          <w:rFonts w:ascii="Arial" w:hAnsi="Arial" w:cs="Arial"/>
          <w:b/>
          <w:sz w:val="24"/>
          <w:szCs w:val="24"/>
        </w:rPr>
        <w:t>Zoom Recordings</w:t>
      </w:r>
    </w:p>
    <w:p w14:paraId="219558B9" w14:textId="0B20B393" w:rsidR="00EE48F7" w:rsidRDefault="00FA2FF7" w:rsidP="00D87C88">
      <w:pPr>
        <w:spacing w:line="276" w:lineRule="auto"/>
        <w:rPr>
          <w:rFonts w:ascii="Arial" w:hAnsi="Arial" w:cs="Arial"/>
          <w:sz w:val="24"/>
          <w:szCs w:val="24"/>
        </w:rPr>
      </w:pPr>
      <w:r w:rsidRPr="00FA2FF7">
        <w:rPr>
          <w:rFonts w:ascii="Arial" w:hAnsi="Arial" w:cs="Arial"/>
          <w:sz w:val="24"/>
          <w:szCs w:val="24"/>
        </w:rPr>
        <w:t xml:space="preserve">CCC </w:t>
      </w:r>
      <w:r w:rsidR="00436E4C" w:rsidRPr="00FA2FF7">
        <w:rPr>
          <w:rFonts w:ascii="Arial" w:hAnsi="Arial" w:cs="Arial"/>
          <w:sz w:val="24"/>
          <w:szCs w:val="24"/>
        </w:rPr>
        <w:t>TechConnect</w:t>
      </w:r>
      <w:hyperlink r:id="rId24" w:history="1">
        <w:r w:rsidRPr="00FA2FF7">
          <w:rPr>
            <w:rStyle w:val="Hyperlink"/>
            <w:rFonts w:ascii="Arial" w:hAnsi="Arial" w:cs="Arial"/>
            <w:sz w:val="24"/>
            <w:szCs w:val="24"/>
          </w:rPr>
          <w:t xml:space="preserve"> </w:t>
        </w:r>
        <w:r w:rsidRPr="00FA2FF7">
          <w:rPr>
            <w:rStyle w:val="Hyperlink"/>
            <w:rFonts w:ascii="Arial" w:eastAsia="Times New Roman" w:hAnsi="Arial" w:cs="Arial"/>
            <w:i/>
            <w:kern w:val="36"/>
            <w:sz w:val="24"/>
            <w:szCs w:val="24"/>
          </w:rPr>
          <w:t>Zoom Recordings and Transcripts Retention Policy</w:t>
        </w:r>
      </w:hyperlink>
      <w:r w:rsidRPr="00FA2FF7">
        <w:rPr>
          <w:rFonts w:ascii="Arial" w:hAnsi="Arial" w:cs="Arial"/>
          <w:sz w:val="24"/>
          <w:szCs w:val="24"/>
        </w:rPr>
        <w:t xml:space="preserve"> is being updated.  The new policy will go </w:t>
      </w:r>
      <w:r w:rsidR="00436E4C" w:rsidRPr="00FA2FF7">
        <w:rPr>
          <w:rFonts w:ascii="Arial" w:hAnsi="Arial" w:cs="Arial"/>
          <w:sz w:val="24"/>
          <w:szCs w:val="24"/>
        </w:rPr>
        <w:t>into effect</w:t>
      </w:r>
      <w:r w:rsidRPr="00FA2FF7">
        <w:rPr>
          <w:rFonts w:ascii="Arial" w:hAnsi="Arial" w:cs="Arial"/>
          <w:sz w:val="24"/>
          <w:szCs w:val="24"/>
        </w:rPr>
        <w:t xml:space="preserve"> October 2025.  </w:t>
      </w:r>
      <w:r w:rsidRPr="00FA2FF7">
        <w:rPr>
          <w:rFonts w:ascii="Arial" w:hAnsi="Arial" w:cs="Arial"/>
          <w:color w:val="333333"/>
          <w:sz w:val="24"/>
          <w:szCs w:val="24"/>
          <w:shd w:val="clear" w:color="auto" w:fill="FFFFFF"/>
        </w:rPr>
        <w:t>Zoom recordings and transcripts stored in Zoom's cloud for CCC TechConnect sub-account users (faculty, staff, admins) shall be systematically deleted one year after their recording date.</w:t>
      </w:r>
      <w:r w:rsidRPr="00FA2FF7">
        <w:rPr>
          <w:rFonts w:ascii="Arial" w:hAnsi="Arial" w:cs="Arial"/>
          <w:b/>
          <w:color w:val="333333"/>
          <w:sz w:val="24"/>
          <w:szCs w:val="24"/>
          <w:shd w:val="clear" w:color="auto" w:fill="FFFFFF"/>
        </w:rPr>
        <w:t> </w:t>
      </w:r>
      <w:r>
        <w:rPr>
          <w:rFonts w:ascii="Arial" w:hAnsi="Arial" w:cs="Arial"/>
          <w:color w:val="333333"/>
          <w:sz w:val="24"/>
          <w:szCs w:val="24"/>
          <w:shd w:val="clear" w:color="auto" w:fill="FFFFFF"/>
        </w:rPr>
        <w:t>Brian shared that zoom recordings can be stored in Canvas Studio, 3C Media, and OneDrive.</w:t>
      </w:r>
      <w:r w:rsidR="005C443F">
        <w:rPr>
          <w:rFonts w:ascii="Arial" w:hAnsi="Arial" w:cs="Arial"/>
          <w:color w:val="333333"/>
          <w:sz w:val="24"/>
          <w:szCs w:val="24"/>
          <w:shd w:val="clear" w:color="auto" w:fill="FFFFFF"/>
        </w:rPr>
        <w:t xml:space="preserve"> We will also offer </w:t>
      </w:r>
      <w:r w:rsidR="00D87C88" w:rsidRPr="00305855">
        <w:rPr>
          <w:rFonts w:ascii="Arial" w:hAnsi="Arial" w:cs="Arial"/>
          <w:sz w:val="24"/>
          <w:szCs w:val="24"/>
        </w:rPr>
        <w:t xml:space="preserve">workshops </w:t>
      </w:r>
      <w:r w:rsidR="005C443F">
        <w:rPr>
          <w:rFonts w:ascii="Arial" w:hAnsi="Arial" w:cs="Arial"/>
          <w:sz w:val="24"/>
          <w:szCs w:val="24"/>
        </w:rPr>
        <w:t>to</w:t>
      </w:r>
      <w:r w:rsidR="00D87C88" w:rsidRPr="00305855">
        <w:rPr>
          <w:rFonts w:ascii="Arial" w:hAnsi="Arial" w:cs="Arial"/>
          <w:sz w:val="24"/>
          <w:szCs w:val="24"/>
        </w:rPr>
        <w:t xml:space="preserve"> faculty to</w:t>
      </w:r>
      <w:r w:rsidR="005C443F">
        <w:rPr>
          <w:rFonts w:ascii="Arial" w:hAnsi="Arial" w:cs="Arial"/>
          <w:sz w:val="24"/>
          <w:szCs w:val="24"/>
        </w:rPr>
        <w:t xml:space="preserve"> offer </w:t>
      </w:r>
      <w:r w:rsidR="00EE48F7">
        <w:rPr>
          <w:rFonts w:ascii="Arial" w:hAnsi="Arial" w:cs="Arial"/>
          <w:sz w:val="24"/>
          <w:szCs w:val="24"/>
        </w:rPr>
        <w:t>storage alternatives on different platforms.</w:t>
      </w:r>
    </w:p>
    <w:p w14:paraId="4F8F2363" w14:textId="77777777" w:rsidR="00EE48F7" w:rsidRPr="00305855" w:rsidRDefault="00EE48F7" w:rsidP="00D87C88">
      <w:pPr>
        <w:spacing w:line="276" w:lineRule="auto"/>
        <w:rPr>
          <w:rFonts w:ascii="Arial" w:hAnsi="Arial" w:cs="Arial"/>
          <w:sz w:val="24"/>
          <w:szCs w:val="24"/>
        </w:rPr>
      </w:pPr>
    </w:p>
    <w:p w14:paraId="571029BE" w14:textId="65CE8D4D" w:rsidR="005030DD" w:rsidRPr="00305855" w:rsidRDefault="00BB3FD4" w:rsidP="007C00DD">
      <w:pPr>
        <w:spacing w:line="276" w:lineRule="auto"/>
        <w:rPr>
          <w:rFonts w:ascii="Arial" w:eastAsia="Times New Roman" w:hAnsi="Arial" w:cs="Arial"/>
          <w:sz w:val="24"/>
          <w:szCs w:val="24"/>
        </w:rPr>
      </w:pPr>
      <w:r w:rsidRPr="00305855">
        <w:rPr>
          <w:rFonts w:ascii="Arial" w:eastAsia="Times New Roman" w:hAnsi="Arial" w:cs="Arial"/>
          <w:b/>
          <w:sz w:val="24"/>
          <w:szCs w:val="24"/>
        </w:rPr>
        <w:t xml:space="preserve">Online Whiteboarding </w:t>
      </w:r>
    </w:p>
    <w:p w14:paraId="4C623F5B" w14:textId="2C3E8583" w:rsidR="00BB3FD4" w:rsidRPr="00305855" w:rsidRDefault="00BB3FD4" w:rsidP="007C00DD">
      <w:pPr>
        <w:spacing w:line="276" w:lineRule="auto"/>
        <w:rPr>
          <w:rFonts w:ascii="Arial" w:eastAsia="Times New Roman" w:hAnsi="Arial" w:cs="Arial"/>
          <w:sz w:val="24"/>
          <w:szCs w:val="24"/>
        </w:rPr>
      </w:pPr>
      <w:r w:rsidRPr="00305855">
        <w:rPr>
          <w:rFonts w:ascii="Arial" w:eastAsia="Times New Roman" w:hAnsi="Arial" w:cs="Arial"/>
          <w:sz w:val="24"/>
          <w:szCs w:val="24"/>
        </w:rPr>
        <w:t>Google</w:t>
      </w:r>
      <w:r w:rsidR="00676D1F">
        <w:rPr>
          <w:rFonts w:ascii="Arial" w:eastAsia="Times New Roman" w:hAnsi="Arial" w:cs="Arial"/>
          <w:sz w:val="24"/>
          <w:szCs w:val="24"/>
        </w:rPr>
        <w:t xml:space="preserve"> will be decommissioning </w:t>
      </w:r>
      <w:r w:rsidR="00676D1F" w:rsidRPr="00676D1F">
        <w:rPr>
          <w:rFonts w:ascii="Arial" w:eastAsia="Times New Roman" w:hAnsi="Arial" w:cs="Arial"/>
          <w:i/>
          <w:sz w:val="24"/>
          <w:szCs w:val="24"/>
        </w:rPr>
        <w:t>Google</w:t>
      </w:r>
      <w:r w:rsidRPr="00676D1F">
        <w:rPr>
          <w:rFonts w:ascii="Arial" w:eastAsia="Times New Roman" w:hAnsi="Arial" w:cs="Arial"/>
          <w:i/>
          <w:sz w:val="24"/>
          <w:szCs w:val="24"/>
        </w:rPr>
        <w:t xml:space="preserve"> JamBoard</w:t>
      </w:r>
      <w:r w:rsidR="004022C0">
        <w:rPr>
          <w:rFonts w:ascii="Arial" w:eastAsia="Times New Roman" w:hAnsi="Arial" w:cs="Arial"/>
          <w:i/>
          <w:sz w:val="24"/>
          <w:szCs w:val="24"/>
        </w:rPr>
        <w:t xml:space="preserve"> </w:t>
      </w:r>
      <w:r w:rsidR="004022C0">
        <w:rPr>
          <w:rFonts w:ascii="Arial" w:eastAsia="Times New Roman" w:hAnsi="Arial" w:cs="Arial"/>
          <w:sz w:val="24"/>
          <w:szCs w:val="24"/>
        </w:rPr>
        <w:t>on December 31, 2024</w:t>
      </w:r>
      <w:r w:rsidR="00676D1F">
        <w:rPr>
          <w:rFonts w:ascii="Arial" w:eastAsia="Times New Roman" w:hAnsi="Arial" w:cs="Arial"/>
          <w:sz w:val="24"/>
          <w:szCs w:val="24"/>
        </w:rPr>
        <w:t>. They have already started to wind down support</w:t>
      </w:r>
      <w:r w:rsidR="004022C0">
        <w:rPr>
          <w:rFonts w:ascii="Arial" w:eastAsia="Times New Roman" w:hAnsi="Arial" w:cs="Arial"/>
          <w:sz w:val="24"/>
          <w:szCs w:val="24"/>
        </w:rPr>
        <w:t xml:space="preserve">.  </w:t>
      </w:r>
      <w:r w:rsidR="00476CFE">
        <w:rPr>
          <w:rFonts w:ascii="Arial" w:eastAsia="Times New Roman" w:hAnsi="Arial" w:cs="Arial"/>
          <w:sz w:val="24"/>
          <w:szCs w:val="24"/>
        </w:rPr>
        <w:t>An alternate online whiteboarding solution, Lucid provided by Instructure, will be reviewed</w:t>
      </w:r>
      <w:r w:rsidR="00EE48F7">
        <w:rPr>
          <w:rFonts w:ascii="Arial" w:eastAsia="Times New Roman" w:hAnsi="Arial" w:cs="Arial"/>
          <w:i/>
          <w:sz w:val="24"/>
          <w:szCs w:val="24"/>
        </w:rPr>
        <w:t>.</w:t>
      </w:r>
    </w:p>
    <w:p w14:paraId="4D08E474" w14:textId="5D491C63" w:rsidR="00BB3FD4" w:rsidRDefault="006F6890" w:rsidP="007C00DD">
      <w:pPr>
        <w:spacing w:line="276" w:lineRule="auto"/>
        <w:rPr>
          <w:rFonts w:ascii="Arial" w:eastAsia="Times New Roman" w:hAnsi="Arial" w:cs="Arial"/>
          <w:b/>
          <w:sz w:val="24"/>
          <w:szCs w:val="24"/>
        </w:rPr>
      </w:pPr>
      <w:r>
        <w:rPr>
          <w:rFonts w:ascii="Arial" w:eastAsia="Times New Roman" w:hAnsi="Arial" w:cs="Arial"/>
          <w:b/>
          <w:sz w:val="24"/>
          <w:szCs w:val="24"/>
        </w:rPr>
        <w:t>Announcement</w:t>
      </w:r>
      <w:r w:rsidR="004022C0">
        <w:rPr>
          <w:rFonts w:ascii="Arial" w:eastAsia="Times New Roman" w:hAnsi="Arial" w:cs="Arial"/>
          <w:b/>
          <w:sz w:val="24"/>
          <w:szCs w:val="24"/>
        </w:rPr>
        <w:t>s</w:t>
      </w:r>
    </w:p>
    <w:p w14:paraId="36EFA8BD" w14:textId="2CF0DB3B" w:rsidR="004022C0" w:rsidRDefault="006F6890" w:rsidP="007C00DD">
      <w:pPr>
        <w:spacing w:line="276" w:lineRule="auto"/>
        <w:rPr>
          <w:rFonts w:ascii="Arial" w:eastAsia="Times New Roman" w:hAnsi="Arial" w:cs="Arial"/>
          <w:sz w:val="24"/>
          <w:szCs w:val="24"/>
        </w:rPr>
      </w:pPr>
      <w:r w:rsidRPr="004022C0">
        <w:rPr>
          <w:rFonts w:ascii="Arial" w:eastAsia="Times New Roman" w:hAnsi="Arial" w:cs="Arial"/>
          <w:i/>
          <w:sz w:val="24"/>
          <w:szCs w:val="24"/>
        </w:rPr>
        <w:t>Online Learning Pathways</w:t>
      </w:r>
      <w:r>
        <w:rPr>
          <w:rFonts w:ascii="Arial" w:eastAsia="Times New Roman" w:hAnsi="Arial" w:cs="Arial"/>
          <w:sz w:val="24"/>
          <w:szCs w:val="24"/>
        </w:rPr>
        <w:t xml:space="preserve"> will be hosting SDCCD’s </w:t>
      </w:r>
      <w:r w:rsidR="00BB3FD4" w:rsidRPr="00305855">
        <w:rPr>
          <w:rFonts w:ascii="Arial" w:eastAsia="Times New Roman" w:hAnsi="Arial" w:cs="Arial"/>
          <w:sz w:val="24"/>
          <w:szCs w:val="24"/>
        </w:rPr>
        <w:t xml:space="preserve">DE Summit </w:t>
      </w:r>
      <w:r>
        <w:rPr>
          <w:rFonts w:ascii="Arial" w:eastAsia="Times New Roman" w:hAnsi="Arial" w:cs="Arial"/>
          <w:sz w:val="24"/>
          <w:szCs w:val="24"/>
        </w:rPr>
        <w:t xml:space="preserve">on </w:t>
      </w:r>
      <w:r w:rsidR="00BB3FD4" w:rsidRPr="00305855">
        <w:rPr>
          <w:rFonts w:ascii="Arial" w:eastAsia="Times New Roman" w:hAnsi="Arial" w:cs="Arial"/>
          <w:sz w:val="24"/>
          <w:szCs w:val="24"/>
        </w:rPr>
        <w:t>Oct 4</w:t>
      </w:r>
      <w:r w:rsidR="004022C0" w:rsidRPr="004022C0">
        <w:rPr>
          <w:rFonts w:ascii="Arial" w:eastAsia="Times New Roman" w:hAnsi="Arial" w:cs="Arial"/>
          <w:sz w:val="24"/>
          <w:szCs w:val="24"/>
          <w:vertAlign w:val="superscript"/>
        </w:rPr>
        <w:t>th</w:t>
      </w:r>
      <w:r w:rsidR="004022C0">
        <w:rPr>
          <w:rFonts w:ascii="Arial" w:eastAsia="Times New Roman" w:hAnsi="Arial" w:cs="Arial"/>
          <w:sz w:val="24"/>
          <w:szCs w:val="24"/>
        </w:rPr>
        <w:t xml:space="preserve"> from</w:t>
      </w:r>
      <w:r w:rsidR="00BB3FD4" w:rsidRPr="00305855">
        <w:rPr>
          <w:rFonts w:ascii="Arial" w:eastAsia="Times New Roman" w:hAnsi="Arial" w:cs="Arial"/>
          <w:sz w:val="24"/>
          <w:szCs w:val="24"/>
        </w:rPr>
        <w:t xml:space="preserve"> </w:t>
      </w:r>
      <w:r w:rsidR="004022C0">
        <w:rPr>
          <w:rFonts w:ascii="Arial" w:eastAsia="Times New Roman" w:hAnsi="Arial" w:cs="Arial"/>
          <w:sz w:val="24"/>
          <w:szCs w:val="24"/>
        </w:rPr>
        <w:t>8:00am--2:00pm at CCE’s North City Center and Online via Zoom. Please check your email for the invite and RS</w:t>
      </w:r>
      <w:r w:rsidR="002D1763">
        <w:rPr>
          <w:rFonts w:ascii="Arial" w:eastAsia="Times New Roman" w:hAnsi="Arial" w:cs="Arial"/>
          <w:sz w:val="24"/>
          <w:szCs w:val="24"/>
        </w:rPr>
        <w:t>V</w:t>
      </w:r>
      <w:r w:rsidR="004022C0">
        <w:rPr>
          <w:rFonts w:ascii="Arial" w:eastAsia="Times New Roman" w:hAnsi="Arial" w:cs="Arial"/>
          <w:sz w:val="24"/>
          <w:szCs w:val="24"/>
        </w:rPr>
        <w:t>P.</w:t>
      </w:r>
    </w:p>
    <w:p w14:paraId="5831E29C" w14:textId="216DC587" w:rsidR="00E0221B" w:rsidRPr="00305855" w:rsidRDefault="00E0221B" w:rsidP="007C00DD">
      <w:pPr>
        <w:spacing w:line="276" w:lineRule="auto"/>
        <w:rPr>
          <w:rFonts w:ascii="Arial" w:eastAsia="Times New Roman" w:hAnsi="Arial" w:cs="Arial"/>
          <w:sz w:val="24"/>
          <w:szCs w:val="24"/>
        </w:rPr>
      </w:pPr>
      <w:r w:rsidRPr="002D1763">
        <w:rPr>
          <w:rFonts w:ascii="Arial" w:eastAsia="Times New Roman" w:hAnsi="Arial" w:cs="Arial"/>
          <w:b/>
          <w:sz w:val="24"/>
          <w:szCs w:val="24"/>
        </w:rPr>
        <w:t>Next Meeting</w:t>
      </w:r>
    </w:p>
    <w:p w14:paraId="4968986D" w14:textId="5292519E" w:rsidR="00E0221B" w:rsidRDefault="00E0221B" w:rsidP="007C00DD">
      <w:pPr>
        <w:spacing w:line="276" w:lineRule="auto"/>
        <w:rPr>
          <w:rFonts w:ascii="Arial" w:eastAsia="Times New Roman" w:hAnsi="Arial" w:cs="Arial"/>
          <w:sz w:val="24"/>
          <w:szCs w:val="24"/>
        </w:rPr>
      </w:pPr>
      <w:r w:rsidRPr="00305855">
        <w:rPr>
          <w:rFonts w:ascii="Arial" w:eastAsia="Times New Roman" w:hAnsi="Arial" w:cs="Arial"/>
          <w:sz w:val="24"/>
          <w:szCs w:val="24"/>
        </w:rPr>
        <w:t xml:space="preserve">Next meeting is scheduled for Thursday, </w:t>
      </w:r>
      <w:r w:rsidR="005310E4">
        <w:rPr>
          <w:rFonts w:ascii="Arial" w:eastAsia="Times New Roman" w:hAnsi="Arial" w:cs="Arial"/>
          <w:sz w:val="24"/>
          <w:szCs w:val="24"/>
        </w:rPr>
        <w:t>October 17,</w:t>
      </w:r>
      <w:r w:rsidRPr="00305855">
        <w:rPr>
          <w:rFonts w:ascii="Arial" w:eastAsia="Times New Roman" w:hAnsi="Arial" w:cs="Arial"/>
          <w:sz w:val="24"/>
          <w:szCs w:val="24"/>
        </w:rPr>
        <w:t xml:space="preserve"> 2024 from 12:00pm-1:00pm.</w:t>
      </w:r>
    </w:p>
    <w:p w14:paraId="3505447A" w14:textId="0CF61363" w:rsidR="002A0782" w:rsidRPr="002A0782" w:rsidRDefault="002A0782" w:rsidP="007C00DD">
      <w:pPr>
        <w:spacing w:line="276" w:lineRule="auto"/>
        <w:rPr>
          <w:rFonts w:ascii="Arial" w:eastAsia="Times New Roman" w:hAnsi="Arial" w:cs="Arial"/>
          <w:i/>
          <w:sz w:val="20"/>
          <w:szCs w:val="20"/>
        </w:rPr>
      </w:pPr>
      <w:r w:rsidRPr="002A0782">
        <w:rPr>
          <w:rFonts w:ascii="Arial" w:eastAsia="Times New Roman" w:hAnsi="Arial" w:cs="Arial"/>
          <w:i/>
          <w:sz w:val="20"/>
          <w:szCs w:val="20"/>
        </w:rPr>
        <w:t xml:space="preserve">Respectfully submitted:  </w:t>
      </w:r>
      <w:r>
        <w:rPr>
          <w:rFonts w:ascii="Arial" w:eastAsia="Times New Roman" w:hAnsi="Arial" w:cs="Arial"/>
          <w:i/>
          <w:sz w:val="20"/>
          <w:szCs w:val="20"/>
        </w:rPr>
        <w:t xml:space="preserve">DO, Educational Services, </w:t>
      </w:r>
      <w:r w:rsidRPr="002A0782">
        <w:rPr>
          <w:rFonts w:ascii="Arial" w:eastAsia="Times New Roman" w:hAnsi="Arial" w:cs="Arial"/>
          <w:i/>
          <w:sz w:val="20"/>
          <w:szCs w:val="20"/>
        </w:rPr>
        <w:t>Mary Kingsley</w:t>
      </w:r>
    </w:p>
    <w:p w14:paraId="27360E34" w14:textId="4E5C4256" w:rsidR="00CE5CEC" w:rsidRPr="00305855" w:rsidRDefault="00CE5CEC" w:rsidP="00CE5CEC">
      <w:pPr>
        <w:spacing w:line="276" w:lineRule="auto"/>
        <w:rPr>
          <w:rFonts w:ascii="Arial" w:hAnsi="Arial" w:cs="Arial"/>
          <w:sz w:val="24"/>
          <w:szCs w:val="24"/>
        </w:rPr>
      </w:pPr>
    </w:p>
    <w:sectPr w:rsidR="00CE5CEC" w:rsidRPr="00305855" w:rsidSect="006964CB">
      <w:headerReference w:type="default" r:id="rId25"/>
      <w:footerReference w:type="default" r:id="rId2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D535" w14:textId="77777777" w:rsidR="00EB0EB2" w:rsidRDefault="00EB0EB2">
      <w:pPr>
        <w:spacing w:after="0" w:line="240" w:lineRule="auto"/>
      </w:pPr>
      <w:r>
        <w:separator/>
      </w:r>
    </w:p>
  </w:endnote>
  <w:endnote w:type="continuationSeparator" w:id="0">
    <w:p w14:paraId="5FE11FCF" w14:textId="77777777" w:rsidR="00EB0EB2" w:rsidRDefault="00EB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9B1D" w14:textId="66D23C32" w:rsidR="006F6890" w:rsidRDefault="006F689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734EA" w14:textId="77777777" w:rsidR="00EB0EB2" w:rsidRDefault="00EB0EB2">
      <w:pPr>
        <w:spacing w:after="0" w:line="240" w:lineRule="auto"/>
      </w:pPr>
      <w:r>
        <w:separator/>
      </w:r>
    </w:p>
  </w:footnote>
  <w:footnote w:type="continuationSeparator" w:id="0">
    <w:p w14:paraId="0800D9B3" w14:textId="77777777" w:rsidR="00EB0EB2" w:rsidRDefault="00EB0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9C13" w14:textId="6462E8E8" w:rsidR="006F6890" w:rsidRDefault="006F689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1D4"/>
    <w:multiLevelType w:val="hybridMultilevel"/>
    <w:tmpl w:val="6A38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3697F"/>
    <w:multiLevelType w:val="hybridMultilevel"/>
    <w:tmpl w:val="CFACB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F29AA"/>
    <w:multiLevelType w:val="hybridMultilevel"/>
    <w:tmpl w:val="9024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37D"/>
    <w:multiLevelType w:val="hybridMultilevel"/>
    <w:tmpl w:val="F7C6FFB6"/>
    <w:lvl w:ilvl="0" w:tplc="74CADA4A">
      <w:start w:val="1"/>
      <w:numFmt w:val="bullet"/>
      <w:lvlText w:val="o"/>
      <w:lvlJc w:val="left"/>
      <w:pPr>
        <w:ind w:left="1180" w:hanging="360"/>
      </w:pPr>
      <w:rPr>
        <w:rFonts w:ascii="Courier New" w:eastAsia="Courier New" w:hAnsi="Courier New" w:hint="default"/>
        <w:sz w:val="24"/>
        <w:szCs w:val="24"/>
      </w:rPr>
    </w:lvl>
    <w:lvl w:ilvl="1" w:tplc="EF423B5C">
      <w:start w:val="1"/>
      <w:numFmt w:val="bullet"/>
      <w:lvlText w:val="•"/>
      <w:lvlJc w:val="left"/>
      <w:pPr>
        <w:ind w:left="2028" w:hanging="360"/>
      </w:pPr>
      <w:rPr>
        <w:rFonts w:hint="default"/>
      </w:rPr>
    </w:lvl>
    <w:lvl w:ilvl="2" w:tplc="A420DD64">
      <w:start w:val="1"/>
      <w:numFmt w:val="bullet"/>
      <w:lvlText w:val="•"/>
      <w:lvlJc w:val="left"/>
      <w:pPr>
        <w:ind w:left="2876" w:hanging="360"/>
      </w:pPr>
      <w:rPr>
        <w:rFonts w:hint="default"/>
      </w:rPr>
    </w:lvl>
    <w:lvl w:ilvl="3" w:tplc="EA6A9BF4">
      <w:start w:val="1"/>
      <w:numFmt w:val="bullet"/>
      <w:lvlText w:val="•"/>
      <w:lvlJc w:val="left"/>
      <w:pPr>
        <w:ind w:left="3724" w:hanging="360"/>
      </w:pPr>
      <w:rPr>
        <w:rFonts w:hint="default"/>
      </w:rPr>
    </w:lvl>
    <w:lvl w:ilvl="4" w:tplc="860C10FE">
      <w:start w:val="1"/>
      <w:numFmt w:val="bullet"/>
      <w:lvlText w:val="•"/>
      <w:lvlJc w:val="left"/>
      <w:pPr>
        <w:ind w:left="4572" w:hanging="360"/>
      </w:pPr>
      <w:rPr>
        <w:rFonts w:hint="default"/>
      </w:rPr>
    </w:lvl>
    <w:lvl w:ilvl="5" w:tplc="3D64B868">
      <w:start w:val="1"/>
      <w:numFmt w:val="bullet"/>
      <w:lvlText w:val="•"/>
      <w:lvlJc w:val="left"/>
      <w:pPr>
        <w:ind w:left="5420" w:hanging="360"/>
      </w:pPr>
      <w:rPr>
        <w:rFonts w:hint="default"/>
      </w:rPr>
    </w:lvl>
    <w:lvl w:ilvl="6" w:tplc="E8F823F8">
      <w:start w:val="1"/>
      <w:numFmt w:val="bullet"/>
      <w:lvlText w:val="•"/>
      <w:lvlJc w:val="left"/>
      <w:pPr>
        <w:ind w:left="6268" w:hanging="360"/>
      </w:pPr>
      <w:rPr>
        <w:rFonts w:hint="default"/>
      </w:rPr>
    </w:lvl>
    <w:lvl w:ilvl="7" w:tplc="455EAA60">
      <w:start w:val="1"/>
      <w:numFmt w:val="bullet"/>
      <w:lvlText w:val="•"/>
      <w:lvlJc w:val="left"/>
      <w:pPr>
        <w:ind w:left="7116" w:hanging="360"/>
      </w:pPr>
      <w:rPr>
        <w:rFonts w:hint="default"/>
      </w:rPr>
    </w:lvl>
    <w:lvl w:ilvl="8" w:tplc="942AB2B8">
      <w:start w:val="1"/>
      <w:numFmt w:val="bullet"/>
      <w:lvlText w:val="•"/>
      <w:lvlJc w:val="left"/>
      <w:pPr>
        <w:ind w:left="7964" w:hanging="360"/>
      </w:pPr>
      <w:rPr>
        <w:rFonts w:hint="default"/>
      </w:rPr>
    </w:lvl>
  </w:abstractNum>
  <w:abstractNum w:abstractNumId="4" w15:restartNumberingAfterBreak="0">
    <w:nsid w:val="31CF7C75"/>
    <w:multiLevelType w:val="hybridMultilevel"/>
    <w:tmpl w:val="C5F4A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C0F93"/>
    <w:multiLevelType w:val="hybridMultilevel"/>
    <w:tmpl w:val="7E6088E8"/>
    <w:lvl w:ilvl="0" w:tplc="C316BA90">
      <w:start w:val="1"/>
      <w:numFmt w:val="bullet"/>
      <w:lvlText w:val=""/>
      <w:lvlJc w:val="left"/>
      <w:pPr>
        <w:ind w:left="820" w:hanging="360"/>
      </w:pPr>
      <w:rPr>
        <w:rFonts w:ascii="Symbol" w:eastAsia="Symbol" w:hAnsi="Symbol" w:hint="default"/>
        <w:sz w:val="24"/>
        <w:szCs w:val="24"/>
      </w:rPr>
    </w:lvl>
    <w:lvl w:ilvl="1" w:tplc="A3628FAE">
      <w:start w:val="1"/>
      <w:numFmt w:val="bullet"/>
      <w:lvlText w:val=""/>
      <w:lvlJc w:val="left"/>
      <w:pPr>
        <w:ind w:left="1372" w:hanging="360"/>
      </w:pPr>
      <w:rPr>
        <w:rFonts w:ascii="Symbol" w:eastAsia="Symbol" w:hAnsi="Symbol" w:hint="default"/>
        <w:sz w:val="24"/>
        <w:szCs w:val="24"/>
      </w:rPr>
    </w:lvl>
    <w:lvl w:ilvl="2" w:tplc="72C67F04">
      <w:start w:val="1"/>
      <w:numFmt w:val="bullet"/>
      <w:lvlText w:val="•"/>
      <w:lvlJc w:val="left"/>
      <w:pPr>
        <w:ind w:left="1691" w:hanging="360"/>
      </w:pPr>
      <w:rPr>
        <w:rFonts w:hint="default"/>
      </w:rPr>
    </w:lvl>
    <w:lvl w:ilvl="3" w:tplc="39B6645C">
      <w:start w:val="1"/>
      <w:numFmt w:val="bullet"/>
      <w:lvlText w:val="•"/>
      <w:lvlJc w:val="left"/>
      <w:pPr>
        <w:ind w:left="2009" w:hanging="360"/>
      </w:pPr>
      <w:rPr>
        <w:rFonts w:hint="default"/>
      </w:rPr>
    </w:lvl>
    <w:lvl w:ilvl="4" w:tplc="B1441E56">
      <w:start w:val="1"/>
      <w:numFmt w:val="bullet"/>
      <w:lvlText w:val="•"/>
      <w:lvlJc w:val="left"/>
      <w:pPr>
        <w:ind w:left="2328" w:hanging="360"/>
      </w:pPr>
      <w:rPr>
        <w:rFonts w:hint="default"/>
      </w:rPr>
    </w:lvl>
    <w:lvl w:ilvl="5" w:tplc="425C1AC0">
      <w:start w:val="1"/>
      <w:numFmt w:val="bullet"/>
      <w:lvlText w:val="•"/>
      <w:lvlJc w:val="left"/>
      <w:pPr>
        <w:ind w:left="2647" w:hanging="360"/>
      </w:pPr>
      <w:rPr>
        <w:rFonts w:hint="default"/>
      </w:rPr>
    </w:lvl>
    <w:lvl w:ilvl="6" w:tplc="B316E11A">
      <w:start w:val="1"/>
      <w:numFmt w:val="bullet"/>
      <w:lvlText w:val="•"/>
      <w:lvlJc w:val="left"/>
      <w:pPr>
        <w:ind w:left="2966" w:hanging="360"/>
      </w:pPr>
      <w:rPr>
        <w:rFonts w:hint="default"/>
      </w:rPr>
    </w:lvl>
    <w:lvl w:ilvl="7" w:tplc="377CF73C">
      <w:start w:val="1"/>
      <w:numFmt w:val="bullet"/>
      <w:lvlText w:val="•"/>
      <w:lvlJc w:val="left"/>
      <w:pPr>
        <w:ind w:left="3284" w:hanging="360"/>
      </w:pPr>
      <w:rPr>
        <w:rFonts w:hint="default"/>
      </w:rPr>
    </w:lvl>
    <w:lvl w:ilvl="8" w:tplc="55A0543A">
      <w:start w:val="1"/>
      <w:numFmt w:val="bullet"/>
      <w:lvlText w:val="•"/>
      <w:lvlJc w:val="left"/>
      <w:pPr>
        <w:ind w:left="3603" w:hanging="360"/>
      </w:pPr>
      <w:rPr>
        <w:rFonts w:hint="default"/>
      </w:rPr>
    </w:lvl>
  </w:abstractNum>
  <w:abstractNum w:abstractNumId="6" w15:restartNumberingAfterBreak="0">
    <w:nsid w:val="4E8B7AFB"/>
    <w:multiLevelType w:val="hybridMultilevel"/>
    <w:tmpl w:val="C2BA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27420"/>
    <w:multiLevelType w:val="hybridMultilevel"/>
    <w:tmpl w:val="E3967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B686B"/>
    <w:multiLevelType w:val="hybridMultilevel"/>
    <w:tmpl w:val="37AAE5B8"/>
    <w:lvl w:ilvl="0" w:tplc="567AF688">
      <w:start w:val="1"/>
      <w:numFmt w:val="bullet"/>
      <w:lvlText w:val="o"/>
      <w:lvlJc w:val="left"/>
      <w:pPr>
        <w:ind w:left="1540" w:hanging="360"/>
      </w:pPr>
      <w:rPr>
        <w:rFonts w:ascii="Courier New" w:eastAsia="Courier New" w:hAnsi="Courier New" w:hint="default"/>
        <w:sz w:val="24"/>
        <w:szCs w:val="24"/>
      </w:rPr>
    </w:lvl>
    <w:lvl w:ilvl="1" w:tplc="7194D9DA">
      <w:start w:val="1"/>
      <w:numFmt w:val="bullet"/>
      <w:lvlText w:val="▪"/>
      <w:lvlJc w:val="left"/>
      <w:pPr>
        <w:ind w:left="2260" w:hanging="360"/>
      </w:pPr>
      <w:rPr>
        <w:rFonts w:ascii="Microsoft Sans Serif" w:eastAsia="Microsoft Sans Serif" w:hAnsi="Microsoft Sans Serif" w:hint="default"/>
        <w:w w:val="129"/>
        <w:sz w:val="24"/>
        <w:szCs w:val="24"/>
      </w:rPr>
    </w:lvl>
    <w:lvl w:ilvl="2" w:tplc="43D81234">
      <w:start w:val="1"/>
      <w:numFmt w:val="bullet"/>
      <w:lvlText w:val=""/>
      <w:lvlJc w:val="left"/>
      <w:pPr>
        <w:ind w:left="2981" w:hanging="360"/>
      </w:pPr>
      <w:rPr>
        <w:rFonts w:ascii="Symbol" w:eastAsia="Symbol" w:hAnsi="Symbol" w:hint="default"/>
        <w:sz w:val="24"/>
        <w:szCs w:val="24"/>
      </w:rPr>
    </w:lvl>
    <w:lvl w:ilvl="3" w:tplc="C74C67D8">
      <w:start w:val="1"/>
      <w:numFmt w:val="bullet"/>
      <w:lvlText w:val="•"/>
      <w:lvlJc w:val="left"/>
      <w:pPr>
        <w:ind w:left="3815" w:hanging="360"/>
      </w:pPr>
      <w:rPr>
        <w:rFonts w:hint="default"/>
      </w:rPr>
    </w:lvl>
    <w:lvl w:ilvl="4" w:tplc="3F40DE4A">
      <w:start w:val="1"/>
      <w:numFmt w:val="bullet"/>
      <w:lvlText w:val="•"/>
      <w:lvlJc w:val="left"/>
      <w:pPr>
        <w:ind w:left="4650" w:hanging="360"/>
      </w:pPr>
      <w:rPr>
        <w:rFonts w:hint="default"/>
      </w:rPr>
    </w:lvl>
    <w:lvl w:ilvl="5" w:tplc="822E7E2C">
      <w:start w:val="1"/>
      <w:numFmt w:val="bullet"/>
      <w:lvlText w:val="•"/>
      <w:lvlJc w:val="left"/>
      <w:pPr>
        <w:ind w:left="5485" w:hanging="360"/>
      </w:pPr>
      <w:rPr>
        <w:rFonts w:hint="default"/>
      </w:rPr>
    </w:lvl>
    <w:lvl w:ilvl="6" w:tplc="BD80480E">
      <w:start w:val="1"/>
      <w:numFmt w:val="bullet"/>
      <w:lvlText w:val="•"/>
      <w:lvlJc w:val="left"/>
      <w:pPr>
        <w:ind w:left="6320" w:hanging="360"/>
      </w:pPr>
      <w:rPr>
        <w:rFonts w:hint="default"/>
      </w:rPr>
    </w:lvl>
    <w:lvl w:ilvl="7" w:tplc="BDE47370">
      <w:start w:val="1"/>
      <w:numFmt w:val="bullet"/>
      <w:lvlText w:val="•"/>
      <w:lvlJc w:val="left"/>
      <w:pPr>
        <w:ind w:left="7155" w:hanging="360"/>
      </w:pPr>
      <w:rPr>
        <w:rFonts w:hint="default"/>
      </w:rPr>
    </w:lvl>
    <w:lvl w:ilvl="8" w:tplc="0784B496">
      <w:start w:val="1"/>
      <w:numFmt w:val="bullet"/>
      <w:lvlText w:val="•"/>
      <w:lvlJc w:val="left"/>
      <w:pPr>
        <w:ind w:left="7990" w:hanging="360"/>
      </w:pPr>
      <w:rPr>
        <w:rFonts w:hint="default"/>
      </w:rPr>
    </w:lvl>
  </w:abstractNum>
  <w:abstractNum w:abstractNumId="9" w15:restartNumberingAfterBreak="0">
    <w:nsid w:val="64513BD1"/>
    <w:multiLevelType w:val="hybridMultilevel"/>
    <w:tmpl w:val="077435BC"/>
    <w:lvl w:ilvl="0" w:tplc="B428F324">
      <w:start w:val="1"/>
      <w:numFmt w:val="bullet"/>
      <w:lvlText w:val="o"/>
      <w:lvlJc w:val="left"/>
      <w:pPr>
        <w:ind w:left="1540" w:hanging="360"/>
      </w:pPr>
      <w:rPr>
        <w:rFonts w:ascii="Courier New" w:eastAsia="Courier New" w:hAnsi="Courier New" w:hint="default"/>
        <w:sz w:val="24"/>
        <w:szCs w:val="24"/>
      </w:rPr>
    </w:lvl>
    <w:lvl w:ilvl="1" w:tplc="6D8E5F52">
      <w:start w:val="1"/>
      <w:numFmt w:val="bullet"/>
      <w:lvlText w:val="▪"/>
      <w:lvlJc w:val="left"/>
      <w:pPr>
        <w:ind w:left="2260" w:hanging="360"/>
      </w:pPr>
      <w:rPr>
        <w:rFonts w:ascii="Microsoft Sans Serif" w:eastAsia="Microsoft Sans Serif" w:hAnsi="Microsoft Sans Serif" w:hint="default"/>
        <w:w w:val="129"/>
        <w:sz w:val="24"/>
        <w:szCs w:val="24"/>
      </w:rPr>
    </w:lvl>
    <w:lvl w:ilvl="2" w:tplc="2728A9EE">
      <w:start w:val="1"/>
      <w:numFmt w:val="bullet"/>
      <w:lvlText w:val=""/>
      <w:lvlJc w:val="left"/>
      <w:pPr>
        <w:ind w:left="2981" w:hanging="360"/>
      </w:pPr>
      <w:rPr>
        <w:rFonts w:ascii="Symbol" w:eastAsia="Symbol" w:hAnsi="Symbol" w:hint="default"/>
        <w:sz w:val="24"/>
        <w:szCs w:val="24"/>
      </w:rPr>
    </w:lvl>
    <w:lvl w:ilvl="3" w:tplc="A52AABA4">
      <w:start w:val="1"/>
      <w:numFmt w:val="bullet"/>
      <w:lvlText w:val="•"/>
      <w:lvlJc w:val="left"/>
      <w:pPr>
        <w:ind w:left="3815" w:hanging="360"/>
      </w:pPr>
      <w:rPr>
        <w:rFonts w:hint="default"/>
      </w:rPr>
    </w:lvl>
    <w:lvl w:ilvl="4" w:tplc="57801C28">
      <w:start w:val="1"/>
      <w:numFmt w:val="bullet"/>
      <w:lvlText w:val="•"/>
      <w:lvlJc w:val="left"/>
      <w:pPr>
        <w:ind w:left="4650" w:hanging="360"/>
      </w:pPr>
      <w:rPr>
        <w:rFonts w:hint="default"/>
      </w:rPr>
    </w:lvl>
    <w:lvl w:ilvl="5" w:tplc="8ECEFC58">
      <w:start w:val="1"/>
      <w:numFmt w:val="bullet"/>
      <w:lvlText w:val="•"/>
      <w:lvlJc w:val="left"/>
      <w:pPr>
        <w:ind w:left="5485" w:hanging="360"/>
      </w:pPr>
      <w:rPr>
        <w:rFonts w:hint="default"/>
      </w:rPr>
    </w:lvl>
    <w:lvl w:ilvl="6" w:tplc="7A2C8DC8">
      <w:start w:val="1"/>
      <w:numFmt w:val="bullet"/>
      <w:lvlText w:val="•"/>
      <w:lvlJc w:val="left"/>
      <w:pPr>
        <w:ind w:left="6320" w:hanging="360"/>
      </w:pPr>
      <w:rPr>
        <w:rFonts w:hint="default"/>
      </w:rPr>
    </w:lvl>
    <w:lvl w:ilvl="7" w:tplc="B114BCEA">
      <w:start w:val="1"/>
      <w:numFmt w:val="bullet"/>
      <w:lvlText w:val="•"/>
      <w:lvlJc w:val="left"/>
      <w:pPr>
        <w:ind w:left="7155" w:hanging="360"/>
      </w:pPr>
      <w:rPr>
        <w:rFonts w:hint="default"/>
      </w:rPr>
    </w:lvl>
    <w:lvl w:ilvl="8" w:tplc="DC58CD4E">
      <w:start w:val="1"/>
      <w:numFmt w:val="bullet"/>
      <w:lvlText w:val="•"/>
      <w:lvlJc w:val="left"/>
      <w:pPr>
        <w:ind w:left="7990" w:hanging="360"/>
      </w:pPr>
      <w:rPr>
        <w:rFonts w:hint="default"/>
      </w:rPr>
    </w:lvl>
  </w:abstractNum>
  <w:num w:numId="1">
    <w:abstractNumId w:val="2"/>
  </w:num>
  <w:num w:numId="2">
    <w:abstractNumId w:val="4"/>
  </w:num>
  <w:num w:numId="3">
    <w:abstractNumId w:val="7"/>
  </w:num>
  <w:num w:numId="4">
    <w:abstractNumId w:val="0"/>
  </w:num>
  <w:num w:numId="5">
    <w:abstractNumId w:val="6"/>
  </w:num>
  <w:num w:numId="6">
    <w:abstractNumId w:val="3"/>
  </w:num>
  <w:num w:numId="7">
    <w:abstractNumId w:val="9"/>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29"/>
    <w:rsid w:val="0001410C"/>
    <w:rsid w:val="00027A3C"/>
    <w:rsid w:val="00041F2F"/>
    <w:rsid w:val="000519B5"/>
    <w:rsid w:val="00060F79"/>
    <w:rsid w:val="00082982"/>
    <w:rsid w:val="00083AFC"/>
    <w:rsid w:val="0009341F"/>
    <w:rsid w:val="000975F0"/>
    <w:rsid w:val="000A4DE4"/>
    <w:rsid w:val="000B3087"/>
    <w:rsid w:val="000D092C"/>
    <w:rsid w:val="000F1404"/>
    <w:rsid w:val="000F288D"/>
    <w:rsid w:val="00104CAB"/>
    <w:rsid w:val="00116FEB"/>
    <w:rsid w:val="00117689"/>
    <w:rsid w:val="001454F7"/>
    <w:rsid w:val="00174155"/>
    <w:rsid w:val="001B2C60"/>
    <w:rsid w:val="001C4A1E"/>
    <w:rsid w:val="001D139A"/>
    <w:rsid w:val="001D6718"/>
    <w:rsid w:val="002261AA"/>
    <w:rsid w:val="002314AB"/>
    <w:rsid w:val="00234E26"/>
    <w:rsid w:val="0023516B"/>
    <w:rsid w:val="00240AC7"/>
    <w:rsid w:val="00251B41"/>
    <w:rsid w:val="00256311"/>
    <w:rsid w:val="0025730A"/>
    <w:rsid w:val="002744CA"/>
    <w:rsid w:val="002A0782"/>
    <w:rsid w:val="002A7CDE"/>
    <w:rsid w:val="002B429B"/>
    <w:rsid w:val="002D1763"/>
    <w:rsid w:val="00305855"/>
    <w:rsid w:val="00317CFF"/>
    <w:rsid w:val="00370F4D"/>
    <w:rsid w:val="003826CA"/>
    <w:rsid w:val="003A0F23"/>
    <w:rsid w:val="003B1B53"/>
    <w:rsid w:val="003D3DE9"/>
    <w:rsid w:val="003D731A"/>
    <w:rsid w:val="003F27F7"/>
    <w:rsid w:val="004022C0"/>
    <w:rsid w:val="0040464C"/>
    <w:rsid w:val="00410641"/>
    <w:rsid w:val="0042475F"/>
    <w:rsid w:val="00432503"/>
    <w:rsid w:val="00436E4C"/>
    <w:rsid w:val="00467883"/>
    <w:rsid w:val="00476CFE"/>
    <w:rsid w:val="00477A60"/>
    <w:rsid w:val="00492730"/>
    <w:rsid w:val="00494CF7"/>
    <w:rsid w:val="004E5CDD"/>
    <w:rsid w:val="004E7C93"/>
    <w:rsid w:val="005030DD"/>
    <w:rsid w:val="005078D7"/>
    <w:rsid w:val="005301C6"/>
    <w:rsid w:val="005310E4"/>
    <w:rsid w:val="00544BAF"/>
    <w:rsid w:val="00555833"/>
    <w:rsid w:val="00586493"/>
    <w:rsid w:val="00590475"/>
    <w:rsid w:val="005915DA"/>
    <w:rsid w:val="005B4A4E"/>
    <w:rsid w:val="005C443F"/>
    <w:rsid w:val="005C5DA0"/>
    <w:rsid w:val="005C6642"/>
    <w:rsid w:val="005D5F4C"/>
    <w:rsid w:val="006264DB"/>
    <w:rsid w:val="00647580"/>
    <w:rsid w:val="00671EB2"/>
    <w:rsid w:val="0067689C"/>
    <w:rsid w:val="00676D1F"/>
    <w:rsid w:val="006808AB"/>
    <w:rsid w:val="006964CB"/>
    <w:rsid w:val="006B0EA9"/>
    <w:rsid w:val="006D483D"/>
    <w:rsid w:val="006D748B"/>
    <w:rsid w:val="006E3DFA"/>
    <w:rsid w:val="006F5FE5"/>
    <w:rsid w:val="006F6890"/>
    <w:rsid w:val="00704DE4"/>
    <w:rsid w:val="00706334"/>
    <w:rsid w:val="0070700F"/>
    <w:rsid w:val="0071109E"/>
    <w:rsid w:val="00712350"/>
    <w:rsid w:val="00723439"/>
    <w:rsid w:val="00724DDD"/>
    <w:rsid w:val="00734B6F"/>
    <w:rsid w:val="00762694"/>
    <w:rsid w:val="00781A0D"/>
    <w:rsid w:val="00785189"/>
    <w:rsid w:val="007948C7"/>
    <w:rsid w:val="007A57FE"/>
    <w:rsid w:val="007B61EE"/>
    <w:rsid w:val="007C00DD"/>
    <w:rsid w:val="007C56F5"/>
    <w:rsid w:val="007C5A1A"/>
    <w:rsid w:val="007D2FA3"/>
    <w:rsid w:val="007E3FB0"/>
    <w:rsid w:val="007E5EE9"/>
    <w:rsid w:val="007F244A"/>
    <w:rsid w:val="00800890"/>
    <w:rsid w:val="00834C82"/>
    <w:rsid w:val="00843D8C"/>
    <w:rsid w:val="0084447A"/>
    <w:rsid w:val="00855B09"/>
    <w:rsid w:val="008666C9"/>
    <w:rsid w:val="008800A6"/>
    <w:rsid w:val="00883ED2"/>
    <w:rsid w:val="00887FDD"/>
    <w:rsid w:val="008B567A"/>
    <w:rsid w:val="008C7D45"/>
    <w:rsid w:val="008D4E3C"/>
    <w:rsid w:val="008D5C0D"/>
    <w:rsid w:val="008D761D"/>
    <w:rsid w:val="008E7359"/>
    <w:rsid w:val="0090614A"/>
    <w:rsid w:val="00914AA6"/>
    <w:rsid w:val="00915DBF"/>
    <w:rsid w:val="00923E26"/>
    <w:rsid w:val="009257AC"/>
    <w:rsid w:val="0093174D"/>
    <w:rsid w:val="00934D84"/>
    <w:rsid w:val="009A3689"/>
    <w:rsid w:val="009D14AE"/>
    <w:rsid w:val="009D389C"/>
    <w:rsid w:val="009D5A9F"/>
    <w:rsid w:val="00A12209"/>
    <w:rsid w:val="00A15746"/>
    <w:rsid w:val="00A15D00"/>
    <w:rsid w:val="00A23B29"/>
    <w:rsid w:val="00A7636A"/>
    <w:rsid w:val="00A853C6"/>
    <w:rsid w:val="00A921B4"/>
    <w:rsid w:val="00AC3C62"/>
    <w:rsid w:val="00AD07BD"/>
    <w:rsid w:val="00AD69FF"/>
    <w:rsid w:val="00AE07A8"/>
    <w:rsid w:val="00B242A2"/>
    <w:rsid w:val="00B443B7"/>
    <w:rsid w:val="00B45333"/>
    <w:rsid w:val="00B57F0B"/>
    <w:rsid w:val="00B672B7"/>
    <w:rsid w:val="00B77AD2"/>
    <w:rsid w:val="00B81E5E"/>
    <w:rsid w:val="00B860FE"/>
    <w:rsid w:val="00BB06C1"/>
    <w:rsid w:val="00BB3E36"/>
    <w:rsid w:val="00BB3FD4"/>
    <w:rsid w:val="00BB6EB5"/>
    <w:rsid w:val="00BE17AB"/>
    <w:rsid w:val="00BE63F1"/>
    <w:rsid w:val="00C035E9"/>
    <w:rsid w:val="00C039A5"/>
    <w:rsid w:val="00C119B5"/>
    <w:rsid w:val="00C41344"/>
    <w:rsid w:val="00C45BF5"/>
    <w:rsid w:val="00C622B9"/>
    <w:rsid w:val="00C66A05"/>
    <w:rsid w:val="00C8670D"/>
    <w:rsid w:val="00C90808"/>
    <w:rsid w:val="00C94CFE"/>
    <w:rsid w:val="00CC390E"/>
    <w:rsid w:val="00CE5CEC"/>
    <w:rsid w:val="00D076B1"/>
    <w:rsid w:val="00D11B68"/>
    <w:rsid w:val="00D12639"/>
    <w:rsid w:val="00D15757"/>
    <w:rsid w:val="00D169F7"/>
    <w:rsid w:val="00D32633"/>
    <w:rsid w:val="00D33129"/>
    <w:rsid w:val="00D33F6A"/>
    <w:rsid w:val="00D45679"/>
    <w:rsid w:val="00D5164F"/>
    <w:rsid w:val="00D63BF6"/>
    <w:rsid w:val="00D87C88"/>
    <w:rsid w:val="00D94DFD"/>
    <w:rsid w:val="00D94FAC"/>
    <w:rsid w:val="00D95490"/>
    <w:rsid w:val="00D972D6"/>
    <w:rsid w:val="00DB2EA7"/>
    <w:rsid w:val="00DB355A"/>
    <w:rsid w:val="00DC22B7"/>
    <w:rsid w:val="00DC6FE1"/>
    <w:rsid w:val="00DE55FA"/>
    <w:rsid w:val="00DF08C8"/>
    <w:rsid w:val="00DF0B5F"/>
    <w:rsid w:val="00DF100C"/>
    <w:rsid w:val="00E0221B"/>
    <w:rsid w:val="00E03220"/>
    <w:rsid w:val="00E243AB"/>
    <w:rsid w:val="00E61872"/>
    <w:rsid w:val="00EB0EB2"/>
    <w:rsid w:val="00EB7E0E"/>
    <w:rsid w:val="00ED23A8"/>
    <w:rsid w:val="00ED28EA"/>
    <w:rsid w:val="00EE395D"/>
    <w:rsid w:val="00EE48F7"/>
    <w:rsid w:val="00F359B5"/>
    <w:rsid w:val="00F9669D"/>
    <w:rsid w:val="00FA2FF7"/>
    <w:rsid w:val="00FB4B21"/>
    <w:rsid w:val="00FC13F0"/>
    <w:rsid w:val="00FD59C5"/>
    <w:rsid w:val="00FD6E6B"/>
    <w:rsid w:val="00FD7FCE"/>
    <w:rsid w:val="00FE0652"/>
    <w:rsid w:val="00FE4D91"/>
    <w:rsid w:val="00FF0B4E"/>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A2FD"/>
  <w15:chartTrackingRefBased/>
  <w15:docId w15:val="{6200E90A-0ED8-4D01-96AC-B31C854F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17689"/>
    <w:pPr>
      <w:widowControl w:val="0"/>
      <w:spacing w:after="0" w:line="240" w:lineRule="auto"/>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3B29"/>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234E26"/>
    <w:pPr>
      <w:ind w:left="720"/>
      <w:contextualSpacing/>
    </w:pPr>
  </w:style>
  <w:style w:type="paragraph" w:styleId="NormalWeb">
    <w:name w:val="Normal (Web)"/>
    <w:basedOn w:val="Normal"/>
    <w:uiPriority w:val="99"/>
    <w:semiHidden/>
    <w:unhideWhenUsed/>
    <w:rsid w:val="005C664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63BF6"/>
    <w:rPr>
      <w:color w:val="0563C1" w:themeColor="hyperlink"/>
      <w:u w:val="single"/>
    </w:rPr>
  </w:style>
  <w:style w:type="character" w:styleId="FollowedHyperlink">
    <w:name w:val="FollowedHyperlink"/>
    <w:basedOn w:val="DefaultParagraphFont"/>
    <w:uiPriority w:val="99"/>
    <w:semiHidden/>
    <w:unhideWhenUsed/>
    <w:rsid w:val="00D63BF6"/>
    <w:rPr>
      <w:color w:val="954F72" w:themeColor="followedHyperlink"/>
      <w:u w:val="single"/>
    </w:rPr>
  </w:style>
  <w:style w:type="character" w:customStyle="1" w:styleId="Heading1Char">
    <w:name w:val="Heading 1 Char"/>
    <w:basedOn w:val="DefaultParagraphFont"/>
    <w:link w:val="Heading1"/>
    <w:uiPriority w:val="1"/>
    <w:rsid w:val="00117689"/>
    <w:rPr>
      <w:rFonts w:ascii="Calibri" w:eastAsia="Calibri" w:hAnsi="Calibri"/>
      <w:b/>
      <w:bCs/>
      <w:sz w:val="24"/>
      <w:szCs w:val="24"/>
    </w:rPr>
  </w:style>
  <w:style w:type="paragraph" w:styleId="BodyText">
    <w:name w:val="Body Text"/>
    <w:basedOn w:val="Normal"/>
    <w:link w:val="BodyTextChar"/>
    <w:uiPriority w:val="1"/>
    <w:qFormat/>
    <w:rsid w:val="00117689"/>
    <w:pPr>
      <w:widowControl w:val="0"/>
      <w:spacing w:after="0" w:line="240" w:lineRule="auto"/>
      <w:ind w:left="820" w:hanging="360"/>
    </w:pPr>
    <w:rPr>
      <w:rFonts w:ascii="Calibri" w:eastAsia="Calibri" w:hAnsi="Calibri"/>
      <w:sz w:val="24"/>
      <w:szCs w:val="24"/>
    </w:rPr>
  </w:style>
  <w:style w:type="character" w:customStyle="1" w:styleId="BodyTextChar">
    <w:name w:val="Body Text Char"/>
    <w:basedOn w:val="DefaultParagraphFont"/>
    <w:link w:val="BodyText"/>
    <w:uiPriority w:val="1"/>
    <w:rsid w:val="00117689"/>
    <w:rPr>
      <w:rFonts w:ascii="Calibri" w:eastAsia="Calibri" w:hAnsi="Calibri"/>
      <w:sz w:val="24"/>
      <w:szCs w:val="24"/>
    </w:rPr>
  </w:style>
  <w:style w:type="paragraph" w:styleId="Header">
    <w:name w:val="header"/>
    <w:basedOn w:val="Normal"/>
    <w:link w:val="HeaderChar"/>
    <w:uiPriority w:val="99"/>
    <w:unhideWhenUsed/>
    <w:rsid w:val="00BE1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7AB"/>
  </w:style>
  <w:style w:type="paragraph" w:styleId="Footer">
    <w:name w:val="footer"/>
    <w:basedOn w:val="Normal"/>
    <w:link w:val="FooterChar"/>
    <w:uiPriority w:val="99"/>
    <w:unhideWhenUsed/>
    <w:rsid w:val="00BE1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2458">
      <w:bodyDiv w:val="1"/>
      <w:marLeft w:val="0"/>
      <w:marRight w:val="0"/>
      <w:marTop w:val="0"/>
      <w:marBottom w:val="0"/>
      <w:divBdr>
        <w:top w:val="none" w:sz="0" w:space="0" w:color="auto"/>
        <w:left w:val="none" w:sz="0" w:space="0" w:color="auto"/>
        <w:bottom w:val="none" w:sz="0" w:space="0" w:color="auto"/>
        <w:right w:val="none" w:sz="0" w:space="0" w:color="auto"/>
      </w:divBdr>
    </w:div>
    <w:div w:id="216746641">
      <w:bodyDiv w:val="1"/>
      <w:marLeft w:val="0"/>
      <w:marRight w:val="0"/>
      <w:marTop w:val="0"/>
      <w:marBottom w:val="0"/>
      <w:divBdr>
        <w:top w:val="none" w:sz="0" w:space="0" w:color="auto"/>
        <w:left w:val="none" w:sz="0" w:space="0" w:color="auto"/>
        <w:bottom w:val="none" w:sz="0" w:space="0" w:color="auto"/>
        <w:right w:val="none" w:sz="0" w:space="0" w:color="auto"/>
      </w:divBdr>
    </w:div>
    <w:div w:id="1533347341">
      <w:bodyDiv w:val="1"/>
      <w:marLeft w:val="0"/>
      <w:marRight w:val="0"/>
      <w:marTop w:val="0"/>
      <w:marBottom w:val="0"/>
      <w:divBdr>
        <w:top w:val="none" w:sz="0" w:space="0" w:color="auto"/>
        <w:left w:val="none" w:sz="0" w:space="0" w:color="auto"/>
        <w:bottom w:val="none" w:sz="0" w:space="0" w:color="auto"/>
        <w:right w:val="none" w:sz="0" w:space="0" w:color="auto"/>
      </w:divBdr>
    </w:div>
    <w:div w:id="1610971377">
      <w:bodyDiv w:val="1"/>
      <w:marLeft w:val="0"/>
      <w:marRight w:val="0"/>
      <w:marTop w:val="0"/>
      <w:marBottom w:val="0"/>
      <w:divBdr>
        <w:top w:val="none" w:sz="0" w:space="0" w:color="auto"/>
        <w:left w:val="none" w:sz="0" w:space="0" w:color="auto"/>
        <w:bottom w:val="none" w:sz="0" w:space="0" w:color="auto"/>
        <w:right w:val="none" w:sz="0" w:space="0" w:color="auto"/>
      </w:divBdr>
    </w:div>
    <w:div w:id="1883208156">
      <w:bodyDiv w:val="1"/>
      <w:marLeft w:val="0"/>
      <w:marRight w:val="0"/>
      <w:marTop w:val="0"/>
      <w:marBottom w:val="0"/>
      <w:divBdr>
        <w:top w:val="none" w:sz="0" w:space="0" w:color="auto"/>
        <w:left w:val="none" w:sz="0" w:space="0" w:color="auto"/>
        <w:bottom w:val="none" w:sz="0" w:space="0" w:color="auto"/>
        <w:right w:val="none" w:sz="0" w:space="0" w:color="auto"/>
      </w:divBdr>
    </w:div>
    <w:div w:id="19316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ccd.edu/departments/instruction/online/faculty/sdccd_software_and_products/canvas_studio_editing.aspx" TargetMode="External"/><Relationship Id="rId18" Type="http://schemas.openxmlformats.org/officeDocument/2006/relationships/hyperlink" Target="https://supportcenter.turnitin.com/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ettutor.com/" TargetMode="External"/><Relationship Id="rId7" Type="http://schemas.openxmlformats.org/officeDocument/2006/relationships/settings" Target="settings.xml"/><Relationship Id="rId12" Type="http://schemas.openxmlformats.org/officeDocument/2006/relationships/hyperlink" Target="https://www.sdccd.edu/departments/educational-services/online/faculty/sdccd_software_and_products/index.aspx" TargetMode="External"/><Relationship Id="rId17" Type="http://schemas.openxmlformats.org/officeDocument/2006/relationships/hyperlink" Target="https://pronto.i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ffice.com" TargetMode="External"/><Relationship Id="rId20" Type="http://schemas.openxmlformats.org/officeDocument/2006/relationships/hyperlink" Target="https://pope.te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cctechconnect.zendesk.com/hc/en-us/articles/27525579641883-Zoom-Recordings-and-Transcripts-Retention-Policy" TargetMode="External"/><Relationship Id="rId5" Type="http://schemas.openxmlformats.org/officeDocument/2006/relationships/numbering" Target="numbering.xml"/><Relationship Id="rId15" Type="http://schemas.openxmlformats.org/officeDocument/2006/relationships/hyperlink" Target="https://www.sdccd.edu/departments/instruction/online/faculty/sdccd_software_and_products/canvas_lms.aspx" TargetMode="External"/><Relationship Id="rId23" Type="http://schemas.openxmlformats.org/officeDocument/2006/relationships/hyperlink" Target="https://www.sdccd.edu/departments/instruction/online/faculty/index.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cctechconnec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ccd.edu/departments/instruction/online/faculty/sdccd_software_and_products/playposit.aspx"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e87c61-e8be-4429-b625-3511f59f61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8" ma:contentTypeDescription="Create a new document." ma:contentTypeScope="" ma:versionID="9634b4d43c8214bbdc25a4c11ae1fda0">
  <xsd:schema xmlns:xsd="http://www.w3.org/2001/XMLSchema" xmlns:xs="http://www.w3.org/2001/XMLSchema" xmlns:p="http://schemas.microsoft.com/office/2006/metadata/properties" xmlns:ns3="b7e87c61-e8be-4429-b625-3511f59f61cb" xmlns:ns4="a8de99e0-2665-4f4d-bb82-51e13cde6d35" targetNamespace="http://schemas.microsoft.com/office/2006/metadata/properties" ma:root="true" ma:fieldsID="b9cb8333cf5346c8406dc9f72090a8a7" ns3:_="" ns4:_="">
    <xsd:import namespace="b7e87c61-e8be-4429-b625-3511f59f61cb"/>
    <xsd:import namespace="a8de99e0-2665-4f4d-bb82-51e13cde6d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e99e0-2665-4f4d-bb82-51e13cde6d3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CC9D4-DEF7-4707-B42A-DAD178433B33}">
  <ds:schemaRefs>
    <ds:schemaRef ds:uri="http://schemas.microsoft.com/sharepoint/v3/contenttype/forms"/>
  </ds:schemaRefs>
</ds:datastoreItem>
</file>

<file path=customXml/itemProps2.xml><?xml version="1.0" encoding="utf-8"?>
<ds:datastoreItem xmlns:ds="http://schemas.openxmlformats.org/officeDocument/2006/customXml" ds:itemID="{10D28D74-D3C1-44A8-88D8-95A650BED447}">
  <ds:schemaRefs>
    <ds:schemaRef ds:uri="http://schemas.microsoft.com/office/2006/documentManagement/types"/>
    <ds:schemaRef ds:uri="http://purl.org/dc/elements/1.1/"/>
    <ds:schemaRef ds:uri="http://schemas.microsoft.com/office/2006/metadata/properties"/>
    <ds:schemaRef ds:uri="b7e87c61-e8be-4429-b625-3511f59f61cb"/>
    <ds:schemaRef ds:uri="http://schemas.microsoft.com/office/infopath/2007/PartnerControls"/>
    <ds:schemaRef ds:uri="http://purl.org/dc/terms/"/>
    <ds:schemaRef ds:uri="a8de99e0-2665-4f4d-bb82-51e13cde6d3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1C67B15-4B91-4A53-864A-6169D8BA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a8de99e0-2665-4f4d-bb82-51e13cde6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04EBD-3AC8-4363-8F98-760F132C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6131</Characters>
  <Application>Microsoft Office Word</Application>
  <DocSecurity>4</DocSecurity>
  <Lines>157</Lines>
  <Paragraphs>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Kingsley</dc:creator>
  <cp:keywords/>
  <dc:description/>
  <cp:lastModifiedBy>Mary Kingsley</cp:lastModifiedBy>
  <cp:revision>2</cp:revision>
  <dcterms:created xsi:type="dcterms:W3CDTF">2024-09-19T22:15:00Z</dcterms:created>
  <dcterms:modified xsi:type="dcterms:W3CDTF">2024-09-19T22:15:00Z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y fmtid="{D5CDD505-2E9C-101B-9397-08002B2CF9AE}" pid="3" name="GrammarlyDocumentId">
    <vt:lpwstr>c2fe190d4695c4815d768d881da245c570743920c3a845e5dd9a84a263fd470f</vt:lpwstr>
  </property>
</Properties>
</file>